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2302"/>
        <w:gridCol w:w="1418"/>
        <w:gridCol w:w="1566"/>
        <w:gridCol w:w="1836"/>
        <w:gridCol w:w="2551"/>
      </w:tblGrid>
      <w:tr w:rsidR="00B743D1" w:rsidRPr="00C75433" w14:paraId="0264CA9E" w14:textId="77777777" w:rsidTr="00B743D1">
        <w:trPr>
          <w:trHeight w:val="340"/>
        </w:trPr>
        <w:tc>
          <w:tcPr>
            <w:tcW w:w="10203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92E5AF8" w14:textId="77777777" w:rsidR="00B743D1" w:rsidRPr="00C75433" w:rsidRDefault="00B743D1" w:rsidP="00B743D1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B743D1" w:rsidRPr="00C75433" w14:paraId="233E4724" w14:textId="77777777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FBDBFE0" w14:textId="4A398312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13.02</w:t>
            </w:r>
            <w:r w:rsidR="00307688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D76E239" w14:textId="5E889698" w:rsidR="00B743D1" w:rsidRPr="00C75433" w:rsidRDefault="00B743D1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  <w:r w:rsidR="009E0FE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="00434C2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11:30</w:t>
            </w:r>
            <w:proofErr w:type="gramEnd"/>
            <w:r w:rsidR="00A5259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-</w:t>
            </w:r>
            <w:r w:rsidR="00434C2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12:5</w:t>
            </w:r>
            <w:r w:rsidR="009E0FE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4D17A34" w14:textId="3B526F14" w:rsidR="00B743D1" w:rsidRPr="00C75433" w:rsidRDefault="00B743D1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YDYO </w:t>
            </w:r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Öğretim Elemanları Odası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49DA08" w14:textId="77777777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Sayısı:</w:t>
            </w:r>
            <w:r w:rsidR="00307688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B743D1" w:rsidRPr="00C75433" w14:paraId="4439C40A" w14:textId="77777777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73BE893" w14:textId="77777777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0562798" w14:textId="1A39DDBF" w:rsidR="00B743D1" w:rsidRPr="00E92026" w:rsidRDefault="00000D7F" w:rsidP="00434C2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Pearson</w:t>
            </w:r>
            <w:proofErr w:type="spellEnd"/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Assured</w:t>
            </w:r>
            <w:proofErr w:type="spellEnd"/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Akreditasyon Başvurusu ve YDYO Kalite Komisyon Şeması </w:t>
            </w:r>
          </w:p>
        </w:tc>
      </w:tr>
      <w:tr w:rsidR="00B743D1" w:rsidRPr="00C75433" w14:paraId="40C9AB34" w14:textId="77777777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229AF5" w14:textId="77777777" w:rsidR="00B743D1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B743D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Toplantıyı Düzenleyen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14:paraId="059F955B" w14:textId="77777777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Komisyon/Alt Komisyon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6316A59" w14:textId="38FCAB99" w:rsidR="00B743D1" w:rsidRDefault="00E92026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</w:t>
            </w:r>
            <w:r w:rsidR="007315E3"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Kalite Yönetimi ve Akreditasyon Komisyonun</w:t>
            </w:r>
            <w:r w:rsidR="007315E3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Üyeleri</w:t>
            </w:r>
            <w:r w:rsidR="00307688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B743D1" w:rsidRPr="00C75433" w14:paraId="3EC03B4E" w14:textId="77777777" w:rsidTr="00B743D1">
        <w:trPr>
          <w:trHeight w:val="340"/>
        </w:trPr>
        <w:tc>
          <w:tcPr>
            <w:tcW w:w="2832" w:type="dxa"/>
            <w:gridSpan w:val="2"/>
            <w:shd w:val="clear" w:color="auto" w:fill="FFFFFF"/>
            <w:vAlign w:val="center"/>
          </w:tcPr>
          <w:p w14:paraId="13B9BFB0" w14:textId="77777777" w:rsidR="00B743D1" w:rsidRPr="00C75433" w:rsidRDefault="00B743D1" w:rsidP="00B743D1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57FB7597" w14:textId="23E2F36F" w:rsidR="00B743D1" w:rsidRPr="00000D7F" w:rsidRDefault="009A4CFE" w:rsidP="00434C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Dr. </w:t>
            </w:r>
            <w:r w:rsidR="00434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Burcu Gökgöz Kurt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4DAF39A" w14:textId="7E62C641" w:rsidR="00B743D1" w:rsidRPr="00C75433" w:rsidRDefault="00B743D1" w:rsidP="00B743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Alınan Toplam Karar Sayısı:</w:t>
            </w:r>
            <w:r w:rsidR="00B1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7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743D1" w:rsidRPr="00C75433" w14:paraId="4A9B602D" w14:textId="77777777" w:rsidTr="00B743D1">
        <w:trPr>
          <w:trHeight w:val="340"/>
        </w:trPr>
        <w:tc>
          <w:tcPr>
            <w:tcW w:w="10203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FAFE970" w14:textId="77777777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B743D1" w:rsidRPr="00C75433" w14:paraId="206F2BF3" w14:textId="77777777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C58D2B" w14:textId="77777777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46C576E6" w14:textId="611E0362" w:rsidR="00B743D1" w:rsidRPr="00000D7F" w:rsidRDefault="00434C2B" w:rsidP="00434C2B">
            <w:pPr>
              <w:pStyle w:val="TmBykHarfBalk"/>
              <w:ind w:left="170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Kalite Yönetimi ve A</w:t>
            </w:r>
            <w:r w:rsidR="001E0E48" w:rsidRPr="00000D7F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kreditasyon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 xml:space="preserve"> Komisyon Şeması </w:t>
            </w:r>
            <w:r w:rsidR="001E0E48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3D1" w:rsidRPr="00C75433" w14:paraId="09E8A740" w14:textId="77777777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F5CD4F" w14:textId="77777777"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67D24D34" w14:textId="358E636C" w:rsidR="00B743D1" w:rsidRPr="00000D7F" w:rsidRDefault="009A4CFE" w:rsidP="00434C2B">
            <w:pPr>
              <w:pStyle w:val="TmBykHarfBalk"/>
              <w:ind w:left="170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Assured</w:t>
            </w:r>
            <w:proofErr w:type="spellEnd"/>
            <w:r w:rsidR="00434C2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 xml:space="preserve"> ile imzalanacak sözleşme için içerde ve dışarda takip edilmesi gereken süreçler</w:t>
            </w:r>
          </w:p>
        </w:tc>
      </w:tr>
    </w:tbl>
    <w:tbl>
      <w:tblPr>
        <w:tblW w:w="101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07"/>
        <w:gridCol w:w="2858"/>
        <w:gridCol w:w="2835"/>
        <w:gridCol w:w="2055"/>
      </w:tblGrid>
      <w:tr w:rsidR="00AB08F1" w:rsidRPr="00C75433" w14:paraId="2AEF3201" w14:textId="77777777" w:rsidTr="00E72E2C">
        <w:trPr>
          <w:trHeight w:val="340"/>
          <w:jc w:val="center"/>
        </w:trPr>
        <w:tc>
          <w:tcPr>
            <w:tcW w:w="2407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64F02E" w14:textId="77777777" w:rsidR="00AB08F1" w:rsidRPr="00C75433" w:rsidRDefault="00AB08F1" w:rsidP="00E72E2C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1.Gündem </w:t>
            </w:r>
          </w:p>
        </w:tc>
        <w:tc>
          <w:tcPr>
            <w:tcW w:w="7748" w:type="dxa"/>
            <w:gridSpan w:val="3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45EFBCF" w14:textId="454D5B45" w:rsidR="00AB08F1" w:rsidRPr="00C75433" w:rsidRDefault="00AB08F1" w:rsidP="00434C2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FED">
              <w:rPr>
                <w:rFonts w:ascii="Times New Roman" w:hAnsi="Times New Roman" w:cs="Times New Roman"/>
                <w:bCs/>
                <w:caps w:val="0"/>
                <w:color w:val="000000"/>
                <w:sz w:val="24"/>
                <w:szCs w:val="24"/>
              </w:rPr>
              <w:t xml:space="preserve">Kalite Yönetimi ve </w:t>
            </w:r>
            <w:r w:rsidR="00434C2B">
              <w:rPr>
                <w:rFonts w:ascii="Times New Roman" w:hAnsi="Times New Roman" w:cs="Times New Roman"/>
                <w:bCs/>
                <w:caps w:val="0"/>
                <w:color w:val="000000"/>
                <w:sz w:val="24"/>
                <w:szCs w:val="24"/>
              </w:rPr>
              <w:t>Akreditasyon Komisyonu Görevlendirme Şablonu</w:t>
            </w:r>
          </w:p>
        </w:tc>
      </w:tr>
      <w:tr w:rsidR="00434C2B" w:rsidRPr="00C75433" w14:paraId="2924B320" w14:textId="77777777" w:rsidTr="00E72E2C">
        <w:trPr>
          <w:trHeight w:val="340"/>
          <w:jc w:val="center"/>
        </w:trPr>
        <w:tc>
          <w:tcPr>
            <w:tcW w:w="2407" w:type="dxa"/>
            <w:shd w:val="clear" w:color="auto" w:fill="F3F3F3"/>
            <w:vAlign w:val="center"/>
          </w:tcPr>
          <w:p w14:paraId="355E293B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748" w:type="dxa"/>
            <w:gridSpan w:val="3"/>
            <w:shd w:val="clear" w:color="auto" w:fill="FFFFFF" w:themeFill="background1"/>
            <w:vAlign w:val="center"/>
          </w:tcPr>
          <w:p w14:paraId="7860803E" w14:textId="45385B52" w:rsidR="00434C2B" w:rsidRPr="00434C2B" w:rsidRDefault="00434C2B" w:rsidP="00434C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Kalite Yönetimi ve Akreditasyon Komisyonu Görevlendirme Şablonu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üzerinde değişiklikler yapılması gerektiğine karar verildi.</w:t>
            </w:r>
            <w:r w:rsidR="00E72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Ertesi gün, i</w:t>
            </w:r>
            <w:r w:rsidR="00E72E2C" w:rsidRPr="00E72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lgili Alt çalışma grupları ile toplantı düzenlenmesi</w:t>
            </w:r>
            <w:r w:rsidR="00E72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 karar verildi.</w:t>
            </w:r>
          </w:p>
        </w:tc>
      </w:tr>
      <w:tr w:rsidR="00434C2B" w:rsidRPr="00C75433" w14:paraId="22ADD183" w14:textId="77777777" w:rsidTr="00E72E2C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14:paraId="091AAE53" w14:textId="32582D95" w:rsidR="00434C2B" w:rsidRDefault="00434C2B" w:rsidP="00847C8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Buna göre, idari personellerden, Ufuk Sarıkaya Yönetim Sistemi Alt Çalışma Grubu’na dâhil edilirken,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Gökhan Bacak çıkarılmış ve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yerine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Celal Aydın eklenmiştir. Daha önce Mevcut Durum ve Memnuniyet Analizi Alt Çalışma Grubunda yer alan Ufuk Sarıkaya’nın yerinde ise idari personel Mehmet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Dökdök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getirilmiştir. Aynı zamanda, Komisyonda yer alan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. Gör. Ceren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Taşatan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Çakmak’ın </w:t>
            </w:r>
            <w:r w:rsidR="00847C8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çeşitli sebeplerle komisyon üyeliğinden ayrılma talebi üzerine konuşuldu. Talebi uygun görülerek,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Ölçme ve Değerlendirme Koordinatörlüğü’nde 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kalite çalışmalarına devam</w:t>
            </w:r>
            <w:r w:rsidR="00847C8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etmesine karar verilmiştir.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847C8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Bu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görevlendirmeler </w:t>
            </w:r>
            <w:r w:rsidR="00847C8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ve değişiklikler 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yapılırken toplantıda bulunan akademik ve idari personelin görüşleri doğrultusunda hareket </w:t>
            </w:r>
            <w:r w:rsidR="00847C8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edilmiştir. </w:t>
            </w:r>
          </w:p>
          <w:p w14:paraId="5F9E6C95" w14:textId="77777777" w:rsidR="00E72E2C" w:rsidRDefault="00E72E2C" w:rsidP="00E72E2C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  <w:p w14:paraId="68091587" w14:textId="52908514" w:rsidR="00E72E2C" w:rsidRDefault="00847C8B" w:rsidP="00847C8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Bu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kapsamda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,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aynı şablon üzerinde, Bilim Kalite Danışma Kurulu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üyelikleri de önerilmiş ve bu 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üyelerinin belirlenmesinde alınan ölçütler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den üzerine konuşuldu. 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YDYO müdürünün danışma kuruluna davet ve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dâhil</w:t>
            </w:r>
            <w:r w:rsidR="00E72E2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edilmesi planla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nan kişilerle iletişime geçmesinin uygun olacağı kararına varıldı.</w:t>
            </w:r>
          </w:p>
          <w:p w14:paraId="7F84BF5A" w14:textId="307F268F" w:rsidR="00E72E2C" w:rsidRPr="00000D7F" w:rsidRDefault="00E72E2C" w:rsidP="00E72E2C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434C2B" w:rsidRPr="00C75433" w14:paraId="6FC8784A" w14:textId="77777777" w:rsidTr="00E72E2C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14:paraId="014B6523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44739B53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14:paraId="221A8E0E" w14:textId="77777777" w:rsidR="00434C2B" w:rsidRPr="00C75433" w:rsidRDefault="00434C2B" w:rsidP="00434C2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434C2B" w:rsidRPr="00C75433" w14:paraId="1ECB8F24" w14:textId="77777777" w:rsidTr="00E72E2C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14:paraId="78BB9A7A" w14:textId="051F1458" w:rsidR="00434C2B" w:rsidRPr="00000D7F" w:rsidRDefault="00E72E2C" w:rsidP="00434C2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İlgili Alt çalışma grupları ile toplantı düzenlenmesi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22343A" w14:textId="56CFDD4D" w:rsidR="00434C2B" w:rsidRPr="00000D7F" w:rsidRDefault="00E72E2C" w:rsidP="00434C2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Bölüm Başkanlığı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B3A834A" w14:textId="1E143AA6" w:rsidR="00434C2B" w:rsidRPr="00000D7F" w:rsidRDefault="00E72E2C" w:rsidP="00434C2B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13.02.2019</w:t>
            </w:r>
          </w:p>
        </w:tc>
      </w:tr>
      <w:tr w:rsidR="00E72E2C" w:rsidRPr="00C75433" w14:paraId="57941C28" w14:textId="77777777" w:rsidTr="00E72E2C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14:paraId="10401A80" w14:textId="40F163EC" w:rsidR="00E72E2C" w:rsidRDefault="00E72E2C" w:rsidP="00E72E2C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Danışma kuruluna davet ve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edilmesi planlanan kişilerle iletişime geçilmesi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54A64" w14:textId="1C97AC52" w:rsidR="00E72E2C" w:rsidRDefault="00E72E2C" w:rsidP="00434C2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Prof. Dr. Kaan Erarslan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B43800C" w14:textId="77777777" w:rsidR="00E72E2C" w:rsidRDefault="00E72E2C" w:rsidP="00434C2B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434C2B" w:rsidRPr="00C75433" w14:paraId="422D6E4A" w14:textId="77777777" w:rsidTr="00E72E2C">
        <w:trPr>
          <w:trHeight w:val="340"/>
          <w:jc w:val="center"/>
        </w:trPr>
        <w:tc>
          <w:tcPr>
            <w:tcW w:w="2407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3F2914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2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748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C17A54E" w14:textId="69D5E283" w:rsidR="00434C2B" w:rsidRPr="00E72E2C" w:rsidRDefault="00E72E2C" w:rsidP="00434C2B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Kalite Komisyonu Öğrenci Temsilcisi/Üyesinin Belirlenmesi</w:t>
            </w:r>
          </w:p>
        </w:tc>
      </w:tr>
      <w:tr w:rsidR="00434C2B" w:rsidRPr="00C75433" w14:paraId="528DE509" w14:textId="77777777" w:rsidTr="00E72E2C">
        <w:trPr>
          <w:trHeight w:val="340"/>
          <w:jc w:val="center"/>
        </w:trPr>
        <w:tc>
          <w:tcPr>
            <w:tcW w:w="2407" w:type="dxa"/>
            <w:shd w:val="clear" w:color="auto" w:fill="F3F3F3"/>
            <w:vAlign w:val="center"/>
          </w:tcPr>
          <w:p w14:paraId="63ECEC44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748" w:type="dxa"/>
            <w:gridSpan w:val="3"/>
            <w:shd w:val="clear" w:color="auto" w:fill="auto"/>
            <w:vAlign w:val="center"/>
          </w:tcPr>
          <w:p w14:paraId="1330CF50" w14:textId="1BCBB8D2" w:rsidR="00434C2B" w:rsidRPr="00E72E2C" w:rsidRDefault="00E72E2C" w:rsidP="00434C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 Komisyonu Öğrenci Temsilcisi/Üyesinin Belirlenmesi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 </w:t>
            </w:r>
            <w:r w:rsidR="00A7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daha önceden planlanmış olan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toplant</w:t>
            </w:r>
            <w:r w:rsidR="00A7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ının bugün gerçekleştirilmesi.</w:t>
            </w:r>
          </w:p>
        </w:tc>
      </w:tr>
      <w:tr w:rsidR="00434C2B" w:rsidRPr="00C75433" w14:paraId="116AC15B" w14:textId="77777777" w:rsidTr="00E72E2C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14:paraId="7BAF5C09" w14:textId="7C7C139D" w:rsidR="00434C2B" w:rsidRPr="00000D7F" w:rsidRDefault="00A7184C" w:rsidP="009C5EC3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lastRenderedPageBreak/>
              <w:t>Her sınıftan gönüllü temsilcilerin seçilmesi için öğretim elemanlarıyla iletişime geçilmiş ve aynı gün saat 4’te öğrencilerle toplantı düze</w:t>
            </w:r>
            <w:r w:rsidR="009C5EC3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nleneceğinden bahsedildi.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Söz</w:t>
            </w:r>
            <w:r w:rsidR="004F6A18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konusu toplantıda gerçekleşecek görüşmelerin ardından Komisyona </w:t>
            </w:r>
            <w:r w:rsidR="004F6A18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dâhil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edilmek üzere bir öğrencinin belirlenmesine karar verildi</w:t>
            </w:r>
            <w:r w:rsidR="009C5EC3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434C2B" w:rsidRPr="00C75433" w14:paraId="2504F031" w14:textId="77777777" w:rsidTr="00E72E2C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14:paraId="47886BBE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579A2DE4" w14:textId="77777777" w:rsidR="00434C2B" w:rsidRPr="00C75433" w:rsidRDefault="00434C2B" w:rsidP="00434C2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14:paraId="50DF63D0" w14:textId="77777777" w:rsidR="00434C2B" w:rsidRPr="00C75433" w:rsidRDefault="00434C2B" w:rsidP="00434C2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434C2B" w:rsidRPr="00C75433" w14:paraId="0AEAAEA5" w14:textId="77777777" w:rsidTr="00E72E2C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14:paraId="497F422B" w14:textId="54B52AB8" w:rsidR="00434C2B" w:rsidRPr="00000D7F" w:rsidRDefault="00A7184C" w:rsidP="00434C2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Aynı gün planlanmış olan toplantının gerçekleştirilmesi ve temsilcinin belirlenmesi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A5891" w14:textId="68A3E6EE" w:rsidR="00434C2B" w:rsidRPr="00000D7F" w:rsidRDefault="00A7184C" w:rsidP="00434C2B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Seçkin Bacak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7C49090" w14:textId="753AC9B5" w:rsidR="00434C2B" w:rsidRPr="00A7184C" w:rsidRDefault="00A7184C" w:rsidP="00434C2B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A7184C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12.02.2019</w:t>
            </w:r>
          </w:p>
        </w:tc>
      </w:tr>
      <w:tr w:rsidR="004F6A18" w:rsidRPr="00E72E2C" w14:paraId="7DA7AF12" w14:textId="77777777" w:rsidTr="00A4776C">
        <w:trPr>
          <w:trHeight w:val="340"/>
          <w:jc w:val="center"/>
        </w:trPr>
        <w:tc>
          <w:tcPr>
            <w:tcW w:w="2407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4E17B" w14:textId="6563B9A7" w:rsidR="004F6A18" w:rsidRPr="00C75433" w:rsidRDefault="00847C8B" w:rsidP="00A4776C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3</w:t>
            </w:r>
            <w:r w:rsidR="004F6A18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748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65B0A51" w14:textId="5D95D943" w:rsidR="004F6A18" w:rsidRPr="00E72E2C" w:rsidRDefault="00847C8B" w:rsidP="00A4776C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Assured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ile iletişime geçilip süreçle ilgili planlama </w:t>
            </w:r>
          </w:p>
        </w:tc>
      </w:tr>
      <w:tr w:rsidR="004F6A18" w:rsidRPr="00E72E2C" w14:paraId="6BD57295" w14:textId="77777777" w:rsidTr="00A4776C">
        <w:trPr>
          <w:trHeight w:val="340"/>
          <w:jc w:val="center"/>
        </w:trPr>
        <w:tc>
          <w:tcPr>
            <w:tcW w:w="2407" w:type="dxa"/>
            <w:shd w:val="clear" w:color="auto" w:fill="F3F3F3"/>
            <w:vAlign w:val="center"/>
          </w:tcPr>
          <w:p w14:paraId="24F44A17" w14:textId="77777777" w:rsidR="004F6A18" w:rsidRPr="00C75433" w:rsidRDefault="004F6A18" w:rsidP="00A4776C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748" w:type="dxa"/>
            <w:gridSpan w:val="3"/>
            <w:shd w:val="clear" w:color="auto" w:fill="auto"/>
            <w:vAlign w:val="center"/>
          </w:tcPr>
          <w:p w14:paraId="4ACB1445" w14:textId="1969E958" w:rsidR="004F6A18" w:rsidRPr="00E72E2C" w:rsidRDefault="00847C8B" w:rsidP="00A477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  <w:proofErr w:type="spellEnd"/>
            <w:r w:rsidRPr="0084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Assured</w:t>
            </w:r>
            <w:proofErr w:type="spellEnd"/>
            <w:r w:rsidRPr="0084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ile iletişime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geçilip süreçle ilgili planlama yapılmasına ve bilgi ve eğitim alma sürecinin başlatılmasına karar verildi.</w:t>
            </w:r>
          </w:p>
        </w:tc>
      </w:tr>
      <w:tr w:rsidR="004F6A18" w:rsidRPr="00000D7F" w14:paraId="7E4DCC7E" w14:textId="77777777" w:rsidTr="00A4776C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14:paraId="76999DF6" w14:textId="57CD1CC6" w:rsidR="004F6A18" w:rsidRPr="00000D7F" w:rsidRDefault="00847C8B" w:rsidP="009C5EC3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Süreci başlatmak adına ilgili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Assured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yetkilileriyle iletişime geçilip gerekli eğitim ve çalışmaların başlatılması ve </w:t>
            </w:r>
            <w:r w:rsidR="009C5EC3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vaat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edildiği üzere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Assured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eğitim-öğretim ekibinin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YDYO’a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yapacakları </w:t>
            </w:r>
            <w:r w:rsidR="009C5EC3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ziyaretlerin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başlatılması gerektiği üzerine konuşuldu. </w:t>
            </w:r>
          </w:p>
        </w:tc>
      </w:tr>
      <w:tr w:rsidR="004F6A18" w:rsidRPr="00C75433" w14:paraId="4FE03FBA" w14:textId="77777777" w:rsidTr="00A4776C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14:paraId="09AAEDCB" w14:textId="77777777" w:rsidR="004F6A18" w:rsidRPr="00C75433" w:rsidRDefault="004F6A18" w:rsidP="00A4776C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7D714D7F" w14:textId="77777777" w:rsidR="004F6A18" w:rsidRPr="00C75433" w:rsidRDefault="004F6A18" w:rsidP="00A4776C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14:paraId="7EB70FA6" w14:textId="77777777" w:rsidR="004F6A18" w:rsidRPr="00C75433" w:rsidRDefault="004F6A18" w:rsidP="00A4776C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4F6A18" w:rsidRPr="00A7184C" w14:paraId="26C0009F" w14:textId="77777777" w:rsidTr="00A4776C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14:paraId="68F9961D" w14:textId="692FAC44" w:rsidR="004F6A18" w:rsidRPr="00000D7F" w:rsidRDefault="00847C8B" w:rsidP="00A4776C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Assured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ile iletişime geçilmesi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00C4AE" w14:textId="72D5AC5F" w:rsidR="004F6A18" w:rsidRPr="00000D7F" w:rsidRDefault="009C5EC3" w:rsidP="00A4776C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Dr. </w:t>
            </w:r>
            <w:r w:rsidR="00847C8B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M. Derya Subaşı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A862181" w14:textId="64F0A124" w:rsidR="004F6A18" w:rsidRPr="00A7184C" w:rsidRDefault="004F6A18" w:rsidP="00A4776C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683AAA9C" w14:textId="77777777" w:rsidR="002221AE" w:rsidRDefault="002221AE" w:rsidP="002221AE">
      <w:bookmarkStart w:id="3" w:name="_GoBack"/>
      <w:bookmarkEnd w:id="3"/>
    </w:p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4429"/>
        <w:gridCol w:w="3189"/>
        <w:gridCol w:w="2055"/>
      </w:tblGrid>
      <w:tr w:rsidR="00B743D1" w:rsidRPr="00D96223" w14:paraId="54C19063" w14:textId="77777777" w:rsidTr="00D96223">
        <w:trPr>
          <w:trHeight w:val="340"/>
        </w:trPr>
        <w:tc>
          <w:tcPr>
            <w:tcW w:w="10203" w:type="dxa"/>
            <w:gridSpan w:val="4"/>
            <w:shd w:val="clear" w:color="auto" w:fill="F3F3F3"/>
            <w:vAlign w:val="center"/>
          </w:tcPr>
          <w:p w14:paraId="2DB00521" w14:textId="77777777" w:rsidR="00B743D1" w:rsidRPr="00D96223" w:rsidRDefault="00B743D1" w:rsidP="00D9622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Toplantıya Katılanlar </w:t>
            </w:r>
          </w:p>
        </w:tc>
      </w:tr>
      <w:tr w:rsidR="00B743D1" w:rsidRPr="00D96223" w14:paraId="50B2FCAC" w14:textId="77777777" w:rsidTr="00D96223">
        <w:trPr>
          <w:trHeight w:val="340"/>
        </w:trPr>
        <w:tc>
          <w:tcPr>
            <w:tcW w:w="4959" w:type="dxa"/>
            <w:gridSpan w:val="2"/>
            <w:shd w:val="clear" w:color="auto" w:fill="FFFFFF"/>
            <w:vAlign w:val="center"/>
          </w:tcPr>
          <w:p w14:paraId="20CD1828" w14:textId="77777777" w:rsidR="00B743D1" w:rsidRPr="00D96223" w:rsidRDefault="00B743D1" w:rsidP="00D96223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  <w:t xml:space="preserve">Ad/ </w:t>
            </w:r>
            <w:proofErr w:type="spellStart"/>
            <w:r w:rsidRPr="00D96223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  <w:t>Soyad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248979" w14:textId="77777777" w:rsidR="00B743D1" w:rsidRPr="00D96223" w:rsidRDefault="00B743D1" w:rsidP="00D96223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  <w:t xml:space="preserve">        Komisyon Görevi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AEA15" w14:textId="77777777" w:rsidR="00B743D1" w:rsidRPr="00D96223" w:rsidRDefault="00B743D1" w:rsidP="00D96223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7D487C" w:rsidRPr="00D96223" w14:paraId="546E20FA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7D94328A" w14:textId="77777777" w:rsidR="007D487C" w:rsidRPr="00D96223" w:rsidRDefault="007D487C" w:rsidP="00D96223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3963D317" w14:textId="77777777" w:rsidR="007D487C" w:rsidRPr="00D96223" w:rsidRDefault="007D487C" w:rsidP="00D96223">
            <w:pPr>
              <w:pStyle w:val="TmBykHarfBalk"/>
              <w:spacing w:line="360" w:lineRule="auto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Prof. Dr. Kaan Erarslan 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A5F60B" w14:textId="5C7B0010" w:rsidR="007D487C" w:rsidRPr="00D96223" w:rsidRDefault="00A7184C" w:rsidP="00D96223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Başkan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CD1ED" w14:textId="77777777" w:rsidR="007D487C" w:rsidRPr="00D96223" w:rsidRDefault="007D487C" w:rsidP="00D96223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7184C" w:rsidRPr="00D96223" w14:paraId="495207CE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671DBDC3" w14:textId="56DA6F35" w:rsidR="00A7184C" w:rsidRPr="00D96223" w:rsidRDefault="00A7184C" w:rsidP="00A7184C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7B05DFDE" w14:textId="583A328B" w:rsidR="00A7184C" w:rsidRPr="00D96223" w:rsidRDefault="00A7184C" w:rsidP="00A7184C">
            <w:pPr>
              <w:pStyle w:val="TmBykHarfBalk"/>
              <w:spacing w:line="360" w:lineRule="auto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Yüksekokul Sekreteri Yasemin Sipahi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6A356C" w14:textId="23C96F28" w:rsidR="00A7184C" w:rsidRDefault="00A7184C" w:rsidP="00A7184C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027C2" w14:textId="77777777" w:rsidR="00A7184C" w:rsidRPr="00D96223" w:rsidRDefault="00A7184C" w:rsidP="00A7184C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7184C" w:rsidRPr="00D96223" w14:paraId="05ED39AA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1FF3F349" w14:textId="14E924FD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6CC8F08A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Dr. Figen Karaferye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73C0C0BC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EEDFF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33DEB094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78C9E30E" w14:textId="4F3CC47E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7418880B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M. Derya Subaşı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6C2806DA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9BD8F2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634F215F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0128F07E" w14:textId="694AF3A8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1A9EB345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Burcu Gökgöz Kurt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555018F6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DA71DD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6C2F6F02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6DC01D8A" w14:textId="7B7264B8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7E3A23C6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Dr. Burcu Akdeniz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177B71D2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A47BF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4F905B1C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72C28D0B" w14:textId="6E8EEE3D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2CA9DFCD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Dr. Dilşah Kalay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0BFB783E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0A1EA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1B2B70B3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7004177D" w14:textId="7C567CB0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6805F9D6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Seçkin Bacak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484E8871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54101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0A85D99D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6C8F3261" w14:textId="1CFA66BF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4C8CABA6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Ceren </w:t>
            </w: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Taşatan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Çakmak 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4BA1D53F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EB8D7" w14:textId="2FDC94C2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408A4871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4BFA16C7" w14:textId="4D447C23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5448B9B7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Mehmet Gökçe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05099121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144D3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4E9729C1" w14:textId="77777777" w:rsidTr="00D96223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14:paraId="1409DF36" w14:textId="575B20E2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59C4CB05" w14:textId="77777777" w:rsidR="00A7184C" w:rsidRPr="00D96223" w:rsidRDefault="00A7184C" w:rsidP="00A7184C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Şenay Kırkağaç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</w:tcPr>
          <w:p w14:paraId="6DAD65B1" w14:textId="77777777" w:rsidR="00A7184C" w:rsidRPr="00D96223" w:rsidRDefault="00A7184C" w:rsidP="00A71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232034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182BD3CF" w14:textId="77777777" w:rsidTr="00A7184C">
        <w:trPr>
          <w:trHeight w:val="348"/>
        </w:trPr>
        <w:tc>
          <w:tcPr>
            <w:tcW w:w="530" w:type="dxa"/>
            <w:shd w:val="clear" w:color="auto" w:fill="FFFFFF"/>
            <w:vAlign w:val="center"/>
          </w:tcPr>
          <w:p w14:paraId="1829BA2A" w14:textId="5E095398" w:rsidR="00A7184C" w:rsidRPr="00D96223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9" w:type="dxa"/>
            <w:shd w:val="clear" w:color="auto" w:fill="FFFFFF"/>
            <w:vAlign w:val="center"/>
          </w:tcPr>
          <w:p w14:paraId="13D7AA10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H. İbrahim Karabulut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A3E241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2BCB87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4C" w:rsidRPr="00D96223" w14:paraId="68294D2F" w14:textId="77777777" w:rsidTr="00D96223">
        <w:trPr>
          <w:trHeight w:val="348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ACC8" w14:textId="138300FC" w:rsidR="00A7184C" w:rsidRDefault="00A7184C" w:rsidP="00A7184C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596C78" w14:textId="75BE596D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İdari Personel Ufuk Sarıkaya </w:t>
            </w:r>
          </w:p>
        </w:tc>
        <w:tc>
          <w:tcPr>
            <w:tcW w:w="3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FC15" w14:textId="2279A5DB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D65DC" w14:textId="77777777" w:rsidR="00A7184C" w:rsidRPr="00D96223" w:rsidRDefault="00A7184C" w:rsidP="00A7184C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0272" w:type="dxa"/>
        <w:tblInd w:w="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D96223" w14:paraId="33DBA006" w14:textId="77777777" w:rsidTr="00D96223">
        <w:trPr>
          <w:trHeight w:val="100"/>
        </w:trPr>
        <w:tc>
          <w:tcPr>
            <w:tcW w:w="10272" w:type="dxa"/>
          </w:tcPr>
          <w:p w14:paraId="55979929" w14:textId="77777777" w:rsidR="00D96223" w:rsidRDefault="00D96223" w:rsidP="002221AE"/>
        </w:tc>
      </w:tr>
    </w:tbl>
    <w:p w14:paraId="0B96CFC3" w14:textId="77777777" w:rsidR="00D96223" w:rsidRPr="002221AE" w:rsidRDefault="00D96223" w:rsidP="002221AE"/>
    <w:p w14:paraId="33AD2D8E" w14:textId="77777777" w:rsidR="00D96223" w:rsidRPr="002221AE" w:rsidRDefault="00D96223" w:rsidP="00D96223">
      <w:r>
        <w:t xml:space="preserve">  </w:t>
      </w:r>
    </w:p>
    <w:p w14:paraId="15B95F87" w14:textId="77777777" w:rsidR="00B743D1" w:rsidRPr="002221AE" w:rsidRDefault="00B743D1" w:rsidP="002221AE"/>
    <w:sectPr w:rsidR="00B743D1" w:rsidRPr="002221AE" w:rsidSect="002221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3BFF" w14:textId="77777777" w:rsidR="00E417BB" w:rsidRDefault="00E417BB" w:rsidP="002B6BC0">
      <w:pPr>
        <w:spacing w:after="0" w:line="240" w:lineRule="auto"/>
      </w:pPr>
      <w:r>
        <w:separator/>
      </w:r>
    </w:p>
  </w:endnote>
  <w:endnote w:type="continuationSeparator" w:id="0">
    <w:p w14:paraId="4904BEBB" w14:textId="77777777" w:rsidR="00E417BB" w:rsidRDefault="00E417BB" w:rsidP="002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92160"/>
      <w:docPartObj>
        <w:docPartGallery w:val="Page Numbers (Bottom of Page)"/>
        <w:docPartUnique/>
      </w:docPartObj>
    </w:sdtPr>
    <w:sdtContent>
      <w:p w14:paraId="183FF65A" w14:textId="77777777" w:rsidR="002B6BC0" w:rsidRDefault="002B6BC0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E6E02C" wp14:editId="2532CC0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B0749" w14:textId="77777777" w:rsidR="002B6BC0" w:rsidRDefault="002B6BC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C5EC3" w:rsidRPr="009C5EC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E6E02C"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28CB0749" w14:textId="77777777" w:rsidR="002B6BC0" w:rsidRDefault="002B6BC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C5EC3" w:rsidRPr="009C5EC3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49D2" w14:textId="77777777" w:rsidR="00E417BB" w:rsidRDefault="00E417BB" w:rsidP="002B6BC0">
      <w:pPr>
        <w:spacing w:after="0" w:line="240" w:lineRule="auto"/>
      </w:pPr>
      <w:r>
        <w:separator/>
      </w:r>
    </w:p>
  </w:footnote>
  <w:footnote w:type="continuationSeparator" w:id="0">
    <w:p w14:paraId="112558DC" w14:textId="77777777" w:rsidR="00E417BB" w:rsidRDefault="00E417BB" w:rsidP="002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85"/>
      <w:gridCol w:w="7643"/>
    </w:tblGrid>
    <w:tr w:rsidR="002B6BC0" w:rsidRPr="002221AE" w14:paraId="535E3F9F" w14:textId="77777777" w:rsidTr="00E72E2C">
      <w:trPr>
        <w:trHeight w:val="1413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BB7097" w14:textId="77777777" w:rsidR="002B6BC0" w:rsidRPr="002221AE" w:rsidRDefault="002B6BC0" w:rsidP="002B6BC0">
          <w:pPr>
            <w:jc w:val="center"/>
          </w:pPr>
          <w:r w:rsidRPr="002B6BC0"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6F2CA714" wp14:editId="1F128E39">
                <wp:simplePos x="0" y="0"/>
                <wp:positionH relativeFrom="column">
                  <wp:posOffset>366395</wp:posOffset>
                </wp:positionH>
                <wp:positionV relativeFrom="paragraph">
                  <wp:posOffset>33655</wp:posOffset>
                </wp:positionV>
                <wp:extent cx="784860" cy="833120"/>
                <wp:effectExtent l="0" t="0" r="0" b="5080"/>
                <wp:wrapNone/>
                <wp:docPr id="6" name="Resim 6" descr="http://www.dpu.edu.tr/app/views/panel/ckfinder/userfiles/1/images/logolar/dpu-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pu.edu.tr/app/views/panel/ckfinder/userfiles/1/images/logolar/dpu-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AF98A" w14:textId="77777777"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KÜTAHYA DUMLUPINAR ÜNİVERSİTESİ</w:t>
          </w:r>
        </w:p>
        <w:p w14:paraId="4AA4152D" w14:textId="77777777"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 xml:space="preserve">YABANCI DİLLER YÜKSEKOKULU </w:t>
          </w:r>
        </w:p>
        <w:p w14:paraId="13CD3B70" w14:textId="77777777"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br/>
            <w:t>KALİTE YÖNETİMİ VE AKREDİTASYON KOMİSYONU</w:t>
          </w:r>
        </w:p>
        <w:p w14:paraId="436DF43B" w14:textId="77777777" w:rsidR="002B6BC0" w:rsidRPr="002B6BC0" w:rsidRDefault="002B6BC0" w:rsidP="002B6BC0">
          <w:pPr>
            <w:pStyle w:val="stbilgi"/>
            <w:rPr>
              <w:rFonts w:asciiTheme="majorBidi" w:hAnsiTheme="majorBidi" w:cstheme="majorBidi"/>
              <w:b/>
            </w:rPr>
          </w:pPr>
        </w:p>
        <w:p w14:paraId="6C3F4C47" w14:textId="77777777" w:rsidR="002B6BC0" w:rsidRPr="002B6BC0" w:rsidRDefault="002B6BC0" w:rsidP="002B6BC0">
          <w:pPr>
            <w:pStyle w:val="stbilgi"/>
            <w:jc w:val="center"/>
            <w:rPr>
              <w:rFonts w:asciiTheme="minorBidi" w:hAnsiTheme="min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TOPLANTI TUTANAK FORMU</w:t>
          </w:r>
        </w:p>
      </w:tc>
    </w:tr>
  </w:tbl>
  <w:p w14:paraId="61BB8C1A" w14:textId="77777777" w:rsidR="002B6BC0" w:rsidRPr="002B6BC0" w:rsidRDefault="002B6BC0" w:rsidP="002B6B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000D7F"/>
    <w:rsid w:val="000379EA"/>
    <w:rsid w:val="000620D4"/>
    <w:rsid w:val="001070B9"/>
    <w:rsid w:val="00117C5D"/>
    <w:rsid w:val="00187273"/>
    <w:rsid w:val="001D61FD"/>
    <w:rsid w:val="001E0E48"/>
    <w:rsid w:val="00203543"/>
    <w:rsid w:val="002221AE"/>
    <w:rsid w:val="00267E65"/>
    <w:rsid w:val="002B6BC0"/>
    <w:rsid w:val="002C046A"/>
    <w:rsid w:val="002C1649"/>
    <w:rsid w:val="00307688"/>
    <w:rsid w:val="003C515C"/>
    <w:rsid w:val="00434C2B"/>
    <w:rsid w:val="004928F3"/>
    <w:rsid w:val="004F6A18"/>
    <w:rsid w:val="00694055"/>
    <w:rsid w:val="006C3F38"/>
    <w:rsid w:val="007315E3"/>
    <w:rsid w:val="007B0059"/>
    <w:rsid w:val="007D487C"/>
    <w:rsid w:val="00847C8B"/>
    <w:rsid w:val="009A4CFE"/>
    <w:rsid w:val="009C5EC3"/>
    <w:rsid w:val="009E0FED"/>
    <w:rsid w:val="00A52593"/>
    <w:rsid w:val="00A52C0E"/>
    <w:rsid w:val="00A7184C"/>
    <w:rsid w:val="00AB08F1"/>
    <w:rsid w:val="00B14266"/>
    <w:rsid w:val="00B743D1"/>
    <w:rsid w:val="00B82AFA"/>
    <w:rsid w:val="00C144FA"/>
    <w:rsid w:val="00C340FA"/>
    <w:rsid w:val="00D96223"/>
    <w:rsid w:val="00E417BB"/>
    <w:rsid w:val="00E72E2C"/>
    <w:rsid w:val="00E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098D"/>
  <w15:docId w15:val="{55186DD5-84AE-48CD-81B6-0062FF7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A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B743D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221AE"/>
  </w:style>
  <w:style w:type="paragraph" w:customStyle="1" w:styleId="TmBykHarfBalk">
    <w:name w:val="Tümü Büyük Harf Başlık"/>
    <w:basedOn w:val="Normal"/>
    <w:rsid w:val="002221A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59"/>
    <w:rsid w:val="002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743D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C0"/>
  </w:style>
  <w:style w:type="character" w:styleId="AklamaBavurusu">
    <w:name w:val="annotation reference"/>
    <w:basedOn w:val="VarsaylanParagrafYazTipi"/>
    <w:uiPriority w:val="99"/>
    <w:semiHidden/>
    <w:unhideWhenUsed/>
    <w:rsid w:val="00187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727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727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7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727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user361</cp:lastModifiedBy>
  <cp:revision>3</cp:revision>
  <dcterms:created xsi:type="dcterms:W3CDTF">2019-01-29T10:28:00Z</dcterms:created>
  <dcterms:modified xsi:type="dcterms:W3CDTF">2019-02-13T02:10:00Z</dcterms:modified>
</cp:coreProperties>
</file>