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7B" w:rsidRDefault="00B36E7B" w:rsidP="00B3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DUMLUPINAR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ÜNİVERSİTESİ ÖĞRENCİ YURTLARI YÖNERGESİ</w:t>
      </w: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BİRİNCİ BÖLÜM</w:t>
      </w: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Genel Hükümler</w:t>
      </w: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Amaç</w:t>
      </w: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</w:t>
      </w:r>
      <w:r>
        <w:rPr>
          <w:rFonts w:ascii="Times New Roman" w:hAnsi="Times New Roman" w:cs="Times New Roman"/>
          <w:color w:val="000000"/>
          <w:sz w:val="24"/>
          <w:szCs w:val="24"/>
        </w:rPr>
        <w:t>- Bu yönergenin amacı, Dumlupınar Üniversitesi Yurtlarında öğrencilerin sağlıklı,</w:t>
      </w:r>
      <w:r w:rsidR="00DD7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güvenli ve huzurlu bir ortam içinde barınmalarını sağlamak ve toplumsal, kültürel ve çağdaş olarak</w:t>
      </w:r>
      <w:r w:rsidR="00DD7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gelişmelerine yardımcı olmak için gerekli usul ve esasları saptamaktır.</w:t>
      </w: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Kapsam</w:t>
      </w: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2- </w:t>
      </w:r>
      <w:r>
        <w:rPr>
          <w:rFonts w:ascii="Times New Roman" w:hAnsi="Times New Roman" w:cs="Times New Roman"/>
          <w:color w:val="000000"/>
          <w:sz w:val="24"/>
          <w:szCs w:val="24"/>
        </w:rPr>
        <w:t>Bu yönerge hükümleri Dumlupınar Üniversitesi bünyesinde bulunan tüm öğrenci</w:t>
      </w:r>
      <w:r w:rsidR="00DD7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yurtlarının yönetim, işletim ve denetimine ait usul ve esasları kapsar.</w:t>
      </w: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Dayanak</w:t>
      </w: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3-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 yönerge, 2547 Sayılı Yüksek Öğretim Kanununun 14 üncü maddesi ile 47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nci</w:t>
      </w:r>
      <w:proofErr w:type="spellEnd"/>
      <w:r w:rsidR="00DD7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maddesinin birinci fıkrasının (a) bendine dayanılarak hazırlanmıştır</w:t>
      </w: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81" w:rsidRDefault="00DD7A81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DD7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Tanımlar</w:t>
      </w:r>
    </w:p>
    <w:p w:rsidR="00B36E7B" w:rsidRDefault="00B36E7B" w:rsidP="00DD7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4- </w:t>
      </w:r>
      <w:r>
        <w:rPr>
          <w:rFonts w:ascii="Times New Roman" w:hAnsi="Times New Roman" w:cs="Times New Roman"/>
          <w:color w:val="000000"/>
          <w:sz w:val="24"/>
          <w:szCs w:val="24"/>
        </w:rPr>
        <w:t>Bu yönergede geçen;</w:t>
      </w:r>
    </w:p>
    <w:p w:rsidR="00B36E7B" w:rsidRDefault="00B36E7B" w:rsidP="00DD7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Üniversite: Dumlupınar Üniversitesini,</w:t>
      </w: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Yönetim Kurulu: Dumlupınar Üniversitesi Öğrenci Yurtları idaresinden sorumlu ‘Yurt</w:t>
      </w:r>
      <w:r w:rsidR="00DD7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Yönetim Kurulu’nu,</w:t>
      </w:r>
    </w:p>
    <w:p w:rsidR="00B36E7B" w:rsidRDefault="00B36E7B" w:rsidP="00DD7A8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Daire Başkanlığı: Dumlupınar Üniversitesi Sağlık Kültür ve Spor Daire Başkanlığı’nı,</w:t>
      </w: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Yurt: Hüsnü Özyeğin Öğrenci Yurdu ve Sağlık Kültür ve Spor Dairesi Başkanlığı’na bağlı</w:t>
      </w:r>
    </w:p>
    <w:p w:rsidR="00B36E7B" w:rsidRDefault="00B36E7B" w:rsidP="00DD7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diğer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üniversite yurtlarını,</w:t>
      </w:r>
    </w:p>
    <w:p w:rsidR="00B36E7B" w:rsidRDefault="00B36E7B" w:rsidP="00DD7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Öğrenci: Dumlupınar Üniversitesine kayıtlı ön lisans, lisans ve yüksek lisans öğrencilerini,</w:t>
      </w:r>
    </w:p>
    <w:p w:rsidR="00B36E7B" w:rsidRDefault="00B22F10" w:rsidP="00DD7A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="00B36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36E7B">
        <w:rPr>
          <w:rFonts w:ascii="Times New Roman" w:hAnsi="Times New Roman" w:cs="Times New Roman"/>
          <w:color w:val="000000"/>
          <w:sz w:val="24"/>
          <w:szCs w:val="24"/>
        </w:rPr>
        <w:t>Misafir: Bu maddenin (e) bendinde tanımlananların dışında geçici olarak yurtlarda</w:t>
      </w:r>
      <w:r w:rsidR="00DD7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E7B">
        <w:rPr>
          <w:rFonts w:ascii="Times New Roman" w:hAnsi="Times New Roman" w:cs="Times New Roman"/>
          <w:color w:val="000000"/>
          <w:sz w:val="24"/>
          <w:szCs w:val="24"/>
        </w:rPr>
        <w:t>barınanları,</w:t>
      </w:r>
    </w:p>
    <w:p w:rsidR="00B36E7B" w:rsidRDefault="00B22F10" w:rsidP="00DD7A8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B36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36E7B">
        <w:rPr>
          <w:rFonts w:ascii="Times New Roman" w:hAnsi="Times New Roman" w:cs="Times New Roman"/>
          <w:color w:val="000000"/>
          <w:sz w:val="24"/>
          <w:szCs w:val="24"/>
        </w:rPr>
        <w:t>Yurt Ücreti: Yurtta barınma ve diğer hizmetler karşılığında alınan ücreti,</w:t>
      </w:r>
    </w:p>
    <w:p w:rsidR="00B36E7B" w:rsidRDefault="00B22F10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B36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36E7B">
        <w:rPr>
          <w:rFonts w:ascii="Times New Roman" w:hAnsi="Times New Roman" w:cs="Times New Roman"/>
          <w:color w:val="000000"/>
          <w:sz w:val="24"/>
          <w:szCs w:val="24"/>
        </w:rPr>
        <w:t>Depozito: Öğrencilerin zamanında yatırılmayan yurt ücretlerini veya yurtta yapacakları zarara</w:t>
      </w:r>
      <w:r w:rsidR="00DD7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E7B">
        <w:rPr>
          <w:rFonts w:ascii="Times New Roman" w:hAnsi="Times New Roman" w:cs="Times New Roman"/>
          <w:color w:val="000000"/>
          <w:sz w:val="24"/>
          <w:szCs w:val="24"/>
        </w:rPr>
        <w:t>karşılık olarak tutulan parayı ifade eder.</w:t>
      </w:r>
    </w:p>
    <w:p w:rsidR="00B36E7B" w:rsidRDefault="00B36E7B" w:rsidP="00DD7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D67" w:rsidRDefault="00947D67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47D67" w:rsidRDefault="00947D67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36E7B" w:rsidRDefault="00B36E7B" w:rsidP="00D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İKİNCİ BÖLÜM</w:t>
      </w:r>
    </w:p>
    <w:p w:rsidR="00B36E7B" w:rsidRDefault="00B36E7B" w:rsidP="00947D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Yönetim Organları ve Görevleri</w:t>
      </w:r>
    </w:p>
    <w:p w:rsidR="00947D67" w:rsidRDefault="00947D67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7D67" w:rsidRDefault="00947D67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7D67" w:rsidRDefault="00947D67" w:rsidP="00DD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Organlar</w:t>
      </w:r>
    </w:p>
    <w:p w:rsidR="00B36E7B" w:rsidRDefault="00B36E7B" w:rsidP="00947D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5</w:t>
      </w:r>
      <w:r>
        <w:rPr>
          <w:rFonts w:ascii="Times New Roman" w:hAnsi="Times New Roman" w:cs="Times New Roman"/>
          <w:color w:val="000000"/>
          <w:sz w:val="24"/>
          <w:szCs w:val="24"/>
        </w:rPr>
        <w:t>- Öğrenci Yurtları, Dumlupınar Üniversitesi Rektörlüğü Sağlık Kültür ve Spor Daire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Başkanlığına bağlı olarak yönetilir ve denetlenir. Yurtların yönetim teşkilatı Yönergeyle b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elirlenir. </w:t>
      </w:r>
      <w:r>
        <w:rPr>
          <w:rFonts w:ascii="Times New Roman" w:hAnsi="Times New Roman" w:cs="Times New Roman"/>
          <w:color w:val="000000"/>
          <w:sz w:val="24"/>
          <w:szCs w:val="24"/>
        </w:rPr>
        <w:t>Yönetim organları aşağıdaki gibidir.</w:t>
      </w:r>
    </w:p>
    <w:p w:rsidR="00947D67" w:rsidRDefault="00947D67" w:rsidP="00947D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947D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Yurt Yönetim Kurulu</w:t>
      </w:r>
    </w:p>
    <w:p w:rsidR="00B36E7B" w:rsidRDefault="00B36E7B" w:rsidP="00947D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Sağlık Kültür ve Spor Daire Başkanlığı</w:t>
      </w:r>
    </w:p>
    <w:p w:rsidR="00B36E7B" w:rsidRDefault="00B36E7B" w:rsidP="00947D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Yurt Müdürü</w:t>
      </w:r>
    </w:p>
    <w:p w:rsidR="00B36E7B" w:rsidRDefault="00B36E7B" w:rsidP="00947D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Yurt Müdür Yardımcıları</w:t>
      </w:r>
    </w:p>
    <w:p w:rsidR="00947D67" w:rsidRDefault="00947D67" w:rsidP="00947D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Yönetim Kurulu</w:t>
      </w:r>
    </w:p>
    <w:p w:rsidR="00B36E7B" w:rsidRDefault="00B36E7B" w:rsidP="002D21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6-</w:t>
      </w: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Yönetim Kurulu, Rektör tarafından görevlendirilecek Rektörün belirleyeceği Rektör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Yardımcısı Başkanlığında, Rektörün önereceği Üniversite Yönetim Kurulunun Üniversitede görevli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akademik personel arasından seçeceği 3 (üç) Öğretim elemanı, 1 (bir) Genel Sekreter Yardımcısından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oluşur. Yurt Yönetim Kurulu üyeleri 3 (üç) yıl süre için seçilir. Gerektiğinde bu süre uzatılabilir.</w:t>
      </w:r>
    </w:p>
    <w:p w:rsidR="00B36E7B" w:rsidRDefault="00B36E7B" w:rsidP="00947D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Yönetim Kurulu Başkanı Rektörün belirleyeceği Rektör Yardımcısıdır. Yurt Müdürü Başkan</w:t>
      </w: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Yardımcılığı görevini de yapar.</w:t>
      </w:r>
    </w:p>
    <w:p w:rsidR="00B36E7B" w:rsidRDefault="00B36E7B" w:rsidP="00947D6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SKS Daire Başkanı ve Yurt Müdürü Yurt Yönetim Kurulunun doğal üyeleridir.</w:t>
      </w:r>
    </w:p>
    <w:p w:rsidR="00B36E7B" w:rsidRDefault="00B36E7B" w:rsidP="00947D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Rektör dilediğinde Yönetim Kuruluna Başkanlık edebilir.</w:t>
      </w: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Yönetim Kurulu salt çoğunlukla toplanır ve kararlarını oy çokluğu ile alır. Oyların eşit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çıkması durumunda başkanın oyu iki oy sayılır ve en az her altı ayda bir toplanır.</w:t>
      </w:r>
    </w:p>
    <w:p w:rsidR="00947D67" w:rsidRDefault="00947D67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D67" w:rsidRDefault="00947D67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Yönetim Kurulunun Görevleri</w:t>
      </w: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7</w:t>
      </w:r>
      <w:r>
        <w:rPr>
          <w:rFonts w:ascii="Times New Roman" w:hAnsi="Times New Roman" w:cs="Times New Roman"/>
          <w:color w:val="000000"/>
          <w:sz w:val="24"/>
          <w:szCs w:val="24"/>
        </w:rPr>
        <w:t>- Yurtların eşit koşullarda yönetilmesi, öğrencilerin yaşama ve çalışma koşullarının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düzenlenmesi ve geliştirilmesi için genel kural ve ilkeleri saptar. Yurtlara alınacak öğrencilerin kabul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şekli ve sıralama esaslarını tespit eder ve bu esaslara göre başvuran öğrencilerin yurtlara alınıp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alınmayacağına karar verir. Disiplin işlemlerini karara bağlar, Yurdun gelir-gider durumunu eğitim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öğretim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yılının ilk toplantısında değerlendirir, yönetimle ilgili istek, öneri ve itirazları inceler ve bu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yönergede belirlenen diğer görevleri yapar.</w:t>
      </w:r>
    </w:p>
    <w:p w:rsidR="00947D67" w:rsidRDefault="00947D67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D67" w:rsidRDefault="00947D67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Sağlık Kültür ve Spor Daire Başkanı</w:t>
      </w: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8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Yurtların yönetiminden, bağlı bulunduğu Rektör Yardımcısı ve Yurt Yönetim</w:t>
      </w:r>
      <w:r w:rsidR="0094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Kuruluna karşı sorumludur.</w:t>
      </w: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1F1" w:rsidRDefault="002D21F1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Sağlık Kültür ve Spor Daire Başkanının Görevle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ri:</w:t>
      </w:r>
    </w:p>
    <w:p w:rsidR="00B36E7B" w:rsidRDefault="00B36E7B" w:rsidP="00D8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Üniversiteye bağlı bütün yurtların aynı usul ve esaslar çerçevesinde koordineli olarak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işletilmesini sağlar,</w:t>
      </w:r>
    </w:p>
    <w:p w:rsidR="00B36E7B" w:rsidRDefault="00B36E7B" w:rsidP="00D82C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Yurt Müdürü tarafından kendisine iletilen yurtla ilgili sorunları çözümler veya Yurt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Yönetim Kuruluna iletir,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Yurt hakkında, Yurt Yönetim kurulunca alınan kararların uygulanmasını ve takibini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sağlar.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Yönetim Kurulunca verilen diğer görevleri yapar.</w:t>
      </w:r>
    </w:p>
    <w:p w:rsidR="00D82CE6" w:rsidRDefault="00D82CE6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Yurt Müdürü</w:t>
      </w:r>
    </w:p>
    <w:p w:rsidR="00B36E7B" w:rsidRDefault="00B36E7B" w:rsidP="00D8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9</w:t>
      </w:r>
      <w:r>
        <w:rPr>
          <w:rFonts w:ascii="Times New Roman" w:hAnsi="Times New Roman" w:cs="Times New Roman"/>
          <w:color w:val="000000"/>
          <w:sz w:val="24"/>
          <w:szCs w:val="24"/>
        </w:rPr>
        <w:t>- Yurt Müdürü Rektör tarafından atanır, Sağlık Kültür ve Spor Daire Başkanlığına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bağlı olarak çalışır.</w:t>
      </w:r>
    </w:p>
    <w:p w:rsidR="00D82CE6" w:rsidRDefault="00D82CE6" w:rsidP="00D82C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Yurt Müdürünün Görevleri</w:t>
      </w:r>
    </w:p>
    <w:p w:rsidR="00B36E7B" w:rsidRDefault="00B36E7B" w:rsidP="00D82C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10- </w:t>
      </w:r>
      <w:r>
        <w:rPr>
          <w:rFonts w:ascii="Times New Roman" w:hAnsi="Times New Roman" w:cs="Times New Roman"/>
          <w:color w:val="000000"/>
          <w:sz w:val="24"/>
          <w:szCs w:val="24"/>
        </w:rPr>
        <w:t>Yurdun genel yönetiminden sorumludur.</w:t>
      </w:r>
    </w:p>
    <w:p w:rsidR="00B36E7B" w:rsidRDefault="00B36E7B" w:rsidP="00D82C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Müdür görevli olduğu öğrenci yurdunu kanun, tüzük, yönetmelik, genelge ve kararlara uygun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olarak yönetir,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 yurtlarının düzenli ve temiz bir şekilde işletilmesini sağlar,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Bu yönergede belirtilen amacın gerçekleştirilmesi için gerekli önlemleri alır,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Yatak odaları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olmak üzere, yurdun her yerini personel ile birlikte denetler,</w:t>
      </w:r>
    </w:p>
    <w:p w:rsidR="00B36E7B" w:rsidRDefault="00B36E7B" w:rsidP="00D8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Her türlü demirbaş ve malzemenin kullanılmasını, saklanmasını, korunmasını sağlamak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bunlarla ilgili gerekli önlemleri almak, bakım-onarım, demirbaş ve diğer ihtiyaçları daire başkanına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bildirir,</w:t>
      </w:r>
    </w:p>
    <w:p w:rsidR="00B36E7B" w:rsidRDefault="00B36E7B" w:rsidP="00D82CE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Kendisine bağlı çalışanların görev dağılımlarını yapar,</w:t>
      </w: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>Yurdun işleyişine ilişkin talimatname hazırlar ve talimatnamenin Yurt Yönetim Kurulunca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E7B" w:rsidRDefault="00B36E7B" w:rsidP="0094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onayını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müteakip ilgililere duyurur ve uygular,</w:t>
      </w:r>
    </w:p>
    <w:p w:rsidR="00B36E7B" w:rsidRDefault="00B36E7B" w:rsidP="00D82CE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>Yurda ait evrak, yazışmaların temin ve muhafaza ve ibrazını sağlar,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>
        <w:rPr>
          <w:rFonts w:ascii="Times New Roman" w:hAnsi="Times New Roman" w:cs="Times New Roman"/>
          <w:color w:val="000000"/>
          <w:sz w:val="24"/>
          <w:szCs w:val="24"/>
        </w:rPr>
        <w:t>Yurt ve depozito ücretlerinin zamanında yatırılmasını sağlar ve takip eder,</w:t>
      </w:r>
    </w:p>
    <w:p w:rsidR="00B36E7B" w:rsidRDefault="00B36E7B" w:rsidP="00D8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j) </w:t>
      </w:r>
      <w:r>
        <w:rPr>
          <w:rFonts w:ascii="Times New Roman" w:hAnsi="Times New Roman" w:cs="Times New Roman"/>
          <w:color w:val="000000"/>
          <w:sz w:val="24"/>
          <w:szCs w:val="24"/>
        </w:rPr>
        <w:t>Personelin uyumlu ve verimli çalışmasını sağlamak üzere iç hizmet talimatnamesi hazırlar ve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yürütür,</w:t>
      </w:r>
    </w:p>
    <w:p w:rsidR="00B36E7B" w:rsidRDefault="00B36E7B" w:rsidP="00D82C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k) </w:t>
      </w:r>
      <w:r>
        <w:rPr>
          <w:rFonts w:ascii="Times New Roman" w:hAnsi="Times New Roman" w:cs="Times New Roman"/>
          <w:color w:val="000000"/>
          <w:sz w:val="24"/>
          <w:szCs w:val="24"/>
        </w:rPr>
        <w:t>Diğer verilen görevleri yapar.</w:t>
      </w:r>
    </w:p>
    <w:p w:rsidR="00D82CE6" w:rsidRDefault="00D82CE6" w:rsidP="00D82C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Yurt Müdür Yardımcıları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11-</w:t>
      </w:r>
    </w:p>
    <w:p w:rsidR="00B36E7B" w:rsidRDefault="00B36E7B" w:rsidP="00D8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Yurt Müdür Yardımcıları, Yurt Müdürünün görüşü alınarak ilgili Daire Başkanının teklifi ile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Rektör tarafından atanır.</w:t>
      </w:r>
    </w:p>
    <w:p w:rsidR="002D21F1" w:rsidRDefault="002D21F1" w:rsidP="005B6E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36E7B" w:rsidRDefault="00B36E7B" w:rsidP="005B6E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Yurt Müdür Yardımcılarının Görevleri</w:t>
      </w:r>
    </w:p>
    <w:p w:rsidR="00B36E7B" w:rsidRDefault="00B36E7B" w:rsidP="00D8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Öğrencilerin yaşama ve çalışma koşullarının düzenlenmesi ve geliştirilmesi için gerekli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önlemleri alır, Yurt Yönetim Kurulu ve Yurt Müdürlüğünce alınan kararları uygular, sorumlu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olduğu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yurdun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sekreteryasını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yürütür, Yurt binalarının alt yapı ve bakım onarım ile temizlik işlerini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programlar ve yürütür, bu yönergede verilen diğer görevleri yapar.</w:t>
      </w:r>
    </w:p>
    <w:p w:rsidR="00D82CE6" w:rsidRDefault="00D82CE6" w:rsidP="00D8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EA2" w:rsidRDefault="005B6EA2" w:rsidP="00D8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İdari Personelin görevleri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12-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Öğrenci İşleri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Yurtlarda kalacak öğrencilerin kayıt, kabul ve benzeri işlemlerini yapar,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Öğrencilerin giriş – çıkış ve izinlerini düzenle</w:t>
      </w:r>
      <w:r w:rsidR="00A9570A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izler,</w:t>
      </w:r>
    </w:p>
    <w:p w:rsidR="00B36E7B" w:rsidRDefault="00B36E7B" w:rsidP="00D8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Kayıt olan öğrencilerin (bölüm, fakülte, memleket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uyumlulukları göz önünde tutularak)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7A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oda yerleştirmelerini yapar,</w:t>
      </w:r>
    </w:p>
    <w:p w:rsidR="00B36E7B" w:rsidRDefault="00B36E7B" w:rsidP="00D82CE6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Yurt Müdürünün vereceği görevleri yerine getirir.</w:t>
      </w:r>
    </w:p>
    <w:p w:rsidR="00892EB4" w:rsidRDefault="00892EB4" w:rsidP="00892EB4">
      <w:pPr>
        <w:autoSpaceDE w:val="0"/>
        <w:autoSpaceDN w:val="0"/>
        <w:adjustRightInd w:val="0"/>
        <w:spacing w:before="120"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Muhasebe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Muhasebe işlemlerini yürütür,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Öğrencilerin yurt aidatlarını tahsil eder,</w:t>
      </w:r>
    </w:p>
    <w:p w:rsidR="00B36E7B" w:rsidRDefault="00B36E7B" w:rsidP="00D8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Öğrencilerin bankaya yatan aidatlarını yurt hesabından Strateji Geliştirme Daire Başkanlığı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muhasebe hesabına aktarır,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 ücretlerinin takibini ve kontrolünü sağlar,</w:t>
      </w:r>
    </w:p>
    <w:p w:rsidR="00B36E7B" w:rsidRDefault="00B36E7B" w:rsidP="00A957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 w:rsidR="00A9570A">
        <w:rPr>
          <w:rFonts w:ascii="Times New Roman" w:hAnsi="Times New Roman" w:cs="Times New Roman"/>
          <w:color w:val="000000"/>
          <w:sz w:val="24"/>
          <w:szCs w:val="24"/>
        </w:rPr>
        <w:t>Yurt aidatı ödeme makbuzlarını alır ve senetleri iade eder,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j) </w:t>
      </w:r>
      <w:r>
        <w:rPr>
          <w:rFonts w:ascii="Times New Roman" w:hAnsi="Times New Roman" w:cs="Times New Roman"/>
          <w:color w:val="000000"/>
          <w:sz w:val="24"/>
          <w:szCs w:val="24"/>
        </w:rPr>
        <w:t>Yurt müdürünün vereceği görevleri yerine getirir,</w:t>
      </w:r>
    </w:p>
    <w:p w:rsidR="00892EB4" w:rsidRDefault="00892EB4" w:rsidP="00892EB4">
      <w:pPr>
        <w:autoSpaceDE w:val="0"/>
        <w:autoSpaceDN w:val="0"/>
        <w:adjustRightInd w:val="0"/>
        <w:spacing w:before="120"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Yazı İşleri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k) </w:t>
      </w:r>
      <w:r>
        <w:rPr>
          <w:rFonts w:ascii="Times New Roman" w:hAnsi="Times New Roman" w:cs="Times New Roman"/>
          <w:color w:val="000000"/>
          <w:sz w:val="24"/>
          <w:szCs w:val="24"/>
        </w:rPr>
        <w:t>Genel evrak görevi yapar,</w:t>
      </w:r>
    </w:p>
    <w:p w:rsidR="00B36E7B" w:rsidRDefault="00B36E7B" w:rsidP="00892E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l)</w:t>
      </w:r>
      <w:r w:rsidR="00892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Gelen-giden evrakları kayıt eder ve dosyalar,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m) </w:t>
      </w:r>
      <w:r>
        <w:rPr>
          <w:rFonts w:ascii="Times New Roman" w:hAnsi="Times New Roman" w:cs="Times New Roman"/>
          <w:color w:val="000000"/>
          <w:sz w:val="24"/>
          <w:szCs w:val="24"/>
        </w:rPr>
        <w:t>Yurda ait yazışmaları yapar,</w:t>
      </w:r>
    </w:p>
    <w:p w:rsidR="00B36E7B" w:rsidRDefault="00B36E7B" w:rsidP="00A957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n) </w:t>
      </w:r>
      <w:r w:rsidR="00A9570A">
        <w:rPr>
          <w:rFonts w:ascii="Times New Roman" w:hAnsi="Times New Roman" w:cs="Times New Roman"/>
          <w:color w:val="000000"/>
          <w:sz w:val="24"/>
          <w:szCs w:val="24"/>
        </w:rPr>
        <w:t>Alım, satım ve ayniyat işlemlerini yürütür,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o) </w:t>
      </w:r>
      <w:r>
        <w:rPr>
          <w:rFonts w:ascii="Times New Roman" w:hAnsi="Times New Roman" w:cs="Times New Roman"/>
          <w:color w:val="000000"/>
          <w:sz w:val="24"/>
          <w:szCs w:val="24"/>
        </w:rPr>
        <w:t>Yurt müdürünün vereceği görevleri yerine getirir.</w:t>
      </w:r>
    </w:p>
    <w:p w:rsidR="00892EB4" w:rsidRDefault="00892EB4" w:rsidP="00892EB4">
      <w:pPr>
        <w:autoSpaceDE w:val="0"/>
        <w:autoSpaceDN w:val="0"/>
        <w:adjustRightInd w:val="0"/>
        <w:spacing w:before="120"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Sant</w:t>
      </w:r>
      <w:r w:rsidR="00456BB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al</w:t>
      </w:r>
    </w:p>
    <w:p w:rsidR="00B36E7B" w:rsidRDefault="000D37A2" w:rsidP="000D3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E7B" w:rsidRPr="000D37A2">
        <w:rPr>
          <w:rFonts w:ascii="Times New Roman" w:hAnsi="Times New Roman" w:cs="Times New Roman"/>
          <w:color w:val="000000"/>
          <w:sz w:val="24"/>
          <w:szCs w:val="24"/>
        </w:rPr>
        <w:t>Gelen telefonlara cevap verip, ilgili kişiye aktarır.</w:t>
      </w:r>
    </w:p>
    <w:p w:rsidR="000D37A2" w:rsidRPr="000D37A2" w:rsidRDefault="000D37A2" w:rsidP="000D3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Fotokopi hizmeti verir.</w:t>
      </w:r>
    </w:p>
    <w:p w:rsidR="00B36E7B" w:rsidRDefault="00B36E7B" w:rsidP="00892EB4">
      <w:pPr>
        <w:autoSpaceDE w:val="0"/>
        <w:autoSpaceDN w:val="0"/>
        <w:adjustRightInd w:val="0"/>
        <w:spacing w:before="120"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Sağlık Hizmetleri</w:t>
      </w:r>
    </w:p>
    <w:p w:rsidR="00B36E7B" w:rsidRDefault="00B36E7B" w:rsidP="00D8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Öğrenci sağlık hizmetlerini yürütür, gerekli rehberlik ve danışmanlık hizmetleri verilmesini</w:t>
      </w:r>
      <w:r w:rsidR="00D8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sağlar.</w:t>
      </w:r>
    </w:p>
    <w:p w:rsidR="002D21F1" w:rsidRDefault="002D21F1" w:rsidP="00892EB4">
      <w:pPr>
        <w:autoSpaceDE w:val="0"/>
        <w:autoSpaceDN w:val="0"/>
        <w:adjustRightInd w:val="0"/>
        <w:spacing w:before="240"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36E7B" w:rsidRDefault="00B36E7B" w:rsidP="00892EB4">
      <w:pPr>
        <w:autoSpaceDE w:val="0"/>
        <w:autoSpaceDN w:val="0"/>
        <w:adjustRightInd w:val="0"/>
        <w:spacing w:before="240"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Yurt Yönetim Memuru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Binaların giriş, çıkış ve güvenlik kontrollerini yürütür,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Kamera sistemini takip eder,</w:t>
      </w:r>
    </w:p>
    <w:p w:rsidR="00B36E7B" w:rsidRDefault="00B36E7B" w:rsidP="00D82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Olabilecek adli vakaları kurum amirine ve polise bildirir,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Resmi yetkili mercilerden gelebilecek alarm, haber, yazı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faxları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kurum amirine bilgi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vererek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gerekli önlemleri alır,</w:t>
      </w:r>
    </w:p>
    <w:p w:rsidR="00B36E7B" w:rsidRDefault="00B36E7B" w:rsidP="007F400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Güvenlik görevlisi vasıtası ile binaya gelen ziyaretçilerin denetimini sağlar,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Yurt öğrencilerinin yurt yönetmeliği çerçevesinde davranış şekli sergilemeleri, yurtta</w:t>
      </w:r>
      <w:r w:rsidR="005B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kurallara uymaları yönünde ikazda bulunur ve ikazlara uymayanlar hakkında tutanak düzenleyerek</w:t>
      </w:r>
      <w:r w:rsidR="005B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gereği için en kısa sürede yurt yönetimini haberdar eder,</w:t>
      </w:r>
    </w:p>
    <w:p w:rsidR="00B36E7B" w:rsidRDefault="00B36E7B" w:rsidP="007F400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 izin dilekçelerini kontrol eder</w:t>
      </w:r>
      <w:r w:rsidR="007F400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 odalarında oluşan aksaklıkları görevli personele söyler,</w:t>
      </w: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>
        <w:rPr>
          <w:rFonts w:ascii="Times New Roman" w:hAnsi="Times New Roman" w:cs="Times New Roman"/>
          <w:color w:val="000000"/>
          <w:sz w:val="24"/>
          <w:szCs w:val="24"/>
        </w:rPr>
        <w:t>Yurt Müdürünün vereceği görevleri yerine getirir.</w:t>
      </w:r>
    </w:p>
    <w:p w:rsidR="005B6EA2" w:rsidRDefault="005B6EA2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EA2" w:rsidRDefault="005B6EA2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ÜÇÜNCÜ BÖLÜM</w:t>
      </w: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İşleyiş</w:t>
      </w:r>
    </w:p>
    <w:p w:rsidR="005B6EA2" w:rsidRDefault="005B6EA2" w:rsidP="005B6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urtların Olağan Açılması ve Kapanması</w:t>
      </w: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13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Yurtların olağan açılma ve kapanma tarihleri Üniversite Akademik takvimi dikkate alınarak,</w:t>
      </w:r>
      <w:r w:rsidR="005B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Yurt Yönetim Kurulunca belirlenir ve Rektörün onayı ile kesinleşir.</w:t>
      </w:r>
    </w:p>
    <w:p w:rsidR="00B36E7B" w:rsidRDefault="00B36E7B" w:rsidP="005B6E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Yaz ve sömestre tatillerinde, yurda kayıtlı öğrenciler veya misafir olarak kalanların hangi</w:t>
      </w:r>
      <w:r w:rsidR="005B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koşullarda yurtlardan yararlanabilecekleri Yurt Müdürlüğü tarafından tespit edilir.</w:t>
      </w:r>
    </w:p>
    <w:p w:rsidR="005B6EA2" w:rsidRDefault="005B6EA2" w:rsidP="005B6E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urdun Kesin Olarak Kapatılması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14 - </w:t>
      </w:r>
      <w:r>
        <w:rPr>
          <w:rFonts w:ascii="Times New Roman" w:hAnsi="Times New Roman" w:cs="Times New Roman"/>
          <w:color w:val="000000"/>
          <w:sz w:val="24"/>
          <w:szCs w:val="24"/>
        </w:rPr>
        <w:t>Kapatma kararı vermeye ve süresini tespit etmeye Yurt Yönetim Kurulu önerisi</w:t>
      </w:r>
      <w:r w:rsidR="005B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üzerine Üniversite Yönetim Kurulu yetkilidir.</w:t>
      </w:r>
    </w:p>
    <w:p w:rsidR="005B6EA2" w:rsidRDefault="005B6EA2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Yurtlara Başvuru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15- </w:t>
      </w:r>
      <w:r>
        <w:rPr>
          <w:rFonts w:ascii="Times New Roman" w:hAnsi="Times New Roman" w:cs="Times New Roman"/>
          <w:color w:val="000000"/>
          <w:sz w:val="24"/>
          <w:szCs w:val="24"/>
        </w:rPr>
        <w:t>Yurtlara kayıt yaptırmak isteyen öğrenciler, aşağıdaki belgelerle birlikte, ilgili</w:t>
      </w:r>
      <w:r w:rsidR="005B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Eğitim-Öğretim yılı kayıtlarının başlaması ile birlikte Dumlupınar Üniversitesi Yurt Müdürlüğüne</w:t>
      </w:r>
      <w:r w:rsidR="005B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şahsen başvurur.</w:t>
      </w:r>
    </w:p>
    <w:p w:rsidR="005B6EA2" w:rsidRDefault="005B6EA2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İstenen Belgeler:</w:t>
      </w: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Nüfus cüzdan fotokopisi,</w:t>
      </w: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Dumlupınar Üniversitesi öğrenci belgesi,</w:t>
      </w:r>
    </w:p>
    <w:p w:rsidR="00B36E7B" w:rsidRDefault="00B36E7B" w:rsidP="005B6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Ailesinin ikametgâh belgesi,</w:t>
      </w:r>
    </w:p>
    <w:p w:rsidR="00B36E7B" w:rsidRDefault="00B36E7B" w:rsidP="005B6E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Yabancı uyruklu öğrenciler için Emniyet Makamlarınca alınacak, Türkiye’de oturma izini</w:t>
      </w:r>
      <w:r w:rsidR="005B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verildiğine dair izin belgesi ile pasaportun tasdikli fotokopisi,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Sağlık durumunun toplu yerlerde yaşamaya elverişli olduğunu gösteren sağlık raporu (Her yıl</w:t>
      </w:r>
      <w:r w:rsidR="005B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yenilenecek),</w:t>
      </w:r>
    </w:p>
    <w:p w:rsidR="00B36E7B" w:rsidRDefault="00B36E7B" w:rsidP="005B6E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İki adet vesikalık fotoğraf,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5C3" w:rsidRDefault="00B36E7B" w:rsidP="00150B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>Taahhüt senedi (Yurda kabul edilecek öğrenciler ödeyecekleri yurt aidatları ve sorumlu</w:t>
      </w:r>
      <w:r w:rsidR="005B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oldukları her türlü zararlara karşı öğrenci velisinin (sigortalı birisinin) de kefil olarak imzaladığı bir</w:t>
      </w:r>
      <w:r w:rsidR="005B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senet vermek zorundadırlar). Senedin miktarı her sene Yurt Müdürlüğünce belirlenir.</w:t>
      </w:r>
      <w:r w:rsidR="00DF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5C3" w:rsidRPr="005B6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Yurt</w:t>
      </w:r>
      <w:r w:rsidR="00DF0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aidatları kredi kartına bağlı ta</w:t>
      </w:r>
      <w:r w:rsidR="00150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ks</w:t>
      </w:r>
      <w:r w:rsidR="00DF0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150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tlendirme</w:t>
      </w:r>
      <w:r w:rsidR="00DF0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ile ödenebilir.</w:t>
      </w:r>
    </w:p>
    <w:p w:rsidR="00B36E7B" w:rsidRDefault="00B36E7B" w:rsidP="00DF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Öğrencinin, sabıka kaydının bulunmadığına dair beyanı (Her yıl eğitim- öğretim dönemi</w:t>
      </w:r>
      <w:r w:rsidR="00DF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başından itibaren bir ay içinde yenilenecek).</w:t>
      </w:r>
    </w:p>
    <w:p w:rsidR="00DF05C3" w:rsidRDefault="00DF05C3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DF0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Yurtlara Kabul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16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Yurtlara kesin kayıt, yurtların kapasitesi ve başvuru önceliği dikkate alınarak yapılır.</w:t>
      </w:r>
    </w:p>
    <w:p w:rsidR="00DF05C3" w:rsidRDefault="00DF05C3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896" w:rsidRDefault="00710896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DF0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Yurtlarda Kalış Süresi</w:t>
      </w:r>
    </w:p>
    <w:p w:rsidR="00B36E7B" w:rsidRDefault="00B36E7B" w:rsidP="00DF0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17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</w:p>
    <w:p w:rsidR="00B36E7B" w:rsidRDefault="00B36E7B" w:rsidP="00DF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Yurtlarda kalma süresi, Fakülte ve Yüksekokulların</w:t>
      </w:r>
      <w:r w:rsidR="00DF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normal eğitim süresinden</w:t>
      </w:r>
      <w:r w:rsidR="00DF05C3">
        <w:rPr>
          <w:rFonts w:ascii="Times New Roman" w:hAnsi="Times New Roman" w:cs="Times New Roman"/>
          <w:color w:val="000000"/>
          <w:sz w:val="24"/>
          <w:szCs w:val="24"/>
        </w:rPr>
        <w:t xml:space="preserve"> daha fazla olamaz</w:t>
      </w:r>
      <w:r>
        <w:rPr>
          <w:rFonts w:ascii="Times New Roman" w:hAnsi="Times New Roman" w:cs="Times New Roman"/>
          <w:color w:val="000000"/>
          <w:sz w:val="24"/>
          <w:szCs w:val="24"/>
        </w:rPr>
        <w:t>, hazırlık okuyanlar için, bu süre iki yarıyıl uzatılır.</w:t>
      </w:r>
    </w:p>
    <w:p w:rsidR="00B36E7B" w:rsidRDefault="00B36E7B" w:rsidP="00DF05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Üniversitemiz içindeki yatay geçiş işlemleri, sürenin yeniden başlamasını gerekçe teşkil</w:t>
      </w:r>
      <w:r w:rsidR="00DF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etmez. Üniversitemiz dışından yatay geçiş yapan öğrencilerin sürelerini Yurt Yönetim Kurulu belirler.</w:t>
      </w:r>
    </w:p>
    <w:p w:rsidR="00B36E7B" w:rsidRDefault="00B36E7B" w:rsidP="00DF05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Mezun olan öğrenciler mezuniyet tarihini takiben 1 ay içerisinde yurttan ayrılmak zorundadır.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Üniversiteden herhangi bir gerekçe ile ilişkisi kesilen öğrenciler 1 ay içinde yurtla ilişkilerini</w:t>
      </w:r>
    </w:p>
    <w:p w:rsidR="00B36E7B" w:rsidRDefault="00B36E7B" w:rsidP="00DF05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kesmek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zorundadırlar.</w:t>
      </w:r>
    </w:p>
    <w:p w:rsidR="00B36E7B" w:rsidRPr="00EA0016" w:rsidRDefault="00B36E7B" w:rsidP="00B2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e)</w:t>
      </w:r>
      <w:r w:rsidRPr="00EA0016">
        <w:rPr>
          <w:rFonts w:ascii="Times New Roman" w:hAnsi="Times New Roman" w:cs="Times New Roman"/>
          <w:color w:val="000000"/>
          <w:sz w:val="24"/>
          <w:szCs w:val="24"/>
        </w:rPr>
        <w:t xml:space="preserve"> İzinsiz ve mazeretsiz olarak haklı ve geçerli nedenleri olmaksızın 5 (beş) gün üst üste yurda</w:t>
      </w:r>
      <w:r w:rsidR="00B22F10" w:rsidRPr="00EA0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016">
        <w:rPr>
          <w:rFonts w:ascii="Times New Roman" w:hAnsi="Times New Roman" w:cs="Times New Roman"/>
          <w:color w:val="000000"/>
          <w:sz w:val="24"/>
          <w:szCs w:val="24"/>
        </w:rPr>
        <w:t>gelmeyen öğrencinin, Yurtla ilişkisi Yurt idaresince kesilir.</w:t>
      </w:r>
    </w:p>
    <w:p w:rsidR="00B36E7B" w:rsidRDefault="00B36E7B" w:rsidP="00B22F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Yurtta kayıtlı olmayan öğrenciler, Yurt Müdürünün talebi ve Daire Başkanının onayı ile</w:t>
      </w:r>
      <w:r w:rsidR="00DF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(Spor, seminer, şenlik ve bu gibi etkinlikler nedeniyle) grup olarak yurtta kalabilir. Bunlara ait ücretler</w:t>
      </w:r>
      <w:r w:rsidR="00DF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Yurt Yönetim Kurulu’nca saptanır.</w:t>
      </w:r>
    </w:p>
    <w:p w:rsidR="00B36E7B" w:rsidRDefault="00B36E7B" w:rsidP="00DF05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>Geçici misafir olarak gelen öğrencilerin yurtlarda ücret karşılığı kalmasına Yurt Müdürü’nün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talebi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üzerine Sağlık Kültür ve Spor Daire Başkanı karar verir.</w:t>
      </w:r>
    </w:p>
    <w:p w:rsidR="00B36E7B" w:rsidRDefault="00B36E7B" w:rsidP="00DF05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Yaz okulu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staj ve benzeri gerekçelerle yurtta kalması gereken öğrenciler ile bu öğrencilerin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kalış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süreleri Daire Başkanlığı tarafından tespit edilir.</w:t>
      </w:r>
    </w:p>
    <w:p w:rsidR="00DF05C3" w:rsidRDefault="00DF05C3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5C3" w:rsidRDefault="00DF05C3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DF0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Yurt Ücretleri</w:t>
      </w:r>
    </w:p>
    <w:p w:rsidR="00B36E7B" w:rsidRDefault="00B36E7B" w:rsidP="00DF0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18 -</w:t>
      </w:r>
    </w:p>
    <w:p w:rsidR="00B36E7B" w:rsidRDefault="00B36E7B" w:rsidP="00DF0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Yurt ücreti ve depozito Yurt Yönetim Kurulunun teklifi ve Rektörlük onayı ile kesinleşir.</w:t>
      </w:r>
    </w:p>
    <w:p w:rsidR="00B36E7B" w:rsidRDefault="00B36E7B" w:rsidP="0089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Depozito ücreti, öğrencinin oluşturabileceği maddi zararlara teminat olarak tutulur.</w:t>
      </w:r>
      <w:r w:rsidR="00DF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5C3" w:rsidRPr="00DF0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Kendi isteği ile yurttan ayrıl</w:t>
      </w:r>
      <w:r w:rsidR="00DF0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DF05C3" w:rsidRPr="00DF0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nlara</w:t>
      </w:r>
      <w:r w:rsidR="00150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depozito ücreti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geri ödenmez. Depozito ücretinin geri ödenebilmesi için,</w:t>
      </w:r>
      <w:r w:rsidR="00687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öğrencinin mezun olması veya akademik </w:t>
      </w:r>
      <w:proofErr w:type="gramStart"/>
      <w:r w:rsidR="00687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yıl sonunda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öğrencinin yurt</w:t>
      </w:r>
      <w:r w:rsidR="00DF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aidat</w:t>
      </w:r>
      <w:r w:rsidR="00DF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borcunun bulunmaması, teslim aldığı yurt eşyalarını eksiksiz ve sağlam olarak geri teslim</w:t>
      </w:r>
      <w:r w:rsidR="00DF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EB4">
        <w:rPr>
          <w:rFonts w:ascii="Times New Roman" w:hAnsi="Times New Roman" w:cs="Times New Roman"/>
          <w:color w:val="000000"/>
          <w:sz w:val="24"/>
          <w:szCs w:val="24"/>
        </w:rPr>
        <w:t>etmesi</w:t>
      </w:r>
      <w:r w:rsidR="00687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gerekir.</w:t>
      </w:r>
    </w:p>
    <w:p w:rsidR="00B36E7B" w:rsidRPr="00710896" w:rsidRDefault="00B36E7B" w:rsidP="00456B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Yurt ücreti aylık ödemeler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halinde,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896" w:rsidRPr="00710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veya kredi kartına bağlı taksitlerle,</w:t>
      </w:r>
      <w:r w:rsidR="00710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depozito ücreti ise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tek taksitle tahsil edilir. Ayın ilk 15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günü içerisinde kayıt yaptıranlardan aylık ücretin tamamı,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ikinci yarısında kayıt yaptıranlardan ise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aylık ücretin yarısı alınır.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896" w:rsidRPr="00710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Güz yarı yarıyılında </w:t>
      </w:r>
      <w:r w:rsidR="00710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kayıt sildirenlere </w:t>
      </w:r>
      <w:r w:rsidR="00710896" w:rsidRPr="00710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Bahar yarıyılına ait yurt ücretleri iade edilir. B</w:t>
      </w:r>
      <w:r w:rsidR="00710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ahar yarıyılında kayıt sildirenlere </w:t>
      </w:r>
      <w:r w:rsidR="00892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ise yurt ücreti iadesi yapılmaz,</w:t>
      </w:r>
      <w:r w:rsidR="00746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746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üm ücretler tahsil edilir.</w:t>
      </w:r>
    </w:p>
    <w:p w:rsidR="00B36E7B" w:rsidRDefault="00B36E7B" w:rsidP="00FA758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Her aya ait yurt ücretinin takip eden ayın </w:t>
      </w:r>
      <w:r w:rsidR="00710896" w:rsidRPr="00746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10’una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kadar yurt hesaplarına aktarılması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zorunludur. Bel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>irtilen sürede yurt ücretlerini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yatırmayanların, depozitolarından yurt ücreti borçları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mahsup edilerek, kalan depozito alacakları irat kaydedilir</w:t>
      </w:r>
      <w:r w:rsidR="00FA758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585" w:rsidRPr="00746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46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A7585" w:rsidRPr="00746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iki</w:t>
      </w:r>
      <w:r w:rsidRPr="00746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ay ücretini ödemeyen öğrencilere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6183 sayılı kanuna göre faiz tahakkuk ettirilir ve öğrencinin Yurt Yönetim Kurulu tarafından kaydı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silinir. Kalan borçları için “kefalet senedi” işleme konularak gereken hukuki süreç başlatılır. Yurt</w:t>
      </w:r>
      <w:r w:rsidR="0071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ücreti borcundan dolayı kaydı silinen öğrenci tekrar yurda alınmaz.</w:t>
      </w:r>
    </w:p>
    <w:p w:rsidR="00B36E7B" w:rsidRPr="006E499F" w:rsidRDefault="00B36E7B" w:rsidP="00746C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Mali durumu uygun olmayan, bunu tevsik edici belgelerle </w:t>
      </w:r>
      <w:r w:rsidR="00FA7585">
        <w:rPr>
          <w:rFonts w:ascii="Times New Roman" w:hAnsi="Times New Roman" w:cs="Times New Roman"/>
          <w:color w:val="000000"/>
          <w:sz w:val="24"/>
          <w:szCs w:val="24"/>
        </w:rPr>
        <w:t xml:space="preserve">ortaya koyan ve negatif </w:t>
      </w:r>
      <w:proofErr w:type="spellStart"/>
      <w:r w:rsidR="00FA7585">
        <w:rPr>
          <w:rFonts w:ascii="Times New Roman" w:hAnsi="Times New Roman" w:cs="Times New Roman"/>
          <w:color w:val="000000"/>
          <w:sz w:val="24"/>
          <w:szCs w:val="24"/>
        </w:rPr>
        <w:t>puanları’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FA7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80 puanı geçen öğrencilerin durumları Yurt Yön</w:t>
      </w:r>
      <w:r w:rsidR="00FA7585">
        <w:rPr>
          <w:rFonts w:ascii="Times New Roman" w:hAnsi="Times New Roman" w:cs="Times New Roman"/>
          <w:color w:val="000000"/>
          <w:sz w:val="24"/>
          <w:szCs w:val="24"/>
        </w:rPr>
        <w:t>etim Kurulunca uygun bulunması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normal eğitim süresinin yarısını geçmemek şartı 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yurt</w:t>
      </w:r>
      <w:r w:rsidR="00FA7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ücretinden muaf tutulabilir</w:t>
      </w:r>
      <w:r w:rsidR="00FA7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ler</w:t>
      </w:r>
      <w:r>
        <w:rPr>
          <w:rFonts w:ascii="Times New Roman" w:hAnsi="Times New Roman" w:cs="Times New Roman"/>
          <w:color w:val="000000"/>
          <w:sz w:val="24"/>
          <w:szCs w:val="24"/>
        </w:rPr>
        <w:t>. Şehit çocukları yurt ücreti ödemezler. Yurt ücreti ödemeyen öğrenciler</w:t>
      </w:r>
      <w:r w:rsidR="00FA7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yurt depozito ücreti öderler.</w:t>
      </w:r>
      <w:r w:rsidR="00FA7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585" w:rsidRPr="006E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Ancak yurt ücretinden muaf tutulan veya </w:t>
      </w:r>
      <w:r w:rsidR="006E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yurt ücreti ödemeyen öğrenci sayısının toplamı yurt kapasitesinin %3 ‘ünü </w:t>
      </w:r>
      <w:r w:rsidR="00746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aşama</w:t>
      </w:r>
      <w:r w:rsidR="006E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z.</w:t>
      </w:r>
    </w:p>
    <w:p w:rsidR="00B36E7B" w:rsidRDefault="00B36E7B" w:rsidP="006E49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Kendi isteği ile kaydını sildiren öğrenciler geri dönmek istediği takdirde Yurt Yönetim</w:t>
      </w:r>
      <w:r w:rsidR="00FA7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Kurulu kararı ile tekrar yurda alınabilirler. Yeni girişte istenen tüm belgeleri getirmekle</w:t>
      </w:r>
      <w:r w:rsidR="00FA7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yükümlüdürler.</w:t>
      </w:r>
    </w:p>
    <w:p w:rsidR="00B36E7B" w:rsidRPr="006E499F" w:rsidRDefault="00B36E7B" w:rsidP="00746C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>Yüksek Lisans öğrencileri yurt ve depozito ücretinin</w:t>
      </w:r>
      <w:r w:rsidR="00746CF7">
        <w:rPr>
          <w:rFonts w:ascii="Times New Roman" w:hAnsi="Times New Roman" w:cs="Times New Roman"/>
          <w:color w:val="000000"/>
          <w:sz w:val="24"/>
          <w:szCs w:val="24"/>
        </w:rPr>
        <w:t xml:space="preserve"> aynısını ödeyerek kalabilirler.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CF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ncak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lisans öğrencisi talepleri öncel</w:t>
      </w:r>
      <w:r w:rsidR="006E499F">
        <w:rPr>
          <w:rFonts w:ascii="Times New Roman" w:hAnsi="Times New Roman" w:cs="Times New Roman"/>
          <w:color w:val="000000"/>
          <w:sz w:val="24"/>
          <w:szCs w:val="24"/>
        </w:rPr>
        <w:t xml:space="preserve">ikle dikkate </w:t>
      </w:r>
      <w:r w:rsidR="006E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alınacağı için her akademik </w:t>
      </w:r>
      <w:proofErr w:type="gramStart"/>
      <w:r w:rsidR="006E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yıl başında</w:t>
      </w:r>
      <w:proofErr w:type="gramEnd"/>
      <w:r w:rsidR="006E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yeniden müracaat etmek zorundadırlar.</w:t>
      </w:r>
    </w:p>
    <w:p w:rsidR="006E499F" w:rsidRDefault="006E499F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99F" w:rsidRDefault="006E499F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6E4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Yurtlara Giriş ve Çıkışlar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19 -</w:t>
      </w:r>
      <w:r>
        <w:rPr>
          <w:rFonts w:ascii="Times New Roman" w:hAnsi="Times New Roman" w:cs="Times New Roman"/>
          <w:color w:val="000000"/>
          <w:sz w:val="24"/>
          <w:szCs w:val="24"/>
        </w:rPr>
        <w:t>Yurtlara giriş ve çıkış saatleri Yurt Yönetim Kurulu tarafından saptanır. Öğrenciler</w:t>
      </w:r>
    </w:p>
    <w:p w:rsidR="00B36E7B" w:rsidRDefault="00B36E7B" w:rsidP="006E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geceleri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veya hafta sonu ile bayram tatillerini yurdun dışında geçirmek için izin belgesini doldurarak</w:t>
      </w:r>
      <w:r w:rsidR="006E4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yurttan ayrılabilirler. Ancak 18 yaşını doldurmamış öğrencilerin bu izinleri velilerin talebine bağlıdır.</w:t>
      </w:r>
    </w:p>
    <w:p w:rsidR="006E499F" w:rsidRDefault="006E499F" w:rsidP="006E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99F" w:rsidRDefault="006E499F" w:rsidP="006E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99F" w:rsidRDefault="006E499F" w:rsidP="006E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Pr="006E499F" w:rsidRDefault="00B36E7B" w:rsidP="006E49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DÖRDÜNCÜ BÖLÜM</w:t>
      </w:r>
    </w:p>
    <w:p w:rsidR="00B36E7B" w:rsidRDefault="00B36E7B" w:rsidP="006E49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E499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Disiplin İşlemle</w:t>
      </w:r>
      <w:r w:rsidRPr="006E49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ri</w:t>
      </w:r>
    </w:p>
    <w:p w:rsidR="006E499F" w:rsidRPr="006E499F" w:rsidRDefault="006E499F" w:rsidP="006E4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36E7B" w:rsidRDefault="00B36E7B" w:rsidP="006E4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Disiplin Cezaları</w:t>
      </w:r>
    </w:p>
    <w:p w:rsidR="00B36E7B" w:rsidRDefault="00B36E7B" w:rsidP="006E4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20 - </w:t>
      </w:r>
      <w:r>
        <w:rPr>
          <w:rFonts w:ascii="Times New Roman" w:hAnsi="Times New Roman" w:cs="Times New Roman"/>
          <w:color w:val="000000"/>
          <w:sz w:val="24"/>
          <w:szCs w:val="24"/>
        </w:rPr>
        <w:t>Disiplin cezaları şunlardır.</w:t>
      </w:r>
    </w:p>
    <w:p w:rsidR="00B36E7B" w:rsidRDefault="00B36E7B" w:rsidP="006E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Uyarma: Öğrenciye yurttaki davranışlarında daha dikkatli olması gerektiğinin yazılı olarak</w:t>
      </w:r>
      <w:r w:rsidR="006E4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E7B" w:rsidRDefault="00B36E7B" w:rsidP="006E4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bildirilmesidir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E7B" w:rsidRDefault="00B36E7B" w:rsidP="006E4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Kınama: Öğrenciye yurttaki davranışlarında kusurlu olduğunun yazı ile bildirilmesidir.</w:t>
      </w:r>
    </w:p>
    <w:p w:rsidR="00B36E7B" w:rsidRDefault="00B36E7B" w:rsidP="006E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Yurttan kesin çıkarma: Öğrencinin yurtlardan sürekli olarak çıkarıldığının kendisine yazılı</w:t>
      </w:r>
      <w:r w:rsidR="006E4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olarak bildirilmesidir. Bu cezayı alanlar, bir daha Dumlupınar Üniversitesi yurtlarına 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lınmazlar.</w:t>
      </w:r>
    </w:p>
    <w:p w:rsidR="00B36E7B" w:rsidRDefault="00B36E7B" w:rsidP="007F400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Uyarma Cezası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Uyarma cezasını gerektiren fiiller şunlardır.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Ziyaretçilerini, bu amaçla ayrılmış yer ve zamanlar dışında kabul etmek,</w:t>
      </w:r>
    </w:p>
    <w:p w:rsidR="00B36E7B" w:rsidRDefault="00B36E7B" w:rsidP="0028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Yurt idaresi tarafından tespit edilmiş yerlerden başka yerlere duyuru, resim vb. yapıştırmak,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yazı yazmak,</w:t>
      </w:r>
    </w:p>
    <w:p w:rsidR="00B36E7B" w:rsidRDefault="00B36E7B" w:rsidP="0028458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Kantin ve okuma odalarının olduğu yerlerde pijama veya gecelik ile dolaşmak,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Yurt yatakhanelerinde kokan veya bozulmuş yiyecekler bulundurmak,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Başkasına ait eşyayı izinsiz kul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>lanmak,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Yurt giriş ve çıkışlarında parmak izi basmamak,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Daimi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ikametgah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adresindeki değişikliği bildirmemek,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>Şahsi eşyalarını yurt idaresi tarafından belirlenen düzene uygun bulundurmamak,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>
        <w:rPr>
          <w:rFonts w:ascii="Times New Roman" w:hAnsi="Times New Roman" w:cs="Times New Roman"/>
          <w:color w:val="000000"/>
          <w:sz w:val="24"/>
          <w:szCs w:val="24"/>
        </w:rPr>
        <w:t>Çamaşırlarını çamaşır kurutmaya tahsis edilen yerler dışında kurutmak,</w:t>
      </w:r>
    </w:p>
    <w:p w:rsidR="00B36E7B" w:rsidRDefault="00B36E7B" w:rsidP="0028458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j)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 odalarını dağınık kullanmak, belirtilen oda kurallarına uymamak (Uyulmadığı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takdirde odada bulunan tüm öğrenciler için bu madde de belirtilen ceza uygulanır.),</w:t>
      </w:r>
    </w:p>
    <w:p w:rsidR="00B36E7B" w:rsidRDefault="00B36E7B" w:rsidP="0028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k) </w:t>
      </w:r>
      <w:r>
        <w:rPr>
          <w:rFonts w:ascii="Times New Roman" w:hAnsi="Times New Roman" w:cs="Times New Roman"/>
          <w:color w:val="000000"/>
          <w:sz w:val="24"/>
          <w:szCs w:val="24"/>
        </w:rPr>
        <w:t>Müşterek kullanıma verilen yerlerin temizlik tertip ve düzenine özen göstermemek ve amaca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uygun kullanmamak,</w:t>
      </w:r>
    </w:p>
    <w:p w:rsidR="00B36E7B" w:rsidRDefault="00B36E7B" w:rsidP="002845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l) </w:t>
      </w:r>
      <w:r>
        <w:rPr>
          <w:rFonts w:ascii="Times New Roman" w:hAnsi="Times New Roman" w:cs="Times New Roman"/>
          <w:color w:val="000000"/>
          <w:sz w:val="24"/>
          <w:szCs w:val="24"/>
        </w:rPr>
        <w:t>Kişilerle olan ilişkilerinde kaba ve saygısız davranmak çevresini temiz tutmamayı alışkanlık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haline getirmek, başkasını rahatsız edecek şekilde gürültü yapmak, yüksek sesle konuşmak,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bağırmak,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şarkı söylemek,</w:t>
      </w:r>
    </w:p>
    <w:p w:rsidR="00284581" w:rsidRDefault="00B36E7B" w:rsidP="002845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m) </w:t>
      </w:r>
      <w:r>
        <w:rPr>
          <w:rFonts w:ascii="Times New Roman" w:hAnsi="Times New Roman" w:cs="Times New Roman"/>
          <w:color w:val="000000"/>
          <w:sz w:val="24"/>
          <w:szCs w:val="24"/>
        </w:rPr>
        <w:t>Ortak çalışma alanları olan etüt salonu, bilgisayar odası, internet odası, dinlenme odası,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kütüphane vb. gibi yerlerde sesli müzik dinlemek gürültü yaparak başkasını rahatsız etmek,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E7B" w:rsidRDefault="00B36E7B" w:rsidP="0028458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n) </w:t>
      </w:r>
      <w:r>
        <w:rPr>
          <w:rFonts w:ascii="Times New Roman" w:hAnsi="Times New Roman" w:cs="Times New Roman"/>
          <w:color w:val="000000"/>
          <w:sz w:val="24"/>
          <w:szCs w:val="24"/>
        </w:rPr>
        <w:t>Yukarıdaki fiil ve hallerin tekrarında bir üst ceza uygulanır.</w:t>
      </w:r>
    </w:p>
    <w:p w:rsidR="002D21F1" w:rsidRPr="002D21F1" w:rsidRDefault="002D21F1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Kınama Cezası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22 - </w:t>
      </w:r>
      <w:r>
        <w:rPr>
          <w:rFonts w:ascii="Times New Roman" w:hAnsi="Times New Roman" w:cs="Times New Roman"/>
          <w:color w:val="000000"/>
          <w:sz w:val="24"/>
          <w:szCs w:val="24"/>
        </w:rPr>
        <w:t>Kınama cezasını gerektiren fiiller şunlardır: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Sandık, bavul, dolap, gibi özel eşyalarını yurt yönetiminin denetimine açık bulundurmamak,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Kantin, yemekhane ya da yönetimin göstereceği yerler dışında yemek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yemek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6E7B" w:rsidRDefault="00B36E7B" w:rsidP="0028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Yurtlarda herhangi bir teknik arızaya sebep olmak, (Eğer fiil odadaysa faili belirlenmediği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takdirde odadaki tüm öğrenciler için kınama cezası hükmü uygulanır.)</w:t>
      </w:r>
    </w:p>
    <w:p w:rsidR="00B36E7B" w:rsidRDefault="00B36E7B" w:rsidP="002845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Elektrikli, gazlı, ispirtolu vb. araç-gereçler bulundurmak ve kullanmak, (Sahibi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belirlenmediği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takdirde odadaki tüm öğrenciler için kınama cezası hükmü uygulanır.)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Yurt içinde herhangi bir şey satmak ve ya bağış toplamak,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Yurt yönetiminin telefonları ile izinsiz konuşmak,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>Yurt içinde çirkin sözler söylemek, arkadaşlarına ya da başkalarına fiili saldırıda bulunmak,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>Yasaklanmış yayınları yurda sokmak,</w:t>
      </w:r>
    </w:p>
    <w:p w:rsidR="00B36E7B" w:rsidRDefault="00B36E7B" w:rsidP="0028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>
        <w:rPr>
          <w:rFonts w:ascii="Times New Roman" w:hAnsi="Times New Roman" w:cs="Times New Roman"/>
          <w:color w:val="000000"/>
          <w:sz w:val="24"/>
          <w:szCs w:val="24"/>
        </w:rPr>
        <w:t>Yurt içinde kumar aletleri ile her çeşit oyun oynamak, oynatmak ya da kumar aletleri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bulundurmak,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j) </w:t>
      </w:r>
      <w:r>
        <w:rPr>
          <w:rFonts w:ascii="Times New Roman" w:hAnsi="Times New Roman" w:cs="Times New Roman"/>
          <w:color w:val="000000"/>
          <w:sz w:val="24"/>
          <w:szCs w:val="24"/>
        </w:rPr>
        <w:t>Yurda ait eşya veya malzemeleri yurttan dışarı çıkarmak,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k) </w:t>
      </w:r>
      <w:r>
        <w:rPr>
          <w:rFonts w:ascii="Times New Roman" w:hAnsi="Times New Roman" w:cs="Times New Roman"/>
          <w:color w:val="000000"/>
          <w:sz w:val="24"/>
          <w:szCs w:val="24"/>
        </w:rPr>
        <w:t>Yurt çalışanlarının onurunu kırıcı davranışlarda bulunmak,</w:t>
      </w:r>
    </w:p>
    <w:p w:rsidR="00B36E7B" w:rsidRDefault="00B36E7B" w:rsidP="0028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l) </w:t>
      </w:r>
      <w:r>
        <w:rPr>
          <w:rFonts w:ascii="Times New Roman" w:hAnsi="Times New Roman" w:cs="Times New Roman"/>
          <w:color w:val="000000"/>
          <w:sz w:val="24"/>
          <w:szCs w:val="24"/>
        </w:rPr>
        <w:t>Yurt yönetiminin astığı her türlü duyuruyu koparmak, yerini değiştirmek, üzerine yazı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yazmak, resim yapmak,</w:t>
      </w:r>
    </w:p>
    <w:p w:rsidR="00B36E7B" w:rsidRDefault="00B36E7B" w:rsidP="0028458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m) </w:t>
      </w:r>
      <w:r>
        <w:rPr>
          <w:rFonts w:ascii="Times New Roman" w:hAnsi="Times New Roman" w:cs="Times New Roman"/>
          <w:color w:val="000000"/>
          <w:sz w:val="24"/>
          <w:szCs w:val="24"/>
        </w:rPr>
        <w:t>Yurdun giriş ve çıkış saatlerine uymamak,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n) </w:t>
      </w:r>
      <w:r>
        <w:rPr>
          <w:rFonts w:ascii="Times New Roman" w:hAnsi="Times New Roman" w:cs="Times New Roman"/>
          <w:color w:val="000000"/>
          <w:sz w:val="24"/>
          <w:szCs w:val="24"/>
        </w:rPr>
        <w:t>Yurt Yönetimince belirlenen talimatlara uymamak,</w:t>
      </w:r>
    </w:p>
    <w:p w:rsidR="00B36E7B" w:rsidRDefault="00B36E7B" w:rsidP="0028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o) </w:t>
      </w:r>
      <w:r>
        <w:rPr>
          <w:rFonts w:ascii="Times New Roman" w:hAnsi="Times New Roman" w:cs="Times New Roman"/>
          <w:color w:val="000000"/>
          <w:sz w:val="24"/>
          <w:szCs w:val="24"/>
        </w:rPr>
        <w:t>Yurt öğrencisi olmayan bir kişinin yurda girişini sağlamak, sağlamaya teşebbüs etmek, yurt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imkânlarından yararlandırmak ya da buna teşebbüs etmek, (Tespit, öğrenci yatakhanelerinde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yapıldığı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takdirde bu madde hükmü, odada barınan tüm öğrenciler için uygulanır.)</w:t>
      </w:r>
    </w:p>
    <w:p w:rsidR="00B36E7B" w:rsidRDefault="00B36E7B" w:rsidP="0028458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p) </w:t>
      </w:r>
      <w:r>
        <w:rPr>
          <w:rFonts w:ascii="Times New Roman" w:hAnsi="Times New Roman" w:cs="Times New Roman"/>
          <w:color w:val="000000"/>
          <w:sz w:val="24"/>
          <w:szCs w:val="24"/>
        </w:rPr>
        <w:t>Yurt arkadaşlarını tehdit etmek, kavga çıkarmak,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q) </w:t>
      </w:r>
      <w:r>
        <w:rPr>
          <w:rFonts w:ascii="Times New Roman" w:hAnsi="Times New Roman" w:cs="Times New Roman"/>
          <w:color w:val="000000"/>
          <w:sz w:val="24"/>
          <w:szCs w:val="24"/>
        </w:rPr>
        <w:t>Yukarıda sayılan fiil ve hallere benzer davranışlarda bulunmak,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r) </w:t>
      </w:r>
      <w:r>
        <w:rPr>
          <w:rFonts w:ascii="Times New Roman" w:hAnsi="Times New Roman" w:cs="Times New Roman"/>
          <w:color w:val="000000"/>
          <w:sz w:val="24"/>
          <w:szCs w:val="24"/>
        </w:rPr>
        <w:t>Yurt Müdürlüğünce istenen belgeleri belirlenen sürede yurt müdürlüğüne teslim etmemek,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s) </w:t>
      </w:r>
      <w:r>
        <w:rPr>
          <w:rFonts w:ascii="Times New Roman" w:hAnsi="Times New Roman" w:cs="Times New Roman"/>
          <w:color w:val="000000"/>
          <w:sz w:val="24"/>
          <w:szCs w:val="24"/>
        </w:rPr>
        <w:t>Yukarıdaki fiil ve hallerin tekrarında bir üst ceza uygulanır.</w:t>
      </w:r>
    </w:p>
    <w:p w:rsidR="00284581" w:rsidRDefault="00284581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Yurttan Kesin Çıkarma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23 - </w:t>
      </w:r>
      <w:r>
        <w:rPr>
          <w:rFonts w:ascii="Times New Roman" w:hAnsi="Times New Roman" w:cs="Times New Roman"/>
          <w:color w:val="000000"/>
          <w:sz w:val="24"/>
          <w:szCs w:val="24"/>
        </w:rPr>
        <w:t>Yurttan kesin çıkarma cezasını gerektiren fiil ve haller şunlardır: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Yurtta hırsızlık yapmak,</w:t>
      </w:r>
    </w:p>
    <w:p w:rsidR="00B36E7B" w:rsidRDefault="00B36E7B" w:rsidP="00284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Diğer öğrencileri tehdit etmek fiili saldırıda bulunmak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6E7B" w:rsidRDefault="00B36E7B" w:rsidP="00072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="00072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456BBB" w:rsidRPr="00456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enel </w:t>
      </w:r>
      <w:r w:rsidR="007F4007" w:rsidRPr="00456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4007" w:rsidRPr="007F4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hlaka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aykırı davranışlarda bulunmak</w:t>
      </w:r>
    </w:p>
    <w:p w:rsidR="00B36E7B" w:rsidRDefault="00B36E7B" w:rsidP="0028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Üzerinde ya da kendi kullanımına bırakılmış yerlerde ateşli silah, patlayıcı madde, kama,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hançer, sivri uçlu ve oluklu bıçak, kesici, delici alet, topuz,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topuzlu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kamcı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muşta, şiş, taş, sopa, 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demir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lastik çubuk, boğucu tel, zincir veya benzeri her türlü yakıcı, aşındırıcı, boğucu,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>ereleyici,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zehirleyici madde, kurusıkı tabanca, boğucu ve bayıltıcı sprey ve alet bulundurmak,</w:t>
      </w:r>
      <w:proofErr w:type="gramEnd"/>
    </w:p>
    <w:p w:rsidR="00B36E7B" w:rsidRDefault="00B36E7B" w:rsidP="00284581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Devlet veya Üniversite Yöneticilerinin herhangi birisine karşı veya yönetimin bir kararını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protesto amacıyla her çeşit gösteri düzenlemek, kışkırtmak, bu gösteriye katılmak, yurt içinde toplantı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 da tören düzenlemek, söylev vermek,</w:t>
      </w:r>
    </w:p>
    <w:p w:rsidR="00B36E7B" w:rsidRDefault="00B36E7B" w:rsidP="00284581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Yurt tesislerinin bir bölümünü veya tümünü işgal etmek, dernek, kulüp ve benzeri çalışmalar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için kullanmak,</w:t>
      </w:r>
    </w:p>
    <w:p w:rsidR="00B36E7B" w:rsidRDefault="00B36E7B" w:rsidP="00284581">
      <w:p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>Hangi nedenle olursa olsun yurt görevlilerinin görevlerini yapmasına engel olmak,</w:t>
      </w:r>
    </w:p>
    <w:p w:rsidR="00B36E7B" w:rsidRDefault="00B36E7B" w:rsidP="0028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>Yurt içinde veya dışında Devletin güvenlik kuvvetlerine karşı gelmek, hakaret etmek, silah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kullanmak,</w:t>
      </w:r>
    </w:p>
    <w:p w:rsidR="00B36E7B" w:rsidRDefault="00B36E7B" w:rsidP="00284581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>
        <w:rPr>
          <w:rFonts w:ascii="Times New Roman" w:hAnsi="Times New Roman" w:cs="Times New Roman"/>
          <w:color w:val="000000"/>
          <w:sz w:val="24"/>
          <w:szCs w:val="24"/>
        </w:rPr>
        <w:t>Milli beraberlik ve bütünlük duygularını zedeleyici ya da bozucu amaçla yabancı bayrak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asmak, sembol kullanmak, marşlar söylemek, ideolojik resim taşımak ya da benzeri davranışlarda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bulunmak,</w:t>
      </w:r>
    </w:p>
    <w:p w:rsidR="00B36E7B" w:rsidRDefault="00B36E7B" w:rsidP="00A07084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j) </w:t>
      </w:r>
      <w:r>
        <w:rPr>
          <w:rFonts w:ascii="Times New Roman" w:hAnsi="Times New Roman" w:cs="Times New Roman"/>
          <w:color w:val="000000"/>
          <w:sz w:val="24"/>
          <w:szCs w:val="24"/>
        </w:rPr>
        <w:t>Yurt öğrencisi olmayan kişilerin barındırılmasına yardımcı olmak. Yurt kimliğini</w:t>
      </w:r>
      <w:r w:rsidR="0028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kullandırmak, kartını vererek yurda girmesini sağlamak,</w:t>
      </w:r>
    </w:p>
    <w:p w:rsidR="00B36E7B" w:rsidRDefault="00B36E7B" w:rsidP="00A07084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Her ne şekilde olursa olsun yasadışı örgütlere yarar sağlayan faaliyette bulunmak.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faaliyetlere katılmak, yardımcı olmak.</w:t>
      </w:r>
      <w:proofErr w:type="gramEnd"/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l) </w:t>
      </w:r>
      <w:r>
        <w:rPr>
          <w:rFonts w:ascii="Times New Roman" w:hAnsi="Times New Roman" w:cs="Times New Roman"/>
          <w:color w:val="000000"/>
          <w:sz w:val="24"/>
          <w:szCs w:val="24"/>
        </w:rPr>
        <w:t>Yurt içinde alkollü içkiler ya da keyif verici maddeleri bulundurmak, kullanmak,</w:t>
      </w: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m) </w:t>
      </w:r>
      <w:r>
        <w:rPr>
          <w:rFonts w:ascii="Times New Roman" w:hAnsi="Times New Roman" w:cs="Times New Roman"/>
          <w:color w:val="000000"/>
          <w:sz w:val="24"/>
          <w:szCs w:val="24"/>
        </w:rPr>
        <w:t>Art arda 3 defa kınama cezası almak veya bir yıl içinde 4 defadan fazla uyarı cezası almak,</w:t>
      </w:r>
    </w:p>
    <w:p w:rsidR="00B36E7B" w:rsidRDefault="00B36E7B" w:rsidP="00A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n) </w:t>
      </w:r>
      <w:r>
        <w:rPr>
          <w:rFonts w:ascii="Times New Roman" w:hAnsi="Times New Roman" w:cs="Times New Roman"/>
          <w:color w:val="000000"/>
          <w:sz w:val="24"/>
          <w:szCs w:val="24"/>
        </w:rPr>
        <w:t>Yurt yönetimine, yurda girmesini etkileyecek her türlü yanıltıcı, eksik bilgi vermek veya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yurda girmek için gerekli şartlardan birini kaybetmek.</w:t>
      </w:r>
    </w:p>
    <w:p w:rsidR="00B36E7B" w:rsidRDefault="00B36E7B" w:rsidP="00456B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Yurt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kullanılan tüm iletişim araçla</w:t>
      </w:r>
      <w:r w:rsidR="00456BBB">
        <w:rPr>
          <w:rFonts w:ascii="Times New Roman" w:hAnsi="Times New Roman" w:cs="Times New Roman"/>
          <w:color w:val="000000"/>
          <w:sz w:val="24"/>
          <w:szCs w:val="24"/>
        </w:rPr>
        <w:t xml:space="preserve">rını (Bilgisayar, internet, </w:t>
      </w:r>
      <w:proofErr w:type="spellStart"/>
      <w:r w:rsidR="00456BBB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vb.) amaç dışı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kullanmak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E7B" w:rsidRDefault="00B36E7B" w:rsidP="00A07084">
      <w:p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p) </w:t>
      </w:r>
      <w:r>
        <w:rPr>
          <w:rFonts w:ascii="Times New Roman" w:hAnsi="Times New Roman" w:cs="Times New Roman"/>
          <w:color w:val="000000"/>
          <w:sz w:val="24"/>
          <w:szCs w:val="24"/>
        </w:rPr>
        <w:t>Yukarıda sayılan fiil ve hallere benzer davranışlarda bulunmak.</w:t>
      </w:r>
    </w:p>
    <w:p w:rsidR="00B36E7B" w:rsidRDefault="00B36E7B" w:rsidP="002D21F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Disiplin Kurulu</w:t>
      </w: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24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Yurt Yönetim Kurulu aynı zamand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>a Disiplin Kurulu görevi yapar.</w:t>
      </w: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Disiplin Kurulu salt çoğunlukla toplanır ve oy çokluğuyla karar alır.</w:t>
      </w:r>
    </w:p>
    <w:p w:rsidR="00B36E7B" w:rsidRDefault="00B36E7B" w:rsidP="00A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Öğrencinin Disiplin Kuruluna sevkinden önce yapılması gereken inceleme ve araştırmalar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Yurt Müdürü tarafından bizzat veya kendisinin görevlendireceği personel tarafından yapılır. Bu</w:t>
      </w:r>
    </w:p>
    <w:p w:rsidR="00B36E7B" w:rsidRDefault="00B36E7B" w:rsidP="00A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personel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kişilerin soruşturmasını yaparak, raporunu Yurt Müdürüne sunar. Müdür gerekli görürse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Disiplin Kuruluna havale eder. Disiplin Kurulu tarafından savunması alınmadan öğrenciye ceza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verilemez. Öğrenci tebliğ tarihinden itibaren 7 gün içinde savunma vermediği takdirde savunma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hakkından vazgeçmiş sayılır. Disiplin Kurulu, savunmanın kendisine intikalinden itibaren 15 iş günü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içinde toplanır, 15 iş günü içinde çalışmasını tamamlar. Disiplin Kurulu kararları, uyarma ve kınama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cezaları hariç, Disiplin Kurulunca onaylanır. Onaylanan cezalar Disiplin Kurul Karar defterine işlenir.</w:t>
      </w:r>
    </w:p>
    <w:p w:rsidR="00B36E7B" w:rsidRDefault="00B36E7B" w:rsidP="00A07084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Ceza tespitinde, aynı cezanın verilmesini gerektiren birden fazla suçun işlenmesi,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ağırlaştırıcı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sz w:val="24"/>
          <w:szCs w:val="24"/>
        </w:rPr>
        <w:t>sebep, iyi hal ise hafifletici sebep olarak değerlendirilebilir.</w:t>
      </w:r>
    </w:p>
    <w:p w:rsidR="00B36E7B" w:rsidRDefault="00B36E7B" w:rsidP="00A07084">
      <w:p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Disiplin cezaları ayrıca öğrencinin ailesine de tebliğ edilir.</w:t>
      </w:r>
    </w:p>
    <w:p w:rsidR="00B36E7B" w:rsidRDefault="00B36E7B" w:rsidP="007F400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Disiplin Cezalarının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Verilme Mercileri</w:t>
      </w: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25 - </w:t>
      </w:r>
      <w:r>
        <w:rPr>
          <w:rFonts w:ascii="Times New Roman" w:hAnsi="Times New Roman" w:cs="Times New Roman"/>
          <w:color w:val="000000"/>
          <w:sz w:val="24"/>
          <w:szCs w:val="24"/>
        </w:rPr>
        <w:t>Disiplin cezalarının onay mercileri şunlardır:</w:t>
      </w: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Uyarma ve kınama cezaları, Yurt Müdürü.</w:t>
      </w: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Yurttan süresiz çıkarma cezaları Disiplin Kurulu tarafından verilir.</w:t>
      </w: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Disiplin Cezasına İtiraz</w:t>
      </w: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26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</w:p>
    <w:p w:rsidR="00B36E7B" w:rsidRDefault="00B36E7B" w:rsidP="00A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Onaylanan disiplin cezasının öğrenciye tebliği veya duyurulmasını takiben 7 gün içinde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 bir üst makama yazılı olarak itiraz edebilir. İtirazın değerlendirilmesinin ardından verilen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kararlar kesindir.</w:t>
      </w:r>
    </w:p>
    <w:p w:rsidR="00B36E7B" w:rsidRDefault="00B36E7B" w:rsidP="00A07084">
      <w:p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İtiraz kararın uygulanmasına engel değildir.</w:t>
      </w:r>
    </w:p>
    <w:p w:rsidR="00A07084" w:rsidRDefault="00A07084" w:rsidP="00A07084">
      <w:p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084" w:rsidRDefault="00A07084" w:rsidP="00A07084">
      <w:p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BEŞİNCİ BÖLÜM</w:t>
      </w: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Diğer Hükümler</w:t>
      </w:r>
    </w:p>
    <w:p w:rsidR="00A07084" w:rsidRDefault="00A07084" w:rsidP="00A070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A07084" w:rsidRDefault="00A07084" w:rsidP="00A070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B36E7B" w:rsidRDefault="00B36E7B" w:rsidP="00A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27 </w:t>
      </w:r>
      <w:r>
        <w:rPr>
          <w:rFonts w:ascii="Times New Roman" w:hAnsi="Times New Roman" w:cs="Times New Roman"/>
          <w:color w:val="000000"/>
          <w:sz w:val="24"/>
          <w:szCs w:val="24"/>
        </w:rPr>
        <w:t>- Yurtların işletmesinde 24 saat hizmet esastır, bu nedenle yeteri kadar nöbetçi memur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bulundurulur. Bunlar Yurt Yönetim Kurulunca düzenlenen talimata göre hizmetlerini yürütürler. Gece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hizmeti genel görevin bir devamıdır.</w:t>
      </w:r>
    </w:p>
    <w:p w:rsidR="00B36E7B" w:rsidRDefault="00B36E7B" w:rsidP="00A07084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28 - </w:t>
      </w:r>
      <w:r>
        <w:rPr>
          <w:rFonts w:ascii="Times New Roman" w:hAnsi="Times New Roman" w:cs="Times New Roman"/>
          <w:color w:val="000000"/>
          <w:sz w:val="24"/>
          <w:szCs w:val="24"/>
        </w:rPr>
        <w:t>Yurtlarda barınan öğrencilerin ihtiyaçlarına yönelik olmak üzere küçük işletmeler (Berber, kuaför, kırtasiye, kantin, terzi ve benzeri) Sağlık, Kültür ve Spor Daire Başkanlığının izni ve</w:t>
      </w:r>
      <w:r w:rsidR="00A0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Rektör onayı ile açılabilir veya açtırılabilir. Bu işletmeler Yurt Müdürlüğü tarafından denetlenir.</w:t>
      </w:r>
    </w:p>
    <w:p w:rsidR="00A07084" w:rsidRDefault="00A07084" w:rsidP="00A07084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Hüküm bulunmayan haller</w:t>
      </w:r>
    </w:p>
    <w:p w:rsidR="00B36E7B" w:rsidRDefault="00B36E7B" w:rsidP="00A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29- </w:t>
      </w:r>
      <w:r>
        <w:rPr>
          <w:rFonts w:ascii="Times New Roman" w:hAnsi="Times New Roman" w:cs="Times New Roman"/>
          <w:color w:val="000000"/>
          <w:sz w:val="24"/>
          <w:szCs w:val="24"/>
        </w:rPr>
        <w:t>Bu Yönergede hüküm bulunmayan hallerde, diğer genel hukuk ilkelerine göre işlem</w:t>
      </w:r>
    </w:p>
    <w:p w:rsidR="00B36E7B" w:rsidRDefault="00B36E7B" w:rsidP="005B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yapılır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Yürürlük</w:t>
      </w:r>
    </w:p>
    <w:p w:rsidR="00B36E7B" w:rsidRDefault="00B36E7B" w:rsidP="00A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30 -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 Yönerge onaylandığı tarihte yürürlüğe girer. </w:t>
      </w:r>
      <w:r>
        <w:rPr>
          <w:rFonts w:ascii="Times New Roman" w:hAnsi="Times New Roman" w:cs="Times New Roman"/>
          <w:color w:val="810081"/>
          <w:sz w:val="24"/>
          <w:szCs w:val="24"/>
        </w:rPr>
        <w:t>17 Ocak 2013 tarih ve 01 sayılı</w:t>
      </w:r>
      <w:r w:rsidR="00A07084">
        <w:rPr>
          <w:rFonts w:ascii="Times New Roman" w:hAnsi="Times New Roman" w:cs="Times New Roman"/>
          <w:color w:val="8100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10081"/>
          <w:sz w:val="24"/>
          <w:szCs w:val="24"/>
        </w:rPr>
        <w:t>Dumlupınar Üniversitesi Senatosu kararı</w:t>
      </w:r>
    </w:p>
    <w:p w:rsidR="00A07084" w:rsidRDefault="00A07084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810081"/>
          <w:sz w:val="24"/>
          <w:szCs w:val="24"/>
        </w:rPr>
      </w:pPr>
    </w:p>
    <w:p w:rsidR="00B36E7B" w:rsidRDefault="00B36E7B" w:rsidP="00A0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Yürütme</w:t>
      </w:r>
    </w:p>
    <w:p w:rsidR="00262C01" w:rsidRDefault="00B36E7B" w:rsidP="005B6EA2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31 - </w:t>
      </w:r>
      <w:r>
        <w:rPr>
          <w:rFonts w:ascii="Times New Roman" w:hAnsi="Times New Roman" w:cs="Times New Roman"/>
          <w:color w:val="000000"/>
          <w:sz w:val="24"/>
          <w:szCs w:val="24"/>
        </w:rPr>
        <w:t>Bu Yönerge hükümlerini Dumlupınar Üniversitesi Rektörü yürütür.</w:t>
      </w:r>
    </w:p>
    <w:sectPr w:rsidR="0026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13D"/>
    <w:multiLevelType w:val="hybridMultilevel"/>
    <w:tmpl w:val="47F27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27C39"/>
    <w:multiLevelType w:val="hybridMultilevel"/>
    <w:tmpl w:val="507068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87"/>
    <w:rsid w:val="00072AC1"/>
    <w:rsid w:val="000D37A2"/>
    <w:rsid w:val="00150B07"/>
    <w:rsid w:val="00262C01"/>
    <w:rsid w:val="00284581"/>
    <w:rsid w:val="002D21F1"/>
    <w:rsid w:val="00456BBB"/>
    <w:rsid w:val="005B6EA2"/>
    <w:rsid w:val="00687032"/>
    <w:rsid w:val="006E499F"/>
    <w:rsid w:val="00710896"/>
    <w:rsid w:val="00746CF7"/>
    <w:rsid w:val="007C3BAD"/>
    <w:rsid w:val="007F4007"/>
    <w:rsid w:val="00805887"/>
    <w:rsid w:val="00840DE1"/>
    <w:rsid w:val="00892EB4"/>
    <w:rsid w:val="00947D67"/>
    <w:rsid w:val="00A07084"/>
    <w:rsid w:val="00A9570A"/>
    <w:rsid w:val="00B22F10"/>
    <w:rsid w:val="00B36E7B"/>
    <w:rsid w:val="00D82CE6"/>
    <w:rsid w:val="00DC3462"/>
    <w:rsid w:val="00DD7A81"/>
    <w:rsid w:val="00DF05C3"/>
    <w:rsid w:val="00EA0016"/>
    <w:rsid w:val="00F75223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FEF8-96C9-474C-A3A6-932DE4A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CF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NAZLI</dc:creator>
  <cp:keywords/>
  <dc:description/>
  <cp:lastModifiedBy>HATİCE NAZLI</cp:lastModifiedBy>
  <cp:revision>13</cp:revision>
  <cp:lastPrinted>2015-06-03T13:25:00Z</cp:lastPrinted>
  <dcterms:created xsi:type="dcterms:W3CDTF">2015-05-25T07:43:00Z</dcterms:created>
  <dcterms:modified xsi:type="dcterms:W3CDTF">2015-06-26T08:52:00Z</dcterms:modified>
</cp:coreProperties>
</file>