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0E39AE" w:rsidRPr="001660E7" w:rsidRDefault="003B5398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60E7">
        <w:rPr>
          <w:rFonts w:ascii="Times New Roman" w:hAnsi="Times New Roman" w:cs="Times New Roman"/>
          <w:sz w:val="24"/>
          <w:szCs w:val="24"/>
        </w:rPr>
        <w:t xml:space="preserve">İLK % 10 </w:t>
      </w:r>
      <w:r w:rsidR="000E39AE" w:rsidRPr="001660E7">
        <w:rPr>
          <w:rFonts w:ascii="Times New Roman" w:hAnsi="Times New Roman" w:cs="Times New Roman"/>
          <w:sz w:val="24"/>
          <w:szCs w:val="24"/>
        </w:rPr>
        <w:t xml:space="preserve">BAŞARI </w:t>
      </w:r>
      <w:r w:rsidR="00E165DC" w:rsidRPr="001660E7">
        <w:rPr>
          <w:rFonts w:ascii="Times New Roman" w:hAnsi="Times New Roman" w:cs="Times New Roman"/>
          <w:sz w:val="24"/>
          <w:szCs w:val="24"/>
        </w:rPr>
        <w:t>SÜREC</w:t>
      </w:r>
      <w:r w:rsidR="000E39AE" w:rsidRPr="001660E7">
        <w:rPr>
          <w:rFonts w:ascii="Times New Roman" w:hAnsi="Times New Roman" w:cs="Times New Roman"/>
          <w:sz w:val="24"/>
          <w:szCs w:val="24"/>
        </w:rPr>
        <w:t xml:space="preserve">İ </w:t>
      </w:r>
    </w:p>
    <w:p w:rsidR="00FE6A1B" w:rsidRPr="001660E7" w:rsidRDefault="000E39AE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0E7">
        <w:rPr>
          <w:rFonts w:ascii="Times New Roman" w:hAnsi="Times New Roman" w:cs="Times New Roman"/>
          <w:sz w:val="24"/>
          <w:szCs w:val="24"/>
        </w:rPr>
        <w:t>İŞ</w:t>
      </w:r>
      <w:r w:rsidR="00FE6A1B" w:rsidRPr="001660E7">
        <w:rPr>
          <w:rFonts w:ascii="Times New Roman" w:hAnsi="Times New Roman" w:cs="Times New Roman"/>
          <w:sz w:val="24"/>
          <w:szCs w:val="24"/>
        </w:rPr>
        <w:t xml:space="preserve"> AKIŞ ŞEMASI</w:t>
      </w:r>
    </w:p>
    <w:bookmarkEnd w:id="0"/>
    <w:p w:rsidR="00FE6A1B" w:rsidRDefault="001660E7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57.55pt;z-index:251658240">
            <v:textbox style="mso-next-textbox:#_x0000_s1026">
              <w:txbxContent>
                <w:p w:rsidR="00FE6A1B" w:rsidRDefault="003B5398" w:rsidP="00277FBA">
                  <w:pPr>
                    <w:jc w:val="center"/>
                  </w:pPr>
                  <w:r w:rsidRPr="00A07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İlk yüzde on hesaplama işlemleri her yarıyıl sonunda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bütünleme sınavlarından sonra yapılır.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1660E7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3.55pt;margin-top:10.4pt;width:.15pt;height:35.4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45pt;margin-top:10.4pt;width:74.25pt;height:0;z-index:251660288" o:connectortype="straight"/>
        </w:pict>
      </w:r>
    </w:p>
    <w:p w:rsidR="00D912A2" w:rsidRDefault="00D912A2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FE6A1B" w:rsidRDefault="001660E7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55pt;z-index:251659264">
            <v:textbox style="mso-next-textbox:#_x0000_s1029">
              <w:txbxContent>
                <w:p w:rsidR="00FE6A1B" w:rsidRDefault="00F811B9" w:rsidP="00D912A2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Uygulanması halinde yaz </w:t>
                  </w:r>
                  <w:r w:rsidR="003B5398" w:rsidRPr="00A07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öğretimi sonunda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tekrar </w:t>
                  </w:r>
                  <w:r w:rsidR="003B5398" w:rsidRPr="00A07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ilk yüzde on hesaplama işlemleri uygulanmaz.</w:t>
                  </w:r>
                </w:p>
              </w:txbxContent>
            </v:textbox>
          </v:rect>
        </w:pict>
      </w:r>
    </w:p>
    <w:p w:rsidR="00D912A2" w:rsidRDefault="00D912A2" w:rsidP="00C0238E">
      <w:pPr>
        <w:spacing w:after="0" w:line="240" w:lineRule="auto"/>
      </w:pPr>
    </w:p>
    <w:p w:rsidR="003B5398" w:rsidRDefault="001660E7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9.05pt;width:0;height:31.4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6.15pt;margin-top:9.05pt;width:73.5pt;height:0;flip:x;z-index:251663360" o:connectortype="straight"/>
        </w:pict>
      </w:r>
    </w:p>
    <w:p w:rsidR="00FE6A1B" w:rsidRDefault="00FE6A1B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  <w:jc w:val="center"/>
      </w:pPr>
    </w:p>
    <w:p w:rsidR="00FE6A1B" w:rsidRDefault="001660E7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36" style="position:absolute;left:0;text-align:left;margin-left:9.4pt;margin-top:7.95pt;width:240pt;height:60.25pt;z-index:251662336">
            <v:textbox style="mso-next-textbox:#_x0000_s1036">
              <w:txbxContent>
                <w:p w:rsidR="00FE6A1B" w:rsidRPr="00277FBA" w:rsidRDefault="003B5398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Sistem üzerinden Bölüm İşlemleri, Başarı İstatistiği menüsünden sınıflara göre ilk % 10 hesaplattırmaları yaptırılır.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1660E7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4pt;margin-top:9.3pt;width:.3pt;height:36.6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9.25pt;margin-top:9.3pt;width:74.3pt;height:0;z-index:251667456" o:connectortype="straight"/>
        </w:pic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1660E7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12.45pt;width:239.25pt;height:55.75pt;z-index:251665408">
            <v:textbox>
              <w:txbxContent>
                <w:p w:rsidR="00D912A2" w:rsidRDefault="003B5398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Alınan listeler KDPÜ İlk % 10 Başarı Değerlendirme Yönergesi çerçevesinde incelenir.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277FBA" w:rsidRDefault="001660E7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39.9pt;margin-top:9.4pt;width:0;height:36.6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39.9pt;margin-top:9.4pt;width:69.75pt;height:0;flip:x;z-index:251672576" o:connectortype="straight"/>
        </w:pict>
      </w:r>
    </w:p>
    <w:p w:rsidR="003B5398" w:rsidRDefault="003B5398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FE6A1B" w:rsidRDefault="001660E7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15pt;margin-top:12.75pt;width:236.25pt;height:43.85pt;z-index:251669504">
            <v:textbox>
              <w:txbxContent>
                <w:p w:rsidR="00C0238E" w:rsidRDefault="003B5398" w:rsidP="003B539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Varsa hatalar Öğrenci İşleri Dairesi Başkanlığı ile görüşülerek giderilir.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3B5398" w:rsidRDefault="001660E7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15pt;margin-top:6.95pt;width:0;height:40.8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4pt;margin-top:6.95pt;width:78.75pt;height:0;z-index:251674624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C0238E" w:rsidRDefault="001660E7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12.85pt;width:231pt;height:41.35pt;z-index:251670528">
            <v:textbox>
              <w:txbxContent>
                <w:p w:rsidR="00C0238E" w:rsidRDefault="003B5398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Listelere göre </w:t>
                  </w:r>
                  <w:r w:rsidR="00A27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lk % 10’a giren öğrenciler </w:t>
                  </w:r>
                  <w:r w:rsidR="00A27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için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 kurulu kararı alınır.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1660E7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7pt;width:0;height:28.3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7pt;width:73.5pt;height:0;flip:x;z-index:251676672" o:connectortype="straight"/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1660E7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65pt;margin-top:1.3pt;width:231.75pt;height:67.75pt;z-index:251671552">
            <v:textbox>
              <w:txbxContent>
                <w:p w:rsidR="00C0238E" w:rsidRPr="00C0238E" w:rsidRDefault="003B5398" w:rsidP="00C02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 K</w:t>
                  </w:r>
                  <w:r w:rsidR="00A05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urulu 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ararına göre Bölüm İşlemleri, Başarı İstatistiği menüsünden “% 10’a Giren Öğrencilerin Harç Durumlarını İşaretle” seçilerek harç durumları atanır.</w:t>
                  </w:r>
                </w:p>
                <w:p w:rsidR="00C0238E" w:rsidRDefault="00C0238E"/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1660E7" w:rsidP="00C0238E">
      <w:pPr>
        <w:spacing w:after="0" w:line="240" w:lineRule="auto"/>
      </w:pPr>
      <w:r>
        <w:rPr>
          <w:noProof/>
          <w:lang w:eastAsia="tr-TR"/>
        </w:rPr>
        <w:pict>
          <v:shape id="_x0000_s1058" type="#_x0000_t32" style="position:absolute;margin-left:331.9pt;margin-top:3.25pt;width:0;height:44.7pt;z-index:25168179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7" type="#_x0000_t32" style="position:absolute;margin-left:249.4pt;margin-top:3.25pt;width:82.5pt;height:0;z-index:251680768" o:connectortype="straight"/>
        </w:pict>
      </w:r>
    </w:p>
    <w:p w:rsidR="00C0238E" w:rsidRDefault="00C0238E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277FBA" w:rsidRDefault="001660E7" w:rsidP="00277FBA">
      <w:pPr>
        <w:spacing w:after="0" w:line="240" w:lineRule="auto"/>
      </w:pPr>
      <w:r>
        <w:rPr>
          <w:noProof/>
          <w:lang w:eastAsia="tr-TR"/>
        </w:rPr>
        <w:pict>
          <v:rect id="_x0000_s1056" style="position:absolute;margin-left:225.4pt;margin-top:1.35pt;width:231.75pt;height:37.95pt;z-index:251679744">
            <v:textbox>
              <w:txbxContent>
                <w:p w:rsidR="00277FBA" w:rsidRPr="00C0238E" w:rsidRDefault="003B5398" w:rsidP="00277F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İlk % 10’a giren öğrenci listesi WEB sayfasından ilan edilir.</w:t>
                  </w:r>
                </w:p>
                <w:p w:rsidR="00277FBA" w:rsidRDefault="00277FBA" w:rsidP="00277FBA"/>
              </w:txbxContent>
            </v:textbox>
          </v:rect>
        </w:pict>
      </w:r>
    </w:p>
    <w:p w:rsidR="00C0238E" w:rsidRDefault="001660E7" w:rsidP="00C0238E">
      <w:pPr>
        <w:spacing w:after="0" w:line="240" w:lineRule="auto"/>
      </w:pPr>
      <w:r>
        <w:rPr>
          <w:noProof/>
          <w:lang w:eastAsia="tr-TR"/>
        </w:rPr>
        <w:pict>
          <v:shape id="_x0000_s1062" type="#_x0000_t32" style="position:absolute;margin-left:152.9pt;margin-top:6.3pt;width:0;height:24.95pt;z-index:25168486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61" type="#_x0000_t32" style="position:absolute;margin-left:152.9pt;margin-top:5.7pt;width:72.5pt;height:.6pt;flip:x;z-index:251683840" o:connectortype="straight"/>
        </w:pict>
      </w:r>
    </w:p>
    <w:p w:rsidR="00044BEE" w:rsidRDefault="00044BEE" w:rsidP="00C0238E">
      <w:pPr>
        <w:spacing w:after="0" w:line="240" w:lineRule="auto"/>
      </w:pPr>
    </w:p>
    <w:p w:rsidR="003B5398" w:rsidRDefault="001660E7" w:rsidP="00C0238E">
      <w:pPr>
        <w:spacing w:after="0" w:line="240" w:lineRule="auto"/>
      </w:pPr>
      <w:r>
        <w:rPr>
          <w:noProof/>
          <w:lang w:eastAsia="tr-TR"/>
        </w:rPr>
        <w:pict>
          <v:rect id="_x0000_s1060" style="position:absolute;margin-left:17.65pt;margin-top:8.4pt;width:231.8pt;height:75pt;z-index:251682816">
            <v:textbox>
              <w:txbxContent>
                <w:p w:rsidR="006E615C" w:rsidRDefault="006E615C" w:rsidP="006E615C">
                  <w:pPr>
                    <w:jc w:val="center"/>
                  </w:pPr>
                  <w:r w:rsidRPr="001A2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İlk yüzde on başarı listesine yapılacak ol</w:t>
                  </w:r>
                  <w:r w:rsidR="00A05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 itirazlar akademik takvimde</w:t>
                  </w:r>
                  <w:r w:rsidRPr="001A2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belirtilen kayıt yenileme süresi</w:t>
                  </w:r>
                  <w:r w:rsidR="00A051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nin son gününe kadar müdürlüğe</w:t>
                  </w:r>
                  <w:r w:rsidRPr="001A2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yapılır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6E615C" w:rsidRDefault="006E615C" w:rsidP="00C0238E">
      <w:pPr>
        <w:spacing w:after="0" w:line="240" w:lineRule="auto"/>
      </w:pPr>
      <w:r>
        <w:tab/>
      </w:r>
    </w:p>
    <w:p w:rsidR="006E615C" w:rsidRDefault="006E615C" w:rsidP="00C0238E">
      <w:pPr>
        <w:spacing w:after="0" w:line="240" w:lineRule="auto"/>
      </w:pPr>
    </w:p>
    <w:p w:rsidR="006E615C" w:rsidRDefault="001660E7" w:rsidP="00C0238E">
      <w:pPr>
        <w:spacing w:after="0" w:line="240" w:lineRule="auto"/>
      </w:pPr>
      <w:r>
        <w:rPr>
          <w:noProof/>
          <w:lang w:eastAsia="tr-TR"/>
        </w:rPr>
        <w:pict>
          <v:shape id="_x0000_s1065" type="#_x0000_t32" style="position:absolute;margin-left:331.9pt;margin-top:5.5pt;width:0;height:45pt;z-index:25168793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64" type="#_x0000_t32" style="position:absolute;margin-left:249.45pt;margin-top:4.9pt;width:82.45pt;height:.6pt;flip:y;z-index:251686912" o:connectortype="straight"/>
        </w:pict>
      </w:r>
    </w:p>
    <w:p w:rsidR="006E615C" w:rsidRDefault="006E615C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3B5398" w:rsidRDefault="001660E7" w:rsidP="00C0238E">
      <w:pPr>
        <w:spacing w:after="0" w:line="240" w:lineRule="auto"/>
      </w:pPr>
      <w:r>
        <w:rPr>
          <w:noProof/>
          <w:lang w:eastAsia="tr-TR"/>
        </w:rPr>
        <w:pict>
          <v:rect id="_x0000_s1063" style="position:absolute;margin-left:235.1pt;margin-top:3.15pt;width:225.6pt;height:73.8pt;z-index:251685888">
            <v:textbox>
              <w:txbxContent>
                <w:p w:rsidR="006E615C" w:rsidRDefault="006E615C" w:rsidP="006E615C">
                  <w:pPr>
                    <w:jc w:val="center"/>
                  </w:pPr>
                  <w:r w:rsidRPr="001A2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Yapılan itirazların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r w:rsidRPr="001A2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önetim kurul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Pr="001A2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nda kabul edilmesi halinde yüzde on başarı listeleri güncellenir ve güncellenen son liste geçerli olur.</w:t>
                  </w:r>
                </w:p>
              </w:txbxContent>
            </v:textbox>
          </v:rect>
        </w:pict>
      </w:r>
    </w:p>
    <w:p w:rsidR="006E615C" w:rsidRDefault="006E615C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3E4A54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2969FC" w:rsidRPr="002969FC" w:rsidRDefault="003E4A54" w:rsidP="003E4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A54">
              <w:rPr>
                <w:rFonts w:ascii="Times New Roman" w:hAnsi="Times New Roman" w:cs="Times New Roman"/>
                <w:sz w:val="20"/>
                <w:szCs w:val="20"/>
              </w:rPr>
              <w:t>Sistem üzerinden Bölüm İşlemleri, Başarı İstatistiği menüsünden sınıflara göre ilk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hesaplattırmalarının yapılması ve alınan listelerin incelenmesi.</w:t>
            </w:r>
          </w:p>
        </w:tc>
        <w:tc>
          <w:tcPr>
            <w:tcW w:w="3071" w:type="dxa"/>
          </w:tcPr>
          <w:p w:rsidR="002969FC" w:rsidRPr="002969FC" w:rsidRDefault="005C7217" w:rsidP="003E4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 w:rsidR="003E4A54">
              <w:rPr>
                <w:rFonts w:ascii="Times New Roman" w:hAnsi="Times New Roman" w:cs="Times New Roman"/>
                <w:sz w:val="20"/>
                <w:szCs w:val="20"/>
              </w:rPr>
              <w:t>İlk Yüzde On Başarı Değerlendirme Yönergesi</w:t>
            </w:r>
          </w:p>
        </w:tc>
      </w:tr>
      <w:tr w:rsidR="003E4A54" w:rsidRPr="002969FC" w:rsidTr="002969FC">
        <w:tc>
          <w:tcPr>
            <w:tcW w:w="2235" w:type="dxa"/>
          </w:tcPr>
          <w:p w:rsidR="003E4A54" w:rsidRPr="002969FC" w:rsidRDefault="003E4A54" w:rsidP="003E4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3E4A54" w:rsidRPr="002969FC" w:rsidRDefault="003E4A54" w:rsidP="003E4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A54">
              <w:rPr>
                <w:rFonts w:ascii="Times New Roman" w:hAnsi="Times New Roman" w:cs="Times New Roman"/>
                <w:sz w:val="20"/>
                <w:szCs w:val="20"/>
              </w:rPr>
              <w:t>Listelere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öre İlk % 10’a giren öğrencilerin için karar alınması.</w:t>
            </w:r>
          </w:p>
        </w:tc>
        <w:tc>
          <w:tcPr>
            <w:tcW w:w="3071" w:type="dxa"/>
          </w:tcPr>
          <w:p w:rsidR="003E4A54" w:rsidRPr="002969FC" w:rsidRDefault="003E4A54" w:rsidP="003E4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İlk Yüzde On Başarı Değerlendirme Yönergesi</w:t>
            </w:r>
          </w:p>
        </w:tc>
      </w:tr>
      <w:tr w:rsidR="003E4A54" w:rsidRPr="002969FC" w:rsidTr="002969FC">
        <w:tc>
          <w:tcPr>
            <w:tcW w:w="2235" w:type="dxa"/>
          </w:tcPr>
          <w:p w:rsidR="003E4A54" w:rsidRPr="002969FC" w:rsidRDefault="003E4A54" w:rsidP="003E4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3E4A54" w:rsidRPr="003E4A54" w:rsidRDefault="001C3988" w:rsidP="003E4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10’a giren ö</w:t>
            </w:r>
            <w:r w:rsidRPr="003E4A54">
              <w:rPr>
                <w:rFonts w:ascii="Times New Roman" w:hAnsi="Times New Roman" w:cs="Times New Roman"/>
                <w:sz w:val="20"/>
                <w:szCs w:val="20"/>
              </w:rPr>
              <w:t xml:space="preserve">ğrencilerin </w:t>
            </w:r>
            <w:r w:rsidR="003E4A54" w:rsidRPr="003E4A54">
              <w:rPr>
                <w:rFonts w:ascii="Times New Roman" w:hAnsi="Times New Roman" w:cs="Times New Roman"/>
                <w:sz w:val="20"/>
                <w:szCs w:val="20"/>
              </w:rPr>
              <w:t>Bölüm İşlemleri, Başarı İstatistiği menüsünden “% 10’a Giren Öğrencilerin Harç Durumlarını İşaretle”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seçilerek harç durumlarının atanması</w:t>
            </w:r>
          </w:p>
        </w:tc>
        <w:tc>
          <w:tcPr>
            <w:tcW w:w="3071" w:type="dxa"/>
          </w:tcPr>
          <w:p w:rsidR="003E4A54" w:rsidRPr="002969FC" w:rsidRDefault="003E4A54" w:rsidP="003E4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A54" w:rsidRPr="002969FC" w:rsidTr="002969FC">
        <w:tc>
          <w:tcPr>
            <w:tcW w:w="2235" w:type="dxa"/>
          </w:tcPr>
          <w:p w:rsidR="003E4A54" w:rsidRPr="002969FC" w:rsidRDefault="001C3988" w:rsidP="003E4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Sayfası Sorumlusu</w:t>
            </w:r>
          </w:p>
        </w:tc>
        <w:tc>
          <w:tcPr>
            <w:tcW w:w="4110" w:type="dxa"/>
          </w:tcPr>
          <w:p w:rsidR="003E4A54" w:rsidRPr="002969FC" w:rsidRDefault="001C3988" w:rsidP="001C3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988">
              <w:rPr>
                <w:rFonts w:ascii="Times New Roman" w:hAnsi="Times New Roman" w:cs="Times New Roman"/>
                <w:sz w:val="20"/>
                <w:szCs w:val="20"/>
              </w:rPr>
              <w:t>İlk % 10’a giren 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lerin</w:t>
            </w:r>
            <w:r w:rsidRPr="001C3988">
              <w:rPr>
                <w:rFonts w:ascii="Times New Roman" w:hAnsi="Times New Roman" w:cs="Times New Roman"/>
                <w:sz w:val="20"/>
                <w:szCs w:val="20"/>
              </w:rPr>
              <w:t xml:space="preserve">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esinin WEB sayfasından ilan edilmesi</w:t>
            </w:r>
          </w:p>
        </w:tc>
        <w:tc>
          <w:tcPr>
            <w:tcW w:w="3071" w:type="dxa"/>
          </w:tcPr>
          <w:p w:rsidR="003E4A54" w:rsidRPr="002969FC" w:rsidRDefault="003E4A54" w:rsidP="003E4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988" w:rsidRPr="002969FC" w:rsidTr="002969FC">
        <w:tc>
          <w:tcPr>
            <w:tcW w:w="2235" w:type="dxa"/>
          </w:tcPr>
          <w:p w:rsidR="001C3988" w:rsidRPr="002969FC" w:rsidRDefault="001C3988" w:rsidP="001C3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1C3988" w:rsidRPr="002969FC" w:rsidRDefault="001C3988" w:rsidP="00F8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İlk % 10 </w:t>
            </w:r>
            <w:r w:rsidRPr="001C3988">
              <w:rPr>
                <w:rFonts w:ascii="Times New Roman" w:hAnsi="Times New Roman" w:cs="Times New Roman"/>
                <w:sz w:val="20"/>
                <w:szCs w:val="20"/>
              </w:rPr>
              <w:t>başarı listesin</w:t>
            </w:r>
            <w:r w:rsidR="00F811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3988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F811B9">
              <w:rPr>
                <w:rFonts w:ascii="Times New Roman" w:hAnsi="Times New Roman" w:cs="Times New Roman"/>
                <w:sz w:val="20"/>
                <w:szCs w:val="20"/>
              </w:rPr>
              <w:t xml:space="preserve">adı geçen öğrenci </w:t>
            </w:r>
            <w:r w:rsidRPr="001C3988">
              <w:rPr>
                <w:rFonts w:ascii="Times New Roman" w:hAnsi="Times New Roman" w:cs="Times New Roman"/>
                <w:sz w:val="20"/>
                <w:szCs w:val="20"/>
              </w:rPr>
              <w:t>akademik takvimde belirtilen kayıt yenileme süresinin son gününe kadar müdürlüğe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1B9">
              <w:rPr>
                <w:rFonts w:ascii="Times New Roman" w:hAnsi="Times New Roman" w:cs="Times New Roman"/>
                <w:sz w:val="20"/>
                <w:szCs w:val="20"/>
              </w:rPr>
              <w:t>müracaat etmeli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3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1C3988" w:rsidRPr="002969FC" w:rsidRDefault="00A27A35" w:rsidP="001C3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İlk Yüzde On Başarı Değerlendirme Yönergesi</w:t>
            </w:r>
          </w:p>
        </w:tc>
      </w:tr>
      <w:tr w:rsidR="001C3988" w:rsidRPr="002969FC" w:rsidTr="002969FC">
        <w:tc>
          <w:tcPr>
            <w:tcW w:w="2235" w:type="dxa"/>
          </w:tcPr>
          <w:p w:rsidR="001C3988" w:rsidRPr="002969FC" w:rsidRDefault="001C3988" w:rsidP="001C3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1C3988" w:rsidRDefault="001C3988" w:rsidP="001C3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Yapılan itirazlar sonucunda güncellenen l</w:t>
            </w:r>
            <w:r w:rsidRPr="003E4A54">
              <w:rPr>
                <w:rFonts w:ascii="Times New Roman" w:hAnsi="Times New Roman" w:cs="Times New Roman"/>
                <w:sz w:val="20"/>
                <w:szCs w:val="20"/>
              </w:rPr>
              <w:t>istelere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öre İlk % 10’a giren öğrencilerin için yeni karar alınması.</w:t>
            </w:r>
          </w:p>
        </w:tc>
        <w:tc>
          <w:tcPr>
            <w:tcW w:w="3071" w:type="dxa"/>
          </w:tcPr>
          <w:p w:rsidR="001C3988" w:rsidRPr="002969FC" w:rsidRDefault="00A27A35" w:rsidP="001C3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İlk Yüzde On Başarı Değerlendirme Yönergesi</w:t>
            </w: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A1B"/>
    <w:rsid w:val="00044BEE"/>
    <w:rsid w:val="000E39AE"/>
    <w:rsid w:val="00156597"/>
    <w:rsid w:val="001660E7"/>
    <w:rsid w:val="001C3988"/>
    <w:rsid w:val="00277FBA"/>
    <w:rsid w:val="002969FC"/>
    <w:rsid w:val="003B5398"/>
    <w:rsid w:val="003E4A54"/>
    <w:rsid w:val="003F25B7"/>
    <w:rsid w:val="0052183A"/>
    <w:rsid w:val="00557129"/>
    <w:rsid w:val="005C7217"/>
    <w:rsid w:val="006164CE"/>
    <w:rsid w:val="006E615C"/>
    <w:rsid w:val="008D2B92"/>
    <w:rsid w:val="008E3C01"/>
    <w:rsid w:val="0094713F"/>
    <w:rsid w:val="00A05142"/>
    <w:rsid w:val="00A27A35"/>
    <w:rsid w:val="00A71905"/>
    <w:rsid w:val="00AD7A7E"/>
    <w:rsid w:val="00B96F0C"/>
    <w:rsid w:val="00C0238E"/>
    <w:rsid w:val="00D14488"/>
    <w:rsid w:val="00D912A2"/>
    <w:rsid w:val="00E165DC"/>
    <w:rsid w:val="00EC4271"/>
    <w:rsid w:val="00EC794F"/>
    <w:rsid w:val="00F55D00"/>
    <w:rsid w:val="00F811B9"/>
    <w:rsid w:val="00F97420"/>
    <w:rsid w:val="00FB3712"/>
    <w:rsid w:val="00FE6A1B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8"/>
        <o:r id="V:Rule2" type="connector" idref="#_x0000_s1042"/>
        <o:r id="V:Rule3" type="connector" idref="#_x0000_s1048"/>
        <o:r id="V:Rule4" type="connector" idref="#_x0000_s1043"/>
        <o:r id="V:Rule5" type="connector" idref="#_x0000_s1057"/>
        <o:r id="V:Rule6" type="connector" idref="#_x0000_s1058"/>
        <o:r id="V:Rule7" type="connector" idref="#_x0000_s1054"/>
        <o:r id="V:Rule8" type="connector" idref="#_x0000_s1064"/>
        <o:r id="V:Rule9" type="connector" idref="#_x0000_s1062"/>
        <o:r id="V:Rule10" type="connector" idref="#_x0000_s1051"/>
        <o:r id="V:Rule11" type="connector" idref="#_x0000_s1053"/>
        <o:r id="V:Rule12" type="connector" idref="#_x0000_s1037"/>
        <o:r id="V:Rule13" type="connector" idref="#_x0000_s1050"/>
        <o:r id="V:Rule14" type="connector" idref="#_x0000_s1034"/>
        <o:r id="V:Rule15" type="connector" idref="#_x0000_s1049"/>
        <o:r id="V:Rule16" type="connector" idref="#_x0000_s1044"/>
        <o:r id="V:Rule17" type="connector" idref="#_x0000_s1061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user317</cp:lastModifiedBy>
  <cp:revision>19</cp:revision>
  <cp:lastPrinted>2018-10-17T12:54:00Z</cp:lastPrinted>
  <dcterms:created xsi:type="dcterms:W3CDTF">2018-10-17T11:18:00Z</dcterms:created>
  <dcterms:modified xsi:type="dcterms:W3CDTF">2018-11-19T09:25:00Z</dcterms:modified>
</cp:coreProperties>
</file>