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Pr="00D5391F" w:rsidRDefault="001B1707">
      <w:bookmarkStart w:id="0" w:name="_GoBack"/>
      <w:bookmarkEnd w:id="0"/>
    </w:p>
    <w:tbl>
      <w:tblPr>
        <w:tblpPr w:leftFromText="141" w:rightFromText="141" w:horzAnchor="margin" w:tblpXSpec="center" w:tblpY="450"/>
        <w:tblW w:w="593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6"/>
      </w:tblGrid>
      <w:tr w:rsidR="0007513A" w:rsidRPr="00D5391F" w:rsidTr="004039CE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9A685F" w:rsidRPr="00D5391F" w:rsidRDefault="004039CE" w:rsidP="004039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3"/>
              </w:rPr>
              <w:t>KAMU HİZMET ENVANTERİ</w:t>
            </w:r>
            <w:r w:rsidRPr="0036070B">
              <w:rPr>
                <w:b/>
                <w:color w:val="000000" w:themeColor="text1"/>
                <w:sz w:val="23"/>
              </w:rPr>
              <w:t xml:space="preserve"> </w:t>
            </w:r>
          </w:p>
        </w:tc>
      </w:tr>
    </w:tbl>
    <w:tbl>
      <w:tblPr>
        <w:tblW w:w="1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6"/>
        <w:gridCol w:w="425"/>
        <w:gridCol w:w="1417"/>
        <w:gridCol w:w="850"/>
        <w:gridCol w:w="1256"/>
        <w:gridCol w:w="1012"/>
        <w:gridCol w:w="851"/>
        <w:gridCol w:w="991"/>
        <w:gridCol w:w="899"/>
        <w:gridCol w:w="1228"/>
        <w:gridCol w:w="1405"/>
        <w:gridCol w:w="990"/>
        <w:gridCol w:w="1100"/>
        <w:gridCol w:w="1041"/>
        <w:gridCol w:w="992"/>
        <w:gridCol w:w="1276"/>
        <w:gridCol w:w="1100"/>
        <w:gridCol w:w="743"/>
        <w:gridCol w:w="1486"/>
      </w:tblGrid>
      <w:tr w:rsidR="00835A45" w:rsidRPr="004039CE" w:rsidTr="00E47176">
        <w:trPr>
          <w:trHeight w:val="284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SIRA NO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KURUM KODU</w:t>
            </w:r>
          </w:p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STANDART DOSYA PLANI KODU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HİZMETİN ADI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HİZMETİN TANIMI</w:t>
            </w:r>
          </w:p>
        </w:tc>
        <w:tc>
          <w:tcPr>
            <w:tcW w:w="1256" w:type="dxa"/>
            <w:vMerge w:val="restart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HİZMETİN DAYANAĞI MEVZUATIN ADI VE MADDE NUMARASI</w:t>
            </w:r>
          </w:p>
        </w:tc>
        <w:tc>
          <w:tcPr>
            <w:tcW w:w="1012" w:type="dxa"/>
            <w:vMerge w:val="restart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HİZMETTEN YARARLANANLAR</w:t>
            </w:r>
          </w:p>
        </w:tc>
        <w:tc>
          <w:tcPr>
            <w:tcW w:w="3969" w:type="dxa"/>
            <w:gridSpan w:val="4"/>
            <w:vAlign w:val="center"/>
          </w:tcPr>
          <w:p w:rsidR="004039CE" w:rsidRPr="004039CE" w:rsidRDefault="004039CE" w:rsidP="00835A67">
            <w:pPr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HİZMETİ SUNMAKLA GÖREVLİ / YETKİLİ KURUMLARIN / BİRİMLERİ ADI</w:t>
            </w:r>
          </w:p>
        </w:tc>
        <w:tc>
          <w:tcPr>
            <w:tcW w:w="8647" w:type="dxa"/>
            <w:gridSpan w:val="8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HİZMETİN SUNUM SÜRECİNDE</w:t>
            </w:r>
          </w:p>
        </w:tc>
        <w:tc>
          <w:tcPr>
            <w:tcW w:w="1486" w:type="dxa"/>
            <w:vAlign w:val="center"/>
          </w:tcPr>
          <w:p w:rsidR="004039CE" w:rsidRPr="004039CE" w:rsidRDefault="004039CE" w:rsidP="00835A6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35A45" w:rsidRPr="004039CE" w:rsidTr="00E47176">
        <w:trPr>
          <w:trHeight w:val="1206"/>
          <w:jc w:val="center"/>
        </w:trPr>
        <w:tc>
          <w:tcPr>
            <w:tcW w:w="421" w:type="dxa"/>
            <w:vMerge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56" w:type="dxa"/>
            <w:vMerge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12" w:type="dxa"/>
            <w:vMerge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MERKEZİ İDARE</w:t>
            </w:r>
          </w:p>
        </w:tc>
        <w:tc>
          <w:tcPr>
            <w:tcW w:w="991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TAŞRA BİRİMLERİ</w:t>
            </w:r>
          </w:p>
        </w:tc>
        <w:tc>
          <w:tcPr>
            <w:tcW w:w="899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MAHALLİ İDARE</w:t>
            </w:r>
          </w:p>
        </w:tc>
        <w:tc>
          <w:tcPr>
            <w:tcW w:w="1228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DİĞER(ÖZEL SEKTÖR VE BENZERİ)</w:t>
            </w:r>
          </w:p>
        </w:tc>
        <w:tc>
          <w:tcPr>
            <w:tcW w:w="1405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BAŞVURUDA İSTENEN BELGELER</w:t>
            </w:r>
          </w:p>
        </w:tc>
        <w:tc>
          <w:tcPr>
            <w:tcW w:w="990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İLK BAŞVURU MAKAMI</w:t>
            </w:r>
          </w:p>
        </w:tc>
        <w:tc>
          <w:tcPr>
            <w:tcW w:w="1100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PARAF LİSTESİ</w:t>
            </w:r>
          </w:p>
        </w:tc>
        <w:tc>
          <w:tcPr>
            <w:tcW w:w="1041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KURUMUN VARSA YAPMASI GEREKEN İÇ YAZIŞMALAR</w:t>
            </w:r>
          </w:p>
        </w:tc>
        <w:tc>
          <w:tcPr>
            <w:tcW w:w="992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KURUMUN VARSA YAPMASI GEREKEN DIŞ YAZIŞMALAR</w:t>
            </w:r>
          </w:p>
        </w:tc>
        <w:tc>
          <w:tcPr>
            <w:tcW w:w="1276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MEVZUATTA BELİRTİLEN HİZMETİN TAMAMLANMA SÜRESİ</w:t>
            </w:r>
          </w:p>
        </w:tc>
        <w:tc>
          <w:tcPr>
            <w:tcW w:w="1100" w:type="dxa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HİZMETİN ORTALAMA TAMAMLANMA SÜRESİ</w:t>
            </w:r>
          </w:p>
        </w:tc>
        <w:tc>
          <w:tcPr>
            <w:tcW w:w="743" w:type="dxa"/>
            <w:shd w:val="clear" w:color="auto" w:fill="auto"/>
            <w:textDirection w:val="btLr"/>
            <w:vAlign w:val="center"/>
          </w:tcPr>
          <w:p w:rsidR="004039CE" w:rsidRPr="004039CE" w:rsidRDefault="004039CE" w:rsidP="00835A6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YILLIK İŞLEM SAYISI</w:t>
            </w:r>
          </w:p>
        </w:tc>
        <w:tc>
          <w:tcPr>
            <w:tcW w:w="1486" w:type="dxa"/>
            <w:vAlign w:val="center"/>
          </w:tcPr>
          <w:p w:rsidR="004039CE" w:rsidRPr="004039CE" w:rsidRDefault="004039CE" w:rsidP="00835A67">
            <w:pPr>
              <w:jc w:val="center"/>
              <w:rPr>
                <w:b/>
                <w:sz w:val="14"/>
                <w:szCs w:val="14"/>
              </w:rPr>
            </w:pPr>
            <w:r w:rsidRPr="004039CE">
              <w:rPr>
                <w:b/>
                <w:sz w:val="14"/>
                <w:szCs w:val="14"/>
              </w:rPr>
              <w:t>HİZMETİN ELEKTRONİK OLARAK SUNULUP SUNULMADIĞI</w:t>
            </w:r>
          </w:p>
        </w:tc>
      </w:tr>
      <w:tr w:rsidR="00835A45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Belgesi Düzenlenmesi</w:t>
            </w:r>
          </w:p>
        </w:tc>
        <w:tc>
          <w:tcPr>
            <w:tcW w:w="850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012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4039CE" w:rsidRPr="004039CE" w:rsidRDefault="00E47176" w:rsidP="00835A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="004039CE"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4039CE" w:rsidRPr="004039CE" w:rsidRDefault="004039CE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Kimlik Kartı</w:t>
            </w:r>
          </w:p>
        </w:tc>
        <w:tc>
          <w:tcPr>
            <w:tcW w:w="990" w:type="dxa"/>
            <w:vAlign w:val="center"/>
          </w:tcPr>
          <w:p w:rsidR="004039CE" w:rsidRPr="004039CE" w:rsidRDefault="004039CE" w:rsidP="004039CE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100" w:type="dxa"/>
            <w:vAlign w:val="center"/>
          </w:tcPr>
          <w:p w:rsidR="004039CE" w:rsidRPr="004039CE" w:rsidRDefault="004039CE" w:rsidP="004039CE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 Sorumlusu</w:t>
            </w:r>
          </w:p>
        </w:tc>
        <w:tc>
          <w:tcPr>
            <w:tcW w:w="1041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10 dk.</w:t>
            </w:r>
          </w:p>
        </w:tc>
        <w:tc>
          <w:tcPr>
            <w:tcW w:w="743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4039CE" w:rsidRPr="004039CE" w:rsidRDefault="004039CE" w:rsidP="00835A67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Başarı Durum Çizelgesi Hazırlanması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Kimlik Kartı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 Sorumlusu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10 dk.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Başarı Takip Çizelgesi (Transkript) Hazırlanması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Kimlik Kartı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 Sorumlusu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ind w:left="64" w:right="-2418"/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10 dk.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4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Hasta Sevk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Hasta Sevk İşlemleri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2547 sayılı Yükseköğretim Kanunu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Sağlık Karnesi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10 dk.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5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Ders Kayıt, Ekleme ve Çıkarma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color w:val="FF0000"/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Talebi ve Danışman Onayı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Danışman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Takvimde Belirtilen Süre İçerisinde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Takvimde Belirtilen Süre İçerisinde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6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Mazeretli Ders Kayıt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color w:val="FF0000"/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Dilekçe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Mazeretini Gösterir Belge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3. Katkı Payı Dekontu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Danışman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Yönetim Kurulu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Takvimde Belirtilen Süre İçerisinde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Takvimde Belirtilen Süre İçerisinde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7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Yaz Okulu Başvurusu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Yaz Dönemi Eğitim Öğretim Esasları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color w:val="FF0000"/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Yaz Okulu Ders Talep Formu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Bölüm Sekreterliği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Takvimde Belirtilen Süre İçerisinde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Takvimde Belirtilen Süre İçerisinde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8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Staj Başvuru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color w:val="FF0000"/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Staj Başvuru Formu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Bölüm Sekreterliği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Yönetim Kurulu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Takvimde Belirtilen Süre İçerisinde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Takvimde Belirtilen Süre İçerisinde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9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İzinli Sayılma (Kayıt Dondurma) Talebinin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 Madde 35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Dilekçe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Mazeret Belgesi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Dekanlık Makamı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Öğrenci İşleri Büro Sorumlusu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Ders Muafiyeti Talebinin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 Mad</w:t>
            </w:r>
            <w:r>
              <w:rPr>
                <w:sz w:val="14"/>
                <w:szCs w:val="14"/>
              </w:rPr>
              <w:t>de 14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Dilekçe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Öğrenci Başarı Takip Çizelgesi (Transkript)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3. Ders İçerikleri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Dekanlık Makamı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Öğrenci İşleri Büro Sorumlusu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Sınav Sonucuna İtirazın Değerlendirilmesi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 xml:space="preserve"> Dilekçe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Dekanlık Makamı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Öğrenci İşleri Büro Sorumlusu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 xml:space="preserve">Sınav Sonuçlarının duyurulduğu tarihten sonraki bir hafta içinde 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12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Mazeret Sınavı Başvurusunun Değerlendirilmesi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Dilekçe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 xml:space="preserve">2. Hastalık Rapor </w:t>
            </w:r>
            <w:proofErr w:type="gramStart"/>
            <w:r w:rsidRPr="004039CE">
              <w:rPr>
                <w:sz w:val="14"/>
                <w:szCs w:val="14"/>
              </w:rPr>
              <w:t>Kağıdı</w:t>
            </w:r>
            <w:proofErr w:type="gramEnd"/>
            <w:r w:rsidRPr="004039CE">
              <w:rPr>
                <w:sz w:val="14"/>
                <w:szCs w:val="14"/>
              </w:rPr>
              <w:t xml:space="preserve"> veya Mazeretini Belirten Evrak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Dekanlık Makamı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Öğrenci İşleri Büro Sorumlusu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Mazeretin Bitimini Takip Eden İş Günü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 xml:space="preserve">15 Gün 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Tek Ders Sınavı Başvurusunun Değerlendirilmesi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Dilekçe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Ders Takip Çizelgesi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İlgili Bölüm Başkanlığı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Öğrenci İşleri Büro Sorumlusu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Takvimde Belirtilen Tarih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Yatay Geçiş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Madde 14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Diğer Üniversitelerden Müracaat Eden Öğrenciler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Dilekçe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ÖSYM Belgesi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3. Transkript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4. Ders İçerikleri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Dekanlık Makamı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Öğrenci İşleri Büro Sorumlusu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İlgili Üniversite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Yatay Geçiş Kontenjanları için Yayınlanan Senato kararında belirtilen süre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Yatay Geçiş Kontenjanları için Yayınlanan Senato kararında belirtilen süre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Mezuniyet ve/veya İlişik Kesme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DPÜ Ön Lisans ve Lisans Öğretim ve Sınav Yönetmeliği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Fakültemiz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İlişik Kesme Belgesi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Öğrenci İşleri Daire Başkanlığı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(İlçelerde Öğrenci İşleri Bürosu)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İlgili Birim Sorumluları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16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Kurum Personelinin Yıllık ve Mazeret İzin İsteğinin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Özlük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 xml:space="preserve">657 sayılı D.M.K. </w:t>
            </w:r>
            <w:proofErr w:type="spellStart"/>
            <w:r w:rsidRPr="004039CE">
              <w:rPr>
                <w:sz w:val="14"/>
                <w:szCs w:val="14"/>
              </w:rPr>
              <w:t>nun</w:t>
            </w:r>
            <w:proofErr w:type="spellEnd"/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102, 103 ve 104. maddeleri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Özlük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Yıllık İzin Formu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Bölüm Başkanlığı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Memur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17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Kurum Personelinin Hastalık İzin İsteğinin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Özlük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 xml:space="preserve">657 sayılı D.M.K. </w:t>
            </w:r>
            <w:proofErr w:type="spellStart"/>
            <w:r w:rsidRPr="004039CE">
              <w:rPr>
                <w:sz w:val="14"/>
                <w:szCs w:val="14"/>
              </w:rPr>
              <w:t>nun</w:t>
            </w:r>
            <w:proofErr w:type="spellEnd"/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105. maddesi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Özlük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İş Göremezlik Raporu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Dekanlık Makamı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Memur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18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Kurum Personelinin Ücretsiz İzin İsteğinin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Özlük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 xml:space="preserve">657 sayılı D.M.K. </w:t>
            </w:r>
            <w:proofErr w:type="spellStart"/>
            <w:r w:rsidRPr="004039CE">
              <w:rPr>
                <w:sz w:val="14"/>
                <w:szCs w:val="14"/>
              </w:rPr>
              <w:t>nun</w:t>
            </w:r>
            <w:proofErr w:type="spellEnd"/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108. maddesi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Özlük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Dilekçe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Mazeret Belgesi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Dekanlık Makamı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Memur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Daire Başkanlığı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19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Görevlendirilme İsteğinin Değerlendirilmesi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(Konferans, Kongre, Seminer vs. için yurtiçi ve yurtdışı görevlendirme)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Görevlendirme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657 sayılı D.M.K. ve 2547 sayılı Kanunun ilgili Maddeleri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Akademik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Özlük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1-Dilekçe                                          2-Davetiye                                   3-Bildiri Özeti                                       4-Telafi Ders Programı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Bölüm Başkanlığı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Memur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 Makamı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Yönetim Kurulu Toplantı tarihine kadar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proofErr w:type="spellStart"/>
            <w:r w:rsidRPr="004039CE">
              <w:rPr>
                <w:sz w:val="14"/>
                <w:szCs w:val="14"/>
              </w:rPr>
              <w:t>Yollulksuz</w:t>
            </w:r>
            <w:proofErr w:type="spellEnd"/>
            <w:r w:rsidRPr="004039CE">
              <w:rPr>
                <w:sz w:val="14"/>
                <w:szCs w:val="14"/>
              </w:rPr>
              <w:t xml:space="preserve"> ve </w:t>
            </w:r>
            <w:proofErr w:type="spellStart"/>
            <w:r w:rsidRPr="004039CE">
              <w:rPr>
                <w:sz w:val="14"/>
                <w:szCs w:val="14"/>
              </w:rPr>
              <w:t>Gündeliksiz</w:t>
            </w:r>
            <w:proofErr w:type="spellEnd"/>
            <w:r w:rsidRPr="004039CE">
              <w:rPr>
                <w:sz w:val="14"/>
                <w:szCs w:val="14"/>
              </w:rPr>
              <w:t xml:space="preserve"> 2 Gün, </w:t>
            </w:r>
            <w:proofErr w:type="spellStart"/>
            <w:r w:rsidRPr="004039CE">
              <w:rPr>
                <w:sz w:val="14"/>
                <w:szCs w:val="14"/>
              </w:rPr>
              <w:t>Yolluklu</w:t>
            </w:r>
            <w:proofErr w:type="spellEnd"/>
            <w:r w:rsidRPr="004039CE">
              <w:rPr>
                <w:sz w:val="14"/>
                <w:szCs w:val="14"/>
              </w:rPr>
              <w:t xml:space="preserve"> ve Gündelikli 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20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Teknik Gezi İsteklerinin Değerlendirilmesi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Öğrencileri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Bölüm Başkanlığı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1- Dilekçe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2- Katılım Listesi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Bölüm Başkanlığı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Memur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 Makamı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21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Personel Ataması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Özlük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657 sayılı Kanun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2547 sayılı Kanun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Özlük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 xml:space="preserve">CÜ Akademik Yükseltilme ve Atanma Ölçütleri ve İlgili </w:t>
            </w:r>
            <w:r w:rsidRPr="004039CE">
              <w:rPr>
                <w:sz w:val="14"/>
                <w:szCs w:val="14"/>
              </w:rPr>
              <w:lastRenderedPageBreak/>
              <w:t>Yönetmeliklerde İstenen Belgeler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bookmarkStart w:id="1" w:name="OLE_LINK2"/>
            <w:bookmarkStart w:id="2" w:name="OLE_LINK3"/>
            <w:r w:rsidRPr="004039CE">
              <w:rPr>
                <w:sz w:val="14"/>
                <w:szCs w:val="14"/>
              </w:rPr>
              <w:lastRenderedPageBreak/>
              <w:t>Dekanlık Makamı</w:t>
            </w:r>
            <w:bookmarkEnd w:id="1"/>
            <w:bookmarkEnd w:id="2"/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Memur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Daire Başkanlığı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 Ay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lastRenderedPageBreak/>
              <w:t>22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Akademik Personel Görev Süresi Uzatılma Başvurusunun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Özlük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657 sayılı Kanun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2547 sayılı Kanun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Özlük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1- Görev Süresi Uzatma Talep Formu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2- Faaliyet Raporu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Bölüm Başkanlığı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Memur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Daire Başkanlığı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 Ay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23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Emeklilik Başvurusu İşlemleri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Özlük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 xml:space="preserve">657 sayılı Kanun, 2547 sayılı Kanun, 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5510 sayılı Sosyal Sigortalar ve Genel Sağlık Sigortası Kanunu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Özlük İşleri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1-  Kişi Emeklilik Dilekçesi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2- 4 adet fotoğraf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3- Nüfus Cüzdanı Fotokopisi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Yazı İşleri Bürosu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1. Memur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2. Fakülte Sekreteri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Personel Daire Başkanlığı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24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Maaş ve Haciz Belgesi İsteği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Tahakkuk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Kişi Talebi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Yazı İşleri Bürosu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 Sorumlusu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 saat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25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Ek Ders Bordro ve İcmalinin Hazırlanması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Tahakkuk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2914 sayılı Yükseköğretim Personel Kanunu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Öğretim Elemanları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Ek Ders Çizelgeleri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Bürosu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 Sorumlusu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Strateji Geliştirme Daire Başkanlığı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26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Sınav Ücreti Bordro ve İcmalinin Hazırlanması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Eğitim- Öğretim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2914 sayılı Yükseköğretim Personel Kanunu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Öğretim Elemanları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Sınav Ücret Çizelgesi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Bürosu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 Sorumlusu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Strateji Geliştirme Daire Başkanlığı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 ay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27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Yurtiçi/Yurtdışı Geçici Görev Yolluğu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Yurtiçi ve Yurtdışı Geçici Görev Yollukları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6245 sayılı Harcırah Kanunu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1- Görevlendirme Yazısı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2- Yolluk Bildirimi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Bürosu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 Sorumlusu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Strateji Geliştirme Daire Başkanlığı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28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Yurtiçi/Yurtdışı Sürekli Görev Yolluğu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proofErr w:type="gramStart"/>
            <w:r w:rsidRPr="004039CE">
              <w:rPr>
                <w:sz w:val="14"/>
                <w:szCs w:val="14"/>
              </w:rPr>
              <w:t>Yurtiçi  ve</w:t>
            </w:r>
            <w:proofErr w:type="gramEnd"/>
            <w:r w:rsidRPr="004039CE">
              <w:rPr>
                <w:sz w:val="14"/>
                <w:szCs w:val="14"/>
              </w:rPr>
              <w:t xml:space="preserve"> Yurtdışı Sürekli Görev Yolluğu Bildirimi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657 sayılı Kanun ve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6245 sayılı Harcırah Kanunu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Bürosu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1- Atama Onayı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2- Yolluk Bildirimi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Bürosu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Mali İşler Büro Sorumlusu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Strateji Geliştirme Daire Başkanlığı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15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29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Taşınır Mal Talebi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Kurum Personelinin Malzeme ihtiyacı işlemleri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5018 Sayılı Kamu Mali Yönetimi Kanunu ve Taşınır Mal Yönetmeliği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Taşınır Kayıt ve Kontrol Yetkilisi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1- Taşınır Mal Yönetmeliğine göre İstek Belgesi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Taşınır Kayıt ve Kontrol Yetkilisi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Dönemler ve Mali Yıl Sonu 01/01/20</w:t>
            </w:r>
            <w:proofErr w:type="gramStart"/>
            <w:r w:rsidRPr="004039CE">
              <w:rPr>
                <w:sz w:val="14"/>
                <w:szCs w:val="14"/>
              </w:rPr>
              <w:t>..</w:t>
            </w:r>
            <w:proofErr w:type="gramEnd"/>
            <w:r w:rsidRPr="004039CE">
              <w:rPr>
                <w:sz w:val="14"/>
                <w:szCs w:val="14"/>
              </w:rPr>
              <w:t xml:space="preserve"> - 31/12/20..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30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Satın Alma Talebi İşlemlerinin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Satın Alma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4734 sayılı Kamu İhale Kanunu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Taşınır Kayıt ve Kontrol Yetkilisi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1- Harcama Talep Formu</w:t>
            </w:r>
          </w:p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2- Teknik Şartname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Dekanlık Makamı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  <w:tr w:rsidR="00E47176" w:rsidRPr="004039CE" w:rsidTr="00E47176">
        <w:trPr>
          <w:trHeight w:val="284"/>
          <w:jc w:val="center"/>
        </w:trPr>
        <w:tc>
          <w:tcPr>
            <w:tcW w:w="42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31</w:t>
            </w:r>
          </w:p>
        </w:tc>
        <w:tc>
          <w:tcPr>
            <w:tcW w:w="42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Küçük Bakım Onarım Hizmet İsteklerinin Sonuçlandırılması</w:t>
            </w:r>
          </w:p>
        </w:tc>
        <w:tc>
          <w:tcPr>
            <w:tcW w:w="85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Bakım Onarım</w:t>
            </w:r>
          </w:p>
        </w:tc>
        <w:tc>
          <w:tcPr>
            <w:tcW w:w="125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01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Personeli</w:t>
            </w:r>
          </w:p>
        </w:tc>
        <w:tc>
          <w:tcPr>
            <w:tcW w:w="85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Rektörlük</w:t>
            </w:r>
          </w:p>
        </w:tc>
        <w:tc>
          <w:tcPr>
            <w:tcW w:w="99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Mühendislik</w:t>
            </w:r>
            <w:r w:rsidRPr="004039CE">
              <w:rPr>
                <w:sz w:val="14"/>
                <w:szCs w:val="14"/>
              </w:rPr>
              <w:t xml:space="preserve"> Fakültesi</w:t>
            </w:r>
          </w:p>
        </w:tc>
        <w:tc>
          <w:tcPr>
            <w:tcW w:w="899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Fakülte Sekreterliği</w:t>
            </w:r>
          </w:p>
        </w:tc>
        <w:tc>
          <w:tcPr>
            <w:tcW w:w="1228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405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Bakım – Onarım Talep Formu</w:t>
            </w:r>
          </w:p>
        </w:tc>
        <w:tc>
          <w:tcPr>
            <w:tcW w:w="99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Dekanlık Makamı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041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-</w:t>
            </w:r>
          </w:p>
        </w:tc>
        <w:tc>
          <w:tcPr>
            <w:tcW w:w="1100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3 Gün</w:t>
            </w:r>
          </w:p>
        </w:tc>
        <w:tc>
          <w:tcPr>
            <w:tcW w:w="743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***</w:t>
            </w:r>
          </w:p>
        </w:tc>
        <w:tc>
          <w:tcPr>
            <w:tcW w:w="1486" w:type="dxa"/>
            <w:vAlign w:val="center"/>
          </w:tcPr>
          <w:p w:rsidR="00E47176" w:rsidRPr="004039CE" w:rsidRDefault="00E47176" w:rsidP="00E47176">
            <w:pPr>
              <w:jc w:val="center"/>
              <w:rPr>
                <w:sz w:val="14"/>
                <w:szCs w:val="14"/>
              </w:rPr>
            </w:pPr>
            <w:r w:rsidRPr="004039CE">
              <w:rPr>
                <w:sz w:val="14"/>
                <w:szCs w:val="14"/>
              </w:rPr>
              <w:t>Sunulmuyor</w:t>
            </w:r>
          </w:p>
        </w:tc>
      </w:tr>
    </w:tbl>
    <w:p w:rsidR="00B35D79" w:rsidRPr="00D5391F" w:rsidRDefault="00B35D79" w:rsidP="001B1707"/>
    <w:sectPr w:rsidR="00B35D79" w:rsidRPr="00D5391F" w:rsidSect="004039CE">
      <w:headerReference w:type="default" r:id="rId7"/>
      <w:pgSz w:w="20160" w:h="12240" w:orient="landscape" w:code="5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E1" w:rsidRDefault="00797AE1" w:rsidP="001B1707">
      <w:r>
        <w:separator/>
      </w:r>
    </w:p>
  </w:endnote>
  <w:endnote w:type="continuationSeparator" w:id="0">
    <w:p w:rsidR="00797AE1" w:rsidRDefault="00797AE1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E1" w:rsidRDefault="00797AE1" w:rsidP="001B1707">
      <w:r>
        <w:separator/>
      </w:r>
    </w:p>
  </w:footnote>
  <w:footnote w:type="continuationSeparator" w:id="0">
    <w:p w:rsidR="00797AE1" w:rsidRDefault="00797AE1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9C" w:rsidRDefault="00EF259C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2519680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259C" w:rsidRDefault="00EF259C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EF259C" w:rsidRDefault="00EF259C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EF259C" w:rsidRDefault="00EF259C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198.4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a3TaE4QAAAAsBAAAPAAAAZHJzL2Rvd25yZXYu&#10;eG1sTI/BasMwEETvhf6D2EBvieyIGNexHEJoewqFJoXS28ba2CaWZCzFdv6+yqm57bDDzJt8M+mW&#10;DdS7xhoJ8SICRqa0qjGVhO/j+zwF5jwaha01JOFGDjbF81OOmbKj+aLh4CsWQozLUELtfZdx7sqa&#10;NLqF7ciE39n2Gn2QfcVVj2MI1y1fRlHCNTYmNNTY0a6m8nK4agkfI45bEb8N+8t5d/s9rj5/9jFJ&#10;+TKbtmtgnib/b4Y7fkCHIjCd7NUox1oJ4jUJ6F7CfLUMx90hkkgAO0lIRQq8yPnjhuIP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Ba3TaE4QAAAAs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EF259C" w:rsidRDefault="00EF259C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EF259C" w:rsidRDefault="00EF259C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EF259C" w:rsidRDefault="00EF259C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EF259C" w:rsidRDefault="00EF25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31"/>
    <w:multiLevelType w:val="hybridMultilevel"/>
    <w:tmpl w:val="6A62A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9CF"/>
    <w:multiLevelType w:val="hybridMultilevel"/>
    <w:tmpl w:val="8A266FB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32E"/>
    <w:multiLevelType w:val="hybridMultilevel"/>
    <w:tmpl w:val="37CAC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AFC"/>
    <w:multiLevelType w:val="hybridMultilevel"/>
    <w:tmpl w:val="7DFCA9AE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31E"/>
    <w:multiLevelType w:val="hybridMultilevel"/>
    <w:tmpl w:val="A810015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63E"/>
    <w:multiLevelType w:val="hybridMultilevel"/>
    <w:tmpl w:val="0CB269BA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26E"/>
    <w:multiLevelType w:val="hybridMultilevel"/>
    <w:tmpl w:val="55041512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1277"/>
    <w:multiLevelType w:val="hybridMultilevel"/>
    <w:tmpl w:val="1416112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968"/>
    <w:multiLevelType w:val="hybridMultilevel"/>
    <w:tmpl w:val="93E43034"/>
    <w:lvl w:ilvl="0" w:tplc="8E3E798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03DA9"/>
    <w:multiLevelType w:val="hybridMultilevel"/>
    <w:tmpl w:val="67324F06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9CE"/>
    <w:multiLevelType w:val="hybridMultilevel"/>
    <w:tmpl w:val="9500C67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35D4"/>
    <w:multiLevelType w:val="hybridMultilevel"/>
    <w:tmpl w:val="95D0F6B8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02818"/>
    <w:rsid w:val="00040D0D"/>
    <w:rsid w:val="0007513A"/>
    <w:rsid w:val="000E42DD"/>
    <w:rsid w:val="000E7ACF"/>
    <w:rsid w:val="001B1707"/>
    <w:rsid w:val="001C0F3E"/>
    <w:rsid w:val="002068DE"/>
    <w:rsid w:val="0025149A"/>
    <w:rsid w:val="002B599A"/>
    <w:rsid w:val="004039CE"/>
    <w:rsid w:val="004B4164"/>
    <w:rsid w:val="0050273F"/>
    <w:rsid w:val="00511F89"/>
    <w:rsid w:val="00516B83"/>
    <w:rsid w:val="0056005A"/>
    <w:rsid w:val="00572D40"/>
    <w:rsid w:val="00581D34"/>
    <w:rsid w:val="00586E6C"/>
    <w:rsid w:val="005B1B4D"/>
    <w:rsid w:val="006446A0"/>
    <w:rsid w:val="00664BBF"/>
    <w:rsid w:val="00797AE1"/>
    <w:rsid w:val="007A20B8"/>
    <w:rsid w:val="00835A45"/>
    <w:rsid w:val="0085715D"/>
    <w:rsid w:val="009257CE"/>
    <w:rsid w:val="0093239F"/>
    <w:rsid w:val="0096612C"/>
    <w:rsid w:val="009704C2"/>
    <w:rsid w:val="009771E3"/>
    <w:rsid w:val="009A685F"/>
    <w:rsid w:val="009F02AE"/>
    <w:rsid w:val="00A26384"/>
    <w:rsid w:val="00A9297C"/>
    <w:rsid w:val="00AE62E3"/>
    <w:rsid w:val="00B35D79"/>
    <w:rsid w:val="00B613ED"/>
    <w:rsid w:val="00BA7650"/>
    <w:rsid w:val="00BC7B63"/>
    <w:rsid w:val="00BE64B4"/>
    <w:rsid w:val="00BE7AED"/>
    <w:rsid w:val="00C306EC"/>
    <w:rsid w:val="00C57810"/>
    <w:rsid w:val="00C70525"/>
    <w:rsid w:val="00C8380A"/>
    <w:rsid w:val="00D202E3"/>
    <w:rsid w:val="00D5391F"/>
    <w:rsid w:val="00E47176"/>
    <w:rsid w:val="00E67F5F"/>
    <w:rsid w:val="00ED7B98"/>
    <w:rsid w:val="00EF259C"/>
    <w:rsid w:val="00F0327B"/>
    <w:rsid w:val="00F13096"/>
    <w:rsid w:val="00FA1C10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TabloKlavuzu">
    <w:name w:val="Table Grid"/>
    <w:basedOn w:val="NormalTablo"/>
    <w:uiPriority w:val="59"/>
    <w:rsid w:val="00FA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C10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tr-TR"/>
    </w:rPr>
  </w:style>
  <w:style w:type="table" w:customStyle="1" w:styleId="TabloKlavuzu9">
    <w:name w:val="Tablo Kılavuzu9"/>
    <w:basedOn w:val="NormalTablo"/>
    <w:next w:val="TabloKlavuzu"/>
    <w:uiPriority w:val="59"/>
    <w:rsid w:val="00F0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7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2025-06-18T08:28:00Z</dcterms:created>
  <dcterms:modified xsi:type="dcterms:W3CDTF">2025-06-18T08:28:00Z</dcterms:modified>
</cp:coreProperties>
</file>