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1D3E" w14:textId="77777777" w:rsidR="00FD2E5A" w:rsidRDefault="00FD2E5A">
      <w:pPr>
        <w:pStyle w:val="GvdeMetni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5732"/>
        <w:gridCol w:w="1843"/>
        <w:gridCol w:w="1390"/>
        <w:gridCol w:w="34"/>
      </w:tblGrid>
      <w:tr w:rsidR="00C4027B" w14:paraId="194D4473" w14:textId="77777777" w:rsidTr="009274A6">
        <w:trPr>
          <w:trHeight w:val="446"/>
        </w:trPr>
        <w:tc>
          <w:tcPr>
            <w:tcW w:w="1500" w:type="dxa"/>
            <w:vMerge w:val="restart"/>
            <w:tcBorders>
              <w:right w:val="single" w:sz="4" w:space="0" w:color="auto"/>
            </w:tcBorders>
            <w:vAlign w:val="center"/>
          </w:tcPr>
          <w:p w14:paraId="7FE6B65A" w14:textId="77777777" w:rsidR="00C4027B" w:rsidRDefault="00C4027B" w:rsidP="00B932EC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lang w:eastAsia="tr-TR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2BAE12FF" wp14:editId="501B85A5">
                  <wp:extent cx="842400" cy="842400"/>
                  <wp:effectExtent l="0" t="0" r="0" b="0"/>
                  <wp:docPr id="6" name="Resim 6" descr="Dosya:Kütahya Dumlupınar Üniversitesi logo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sya:Kütahya Dumlupınar Üniversitesi logo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8B03" w14:textId="77777777" w:rsidR="00C4027B" w:rsidRPr="00C4027B" w:rsidRDefault="002F1FCC" w:rsidP="002F1FCC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C4027B" w:rsidRPr="00C4027B">
              <w:rPr>
                <w:rFonts w:ascii="Times New Roman" w:hAnsi="Times New Roman" w:cs="Times New Roman"/>
                <w:b/>
              </w:rPr>
              <w:t>GÖREV</w:t>
            </w:r>
            <w:r w:rsidR="00C4027B" w:rsidRPr="00C4027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C4027B" w:rsidRPr="00C4027B">
              <w:rPr>
                <w:rFonts w:ascii="Times New Roman" w:hAnsi="Times New Roman" w:cs="Times New Roman"/>
                <w:b/>
              </w:rPr>
              <w:t>TANIM</w:t>
            </w:r>
            <w:r w:rsidR="00C4027B" w:rsidRPr="00C4027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C4027B" w:rsidRPr="00C4027B">
              <w:rPr>
                <w:rFonts w:ascii="Times New Roman" w:hAnsi="Times New Roman" w:cs="Times New Roman"/>
                <w:b/>
                <w:spacing w:val="-4"/>
              </w:rPr>
              <w:t>FORMU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6B7" w14:textId="77777777" w:rsidR="00C4027B" w:rsidRPr="00DD6916" w:rsidRDefault="00C4027B" w:rsidP="007272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16">
              <w:rPr>
                <w:rFonts w:ascii="Times New Roman" w:hAnsi="Times New Roman" w:cs="Times New Roman"/>
                <w:sz w:val="20"/>
                <w:szCs w:val="20"/>
              </w:rPr>
              <w:t>Doküman Kodu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D52882" w14:textId="77777777" w:rsidR="00C4027B" w:rsidRPr="00DD6916" w:rsidRDefault="00DD6916" w:rsidP="00DD691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DD6916">
              <w:rPr>
                <w:sz w:val="20"/>
                <w:szCs w:val="20"/>
              </w:rPr>
              <w:t>DPU_KY_GT_1</w:t>
            </w:r>
          </w:p>
        </w:tc>
        <w:tc>
          <w:tcPr>
            <w:tcW w:w="34" w:type="dxa"/>
            <w:vMerge w:val="restart"/>
          </w:tcPr>
          <w:p w14:paraId="7A7FF0FE" w14:textId="77777777" w:rsidR="00C4027B" w:rsidRDefault="00C4027B">
            <w:pPr>
              <w:pStyle w:val="TableParagraph"/>
              <w:spacing w:line="239" w:lineRule="exact"/>
              <w:ind w:left="109"/>
            </w:pPr>
          </w:p>
        </w:tc>
      </w:tr>
      <w:tr w:rsidR="00C4027B" w14:paraId="1B6F3C6C" w14:textId="77777777" w:rsidTr="009274A6">
        <w:trPr>
          <w:trHeight w:val="423"/>
        </w:trPr>
        <w:tc>
          <w:tcPr>
            <w:tcW w:w="1500" w:type="dxa"/>
            <w:vMerge/>
            <w:tcBorders>
              <w:right w:val="single" w:sz="4" w:space="0" w:color="auto"/>
            </w:tcBorders>
            <w:vAlign w:val="center"/>
          </w:tcPr>
          <w:p w14:paraId="4447B323" w14:textId="77777777" w:rsidR="00C4027B" w:rsidRDefault="00C4027B" w:rsidP="00B932EC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2ADF" w14:textId="77777777" w:rsidR="00C4027B" w:rsidRDefault="00C4027B" w:rsidP="009410AE">
            <w:pPr>
              <w:pStyle w:val="TableParagraph"/>
              <w:ind w:left="24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8BB" w14:textId="77777777" w:rsidR="00C4027B" w:rsidRPr="00DD6916" w:rsidRDefault="00C4027B" w:rsidP="007272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16">
              <w:rPr>
                <w:rFonts w:ascii="Times New Roman" w:hAnsi="Times New Roman" w:cs="Times New Roman"/>
                <w:sz w:val="20"/>
                <w:szCs w:val="20"/>
              </w:rPr>
              <w:t>Yürürlük Tarihi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39EDA" w14:textId="2A6BD0A6" w:rsidR="00C4027B" w:rsidRPr="00DD6916" w:rsidRDefault="0029073F" w:rsidP="00DD691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D6916" w:rsidRPr="00DD691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DD6916" w:rsidRPr="00DD691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" w:type="dxa"/>
            <w:vMerge/>
          </w:tcPr>
          <w:p w14:paraId="4F5217FE" w14:textId="77777777" w:rsidR="00C4027B" w:rsidRDefault="00C4027B">
            <w:pPr>
              <w:pStyle w:val="TableParagraph"/>
              <w:spacing w:line="239" w:lineRule="exact"/>
              <w:ind w:left="109"/>
            </w:pPr>
          </w:p>
        </w:tc>
      </w:tr>
      <w:tr w:rsidR="00C4027B" w14:paraId="0082462A" w14:textId="77777777" w:rsidTr="009274A6">
        <w:trPr>
          <w:trHeight w:val="415"/>
        </w:trPr>
        <w:tc>
          <w:tcPr>
            <w:tcW w:w="1500" w:type="dxa"/>
            <w:vMerge/>
            <w:tcBorders>
              <w:right w:val="single" w:sz="4" w:space="0" w:color="auto"/>
            </w:tcBorders>
            <w:vAlign w:val="center"/>
          </w:tcPr>
          <w:p w14:paraId="156DCA36" w14:textId="77777777" w:rsidR="00C4027B" w:rsidRDefault="00C4027B" w:rsidP="00B932EC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3E54" w14:textId="77777777" w:rsidR="00C4027B" w:rsidRDefault="00C4027B" w:rsidP="009410AE">
            <w:pPr>
              <w:pStyle w:val="TableParagraph"/>
              <w:ind w:left="24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5A6" w14:textId="77777777" w:rsidR="00C4027B" w:rsidRPr="00DD6916" w:rsidRDefault="00B27537" w:rsidP="007272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16">
              <w:rPr>
                <w:rFonts w:ascii="Times New Roman" w:hAnsi="Times New Roman" w:cs="Times New Roman"/>
                <w:sz w:val="20"/>
                <w:szCs w:val="20"/>
              </w:rPr>
              <w:t>Revizyon No: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8CF92" w14:textId="77777777" w:rsidR="00C4027B" w:rsidRPr="00DD6916" w:rsidRDefault="00DD6916" w:rsidP="00DD691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DD6916">
              <w:rPr>
                <w:sz w:val="20"/>
                <w:szCs w:val="20"/>
              </w:rPr>
              <w:t>00</w:t>
            </w:r>
          </w:p>
        </w:tc>
        <w:tc>
          <w:tcPr>
            <w:tcW w:w="34" w:type="dxa"/>
            <w:vMerge/>
          </w:tcPr>
          <w:p w14:paraId="027FEBB6" w14:textId="77777777" w:rsidR="00C4027B" w:rsidRDefault="00C4027B">
            <w:pPr>
              <w:pStyle w:val="TableParagraph"/>
              <w:spacing w:line="239" w:lineRule="exact"/>
              <w:ind w:left="109"/>
            </w:pPr>
          </w:p>
        </w:tc>
      </w:tr>
      <w:tr w:rsidR="00C4027B" w14:paraId="51285BCA" w14:textId="77777777" w:rsidTr="009274A6">
        <w:trPr>
          <w:trHeight w:val="407"/>
        </w:trPr>
        <w:tc>
          <w:tcPr>
            <w:tcW w:w="1500" w:type="dxa"/>
            <w:vMerge/>
            <w:tcBorders>
              <w:right w:val="single" w:sz="4" w:space="0" w:color="auto"/>
            </w:tcBorders>
            <w:vAlign w:val="center"/>
          </w:tcPr>
          <w:p w14:paraId="20CA70B6" w14:textId="77777777" w:rsidR="00C4027B" w:rsidRDefault="00C4027B" w:rsidP="00B932EC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AA1D" w14:textId="77777777" w:rsidR="00C4027B" w:rsidRDefault="00C4027B" w:rsidP="009410AE">
            <w:pPr>
              <w:pStyle w:val="TableParagraph"/>
              <w:ind w:left="24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4E37B" w14:textId="77777777" w:rsidR="00C4027B" w:rsidRPr="00DD6916" w:rsidRDefault="00B27537" w:rsidP="007272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D6916">
              <w:rPr>
                <w:rFonts w:ascii="Times New Roman" w:hAnsi="Times New Roman" w:cs="Times New Roman"/>
              </w:rPr>
              <w:t>Revizyon Tarihi: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7A5B5" w14:textId="77777777" w:rsidR="00C4027B" w:rsidRPr="00DD6916" w:rsidRDefault="00DD6916" w:rsidP="00DD6916">
            <w:pPr>
              <w:pStyle w:val="TableParagraph"/>
              <w:ind w:left="0"/>
              <w:jc w:val="center"/>
            </w:pPr>
            <w:r w:rsidRPr="00DD6916">
              <w:t>--</w:t>
            </w:r>
          </w:p>
        </w:tc>
        <w:tc>
          <w:tcPr>
            <w:tcW w:w="34" w:type="dxa"/>
            <w:vMerge/>
          </w:tcPr>
          <w:p w14:paraId="248D05E8" w14:textId="77777777" w:rsidR="00C4027B" w:rsidRDefault="00C4027B">
            <w:pPr>
              <w:pStyle w:val="TableParagraph"/>
              <w:spacing w:line="239" w:lineRule="exact"/>
              <w:ind w:left="109"/>
            </w:pPr>
          </w:p>
        </w:tc>
      </w:tr>
    </w:tbl>
    <w:p w14:paraId="14562B4D" w14:textId="77777777" w:rsidR="00FD2E5A" w:rsidRDefault="00FD2E5A">
      <w:pPr>
        <w:pStyle w:val="GvdeMetni"/>
        <w:spacing w:before="41"/>
        <w:rPr>
          <w:rFonts w:ascii="Times New Roman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D2E5A" w14:paraId="3A6BCAE4" w14:textId="77777777" w:rsidTr="009274A6">
        <w:trPr>
          <w:trHeight w:val="232"/>
        </w:trPr>
        <w:tc>
          <w:tcPr>
            <w:tcW w:w="10490" w:type="dxa"/>
          </w:tcPr>
          <w:p w14:paraId="48C7F76C" w14:textId="77777777" w:rsidR="00FD2E5A" w:rsidRDefault="00B409D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Görevi:</w:t>
            </w:r>
            <w:r>
              <w:rPr>
                <w:b/>
                <w:spacing w:val="-9"/>
                <w:sz w:val="20"/>
              </w:rPr>
              <w:t xml:space="preserve"> </w:t>
            </w:r>
            <w:r w:rsidRPr="00BA752F">
              <w:rPr>
                <w:b/>
                <w:spacing w:val="-2"/>
                <w:sz w:val="20"/>
              </w:rPr>
              <w:t>MÜDÜR</w:t>
            </w:r>
          </w:p>
        </w:tc>
      </w:tr>
      <w:tr w:rsidR="00FD2E5A" w14:paraId="20682AD8" w14:textId="77777777" w:rsidTr="009274A6">
        <w:trPr>
          <w:trHeight w:val="234"/>
        </w:trPr>
        <w:tc>
          <w:tcPr>
            <w:tcW w:w="10490" w:type="dxa"/>
          </w:tcPr>
          <w:p w14:paraId="545372CE" w14:textId="77777777" w:rsidR="00FD2E5A" w:rsidRDefault="00B409D0">
            <w:pPr>
              <w:pStyle w:val="TableParagraph"/>
              <w:spacing w:before="1" w:line="213" w:lineRule="exact"/>
              <w:ind w:left="8"/>
              <w:jc w:val="center"/>
              <w:rPr>
                <w:b/>
                <w:sz w:val="20"/>
              </w:rPr>
            </w:pPr>
            <w:r w:rsidRPr="00BA752F">
              <w:rPr>
                <w:b/>
                <w:spacing w:val="-2"/>
                <w:sz w:val="20"/>
              </w:rPr>
              <w:t>GÖREVLERİ</w:t>
            </w:r>
          </w:p>
        </w:tc>
      </w:tr>
      <w:tr w:rsidR="00FD2E5A" w14:paraId="46C59B0F" w14:textId="77777777" w:rsidTr="009274A6">
        <w:trPr>
          <w:trHeight w:val="7037"/>
        </w:trPr>
        <w:tc>
          <w:tcPr>
            <w:tcW w:w="10490" w:type="dxa"/>
          </w:tcPr>
          <w:p w14:paraId="57406A6C" w14:textId="77777777" w:rsidR="00FD2E5A" w:rsidRDefault="00B409D0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2547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Yükseköğretim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Kanunu'nun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maddesi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gereğince;</w:t>
            </w:r>
          </w:p>
          <w:p w14:paraId="5D3F95C9" w14:textId="77777777" w:rsidR="00FD2E5A" w:rsidRDefault="00FD2E5A" w:rsidP="009274A6">
            <w:pPr>
              <w:pStyle w:val="TableParagraph"/>
              <w:spacing w:before="5"/>
              <w:ind w:left="146"/>
              <w:rPr>
                <w:rFonts w:ascii="Times New Roman"/>
                <w:sz w:val="20"/>
              </w:rPr>
            </w:pPr>
          </w:p>
          <w:p w14:paraId="6B623714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tüzel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kişiliğini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etmek,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Yüksekokulun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vizyonu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takip </w:t>
            </w:r>
            <w:r>
              <w:rPr>
                <w:spacing w:val="-2"/>
                <w:sz w:val="20"/>
              </w:rPr>
              <w:t>etmek,</w:t>
            </w:r>
          </w:p>
          <w:p w14:paraId="31E7EC28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MYO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başkanlık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295B97F8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(Senato,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kararlarının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39E1CBFA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işleyişi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rektöre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vermek,</w:t>
            </w:r>
          </w:p>
          <w:p w14:paraId="265B0938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MYO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ödenek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gerekçesi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Rektörlüğe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bildirmek,</w:t>
            </w:r>
          </w:p>
          <w:p w14:paraId="0D7D6331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/>
              <w:ind w:hanging="360"/>
              <w:rPr>
                <w:sz w:val="20"/>
              </w:rPr>
            </w:pPr>
            <w:r>
              <w:rPr>
                <w:sz w:val="20"/>
              </w:rPr>
              <w:t>Yılsonu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tahmini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bütçeyi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onaylamak,</w:t>
            </w:r>
          </w:p>
          <w:p w14:paraId="1E530AF8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MYO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düzeydeki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gözetim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yapmak,</w:t>
            </w:r>
          </w:p>
          <w:p w14:paraId="72D8A076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MYO ve bağlı birimlerinin öğretim kapasitesinin rasyonel bir şekilde kullanılmasında ve geliştirilmesinde gerekli güvenlik önlemlerini almak,</w:t>
            </w:r>
          </w:p>
          <w:p w14:paraId="7B90BCEF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/>
              <w:ind w:hanging="360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yaşamış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dinlemek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iletilen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yürütmek,</w:t>
            </w:r>
          </w:p>
          <w:p w14:paraId="7AAD1694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Eğitim-öğretim,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9"/>
                <w:sz w:val="20"/>
              </w:rPr>
              <w:t xml:space="preserve"> </w:t>
            </w:r>
            <w:r w:rsidRPr="00C4027B">
              <w:rPr>
                <w:rFonts w:ascii="Times New Roman" w:hAnsi="Times New Roman" w:cs="Times New Roman"/>
                <w:sz w:val="20"/>
              </w:rPr>
              <w:t>araştırma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yürütülmesini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sağlamak,</w:t>
            </w:r>
          </w:p>
          <w:p w14:paraId="5D483269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MYO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bünyesinde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kurulmuş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komisyonunun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35C2CFB8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566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Yüksekokulun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sistemiyle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etmek,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çözüme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kavuşturmak,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üst makamlara iletmek,</w:t>
            </w:r>
          </w:p>
          <w:p w14:paraId="0DA79D10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yükselen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bazında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sağlamak,</w:t>
            </w:r>
          </w:p>
          <w:p w14:paraId="724132C5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/>
              <w:ind w:left="565" w:hanging="359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toplantılarda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MYO'yu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4A45A61A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566"/>
              </w:tabs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Personelin işlerini daha verimli, etkin ve daha kaliteli yapmalarını sağlayacak beceri ve deneyimi kazanmaları için sürekli gelişme ve iyileştirme fırsatlarını yakalayabilmelerine olanak tanımak,</w:t>
            </w:r>
          </w:p>
          <w:p w14:paraId="6D021B12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Üniversitemiz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MYO'yu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ederek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sağlamak,</w:t>
            </w:r>
          </w:p>
          <w:p w14:paraId="04D56366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/>
              <w:ind w:left="565" w:hanging="359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Yüksekokulun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donanımı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kullanılmasını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sağlamak,</w:t>
            </w:r>
          </w:p>
          <w:p w14:paraId="0952FC3A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tanımlamaları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yapmış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oldukları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4FA2EB13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çalışanların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tasarruf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hareket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etmelerini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sağlamak,</w:t>
            </w:r>
          </w:p>
          <w:p w14:paraId="382125F9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ind w:left="565" w:hanging="359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personellerin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izinlerini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onaylamak,</w:t>
            </w:r>
          </w:p>
          <w:p w14:paraId="6ABA94C6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566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5018,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6245,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2547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kanunlar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harcamalara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(yolluk,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doğrudan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temin,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fatura ödemesi, SGK primleri vb.) karar vermek ve harcamaları onaylamak,</w:t>
            </w:r>
          </w:p>
          <w:p w14:paraId="12EA6F89" w14:textId="77777777" w:rsidR="00FD2E5A" w:rsidRDefault="00B409D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34" w:lineRule="exact"/>
              <w:ind w:left="565" w:hanging="359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makamının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getirmek.</w:t>
            </w:r>
          </w:p>
        </w:tc>
      </w:tr>
    </w:tbl>
    <w:p w14:paraId="25DA6272" w14:textId="77777777" w:rsidR="00FD2E5A" w:rsidRDefault="00B409D0">
      <w:pPr>
        <w:pStyle w:val="GvdeMetni"/>
        <w:spacing w:before="2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E2EFF2" wp14:editId="7F1BEB0E">
                <wp:simplePos x="0" y="0"/>
                <wp:positionH relativeFrom="page">
                  <wp:posOffset>449580</wp:posOffset>
                </wp:positionH>
                <wp:positionV relativeFrom="paragraph">
                  <wp:posOffset>151637</wp:posOffset>
                </wp:positionV>
                <wp:extent cx="6661150" cy="1555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155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947ABD" w14:textId="77777777" w:rsidR="00FD2E5A" w:rsidRPr="00BA752F" w:rsidRDefault="00B409D0">
                            <w:pPr>
                              <w:spacing w:line="234" w:lineRule="exact"/>
                              <w:ind w:left="-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A752F">
                              <w:rPr>
                                <w:b/>
                                <w:spacing w:val="-2"/>
                                <w:sz w:val="20"/>
                              </w:rPr>
                              <w:t>YETKİLERİ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2EFF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4pt;margin-top:11.95pt;width:524.5pt;height:1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" filled="f" strokeweight=".16931mm">
                <v:path arrowok="t"/>
                <v:textbox inset="0,0,0,0">
                  <w:txbxContent>
                    <w:p w14:paraId="4B947ABD" w14:textId="77777777" w:rsidR="00FD2E5A" w:rsidRPr="00BA752F" w:rsidRDefault="00B409D0">
                      <w:pPr>
                        <w:spacing w:line="234" w:lineRule="exact"/>
                        <w:ind w:left="-1"/>
                        <w:jc w:val="center"/>
                        <w:rPr>
                          <w:b/>
                          <w:sz w:val="20"/>
                        </w:rPr>
                      </w:pPr>
                      <w:r w:rsidRPr="00BA752F">
                        <w:rPr>
                          <w:b/>
                          <w:spacing w:val="-2"/>
                          <w:sz w:val="20"/>
                        </w:rPr>
                        <w:t>YETKİLERİ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15779D" wp14:editId="6B9AA1DE">
                <wp:simplePos x="0" y="0"/>
                <wp:positionH relativeFrom="page">
                  <wp:posOffset>449580</wp:posOffset>
                </wp:positionH>
                <wp:positionV relativeFrom="paragraph">
                  <wp:posOffset>462534</wp:posOffset>
                </wp:positionV>
                <wp:extent cx="6661150" cy="13481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13481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3D5D74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1"/>
                              </w:tabs>
                              <w:spacing w:line="234" w:lineRule="exact"/>
                              <w:ind w:left="561" w:hanging="360"/>
                            </w:pPr>
                            <w:r>
                              <w:t>Yukarıda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belirtilen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görevleri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gerçekleştirme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yetkisine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sahip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olmak,</w:t>
                            </w:r>
                          </w:p>
                          <w:p w14:paraId="4036EB0E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1"/>
                              </w:tabs>
                              <w:ind w:left="561" w:hanging="360"/>
                            </w:pPr>
                            <w:r>
                              <w:t>Faaliyetlerin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gerçekleştirilmesi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gerekli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araç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gereci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kullanabilmek,</w:t>
                            </w:r>
                          </w:p>
                          <w:p w14:paraId="15E44F9B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1"/>
                              </w:tabs>
                              <w:spacing w:before="1" w:line="234" w:lineRule="exact"/>
                              <w:ind w:left="561" w:hanging="360"/>
                            </w:pPr>
                            <w:r>
                              <w:rPr>
                                <w:spacing w:val="-2"/>
                              </w:rPr>
                              <w:t>Meslek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Yüksekokulu'nun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yazışmalarında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imza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yetkisine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sahip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olmak,</w:t>
                            </w:r>
                          </w:p>
                          <w:p w14:paraId="72CEA6C7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1"/>
                              </w:tabs>
                              <w:spacing w:line="234" w:lineRule="exact"/>
                              <w:ind w:left="561" w:hanging="360"/>
                            </w:pPr>
                            <w:r>
                              <w:t>Harcama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yetkisi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kullanmak,</w:t>
                            </w:r>
                          </w:p>
                          <w:p w14:paraId="7CE10658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2"/>
                              </w:tabs>
                              <w:spacing w:before="1"/>
                              <w:ind w:right="619"/>
                            </w:pPr>
                            <w:r>
                              <w:t>Emrindeki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yönetici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verme,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yönlendirme,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yaptıkları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işleri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düzeltme,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gerektiğinde uyarma, bilgi ve rapor isteme yetkisine sahip olmak,</w:t>
                            </w:r>
                          </w:p>
                          <w:p w14:paraId="5FBD4717" w14:textId="77777777" w:rsidR="00FD2E5A" w:rsidRDefault="00B409D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2"/>
                              </w:tabs>
                              <w:ind w:right="206"/>
                            </w:pPr>
                            <w:r>
                              <w:t>Emrindeki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yönetici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personele,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verme,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işini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değiştirme,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uyarma,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disiplin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soruşturması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açma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izin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verme yetkisine sahip olmak.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5779D" id="Textbox 3" o:spid="_x0000_s1027" type="#_x0000_t202" style="position:absolute;margin-left:35.4pt;margin-top:36.4pt;width:524.5pt;height:106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0F3D5D74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1"/>
                        </w:tabs>
                        <w:spacing w:line="234" w:lineRule="exact"/>
                        <w:ind w:left="561" w:hanging="360"/>
                      </w:pPr>
                      <w:r>
                        <w:t>Yukarıda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belirtilen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görevleri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gerçekleştirme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yetkisine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sahip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olmak,</w:t>
                      </w:r>
                    </w:p>
                    <w:p w14:paraId="4036EB0E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1"/>
                        </w:tabs>
                        <w:ind w:left="561" w:hanging="360"/>
                      </w:pPr>
                      <w:r>
                        <w:t>Faaliyetlerin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gerçekleştirilmesi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gerekli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araç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gereci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kullanabilmek,</w:t>
                      </w:r>
                    </w:p>
                    <w:p w14:paraId="15E44F9B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1"/>
                        </w:tabs>
                        <w:spacing w:before="1" w:line="234" w:lineRule="exact"/>
                        <w:ind w:left="561" w:hanging="360"/>
                      </w:pPr>
                      <w:r>
                        <w:rPr>
                          <w:spacing w:val="-2"/>
                        </w:rPr>
                        <w:t>Meslek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Yüksekokulu'nun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yazışmalarında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imza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yetkisine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sahip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olmak,</w:t>
                      </w:r>
                    </w:p>
                    <w:p w14:paraId="72CEA6C7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1"/>
                        </w:tabs>
                        <w:spacing w:line="234" w:lineRule="exact"/>
                        <w:ind w:left="561" w:hanging="360"/>
                      </w:pPr>
                      <w:r>
                        <w:t>Harcama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yetkisi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kullanmak,</w:t>
                      </w:r>
                    </w:p>
                    <w:p w14:paraId="7CE10658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2"/>
                        </w:tabs>
                        <w:spacing w:before="1"/>
                        <w:ind w:right="619"/>
                      </w:pPr>
                      <w:r>
                        <w:t>Emrindeki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yönetici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personele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verme,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yönlendirme,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yaptıkları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işleri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düzeltme,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gerektiğinde uyarma, bilgi ve rapor isteme yetkisine sahip olmak,</w:t>
                      </w:r>
                    </w:p>
                    <w:p w14:paraId="5FBD4717" w14:textId="77777777" w:rsidR="00FD2E5A" w:rsidRDefault="00B409D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562"/>
                        </w:tabs>
                        <w:ind w:right="206"/>
                      </w:pPr>
                      <w:r>
                        <w:t>Emrindeki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yönetici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personele,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verme,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işini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değiştirme,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uyarma,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disiplin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soruşturması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açma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izin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verme yetkisine sahip olmak.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40A7C7" wp14:editId="197146F3">
                <wp:simplePos x="0" y="0"/>
                <wp:positionH relativeFrom="page">
                  <wp:posOffset>446531</wp:posOffset>
                </wp:positionH>
                <wp:positionV relativeFrom="paragraph">
                  <wp:posOffset>1961019</wp:posOffset>
                </wp:positionV>
                <wp:extent cx="6667500" cy="1619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61925">
                              <a:moveTo>
                                <a:pt x="6083" y="155448"/>
                              </a:moveTo>
                              <a:lnTo>
                                <a:pt x="0" y="155448"/>
                              </a:lnTo>
                              <a:lnTo>
                                <a:pt x="0" y="161531"/>
                              </a:lnTo>
                              <a:lnTo>
                                <a:pt x="6083" y="161531"/>
                              </a:lnTo>
                              <a:lnTo>
                                <a:pt x="6083" y="155448"/>
                              </a:lnTo>
                              <a:close/>
                            </a:path>
                            <a:path w="6667500" h="161925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155435"/>
                              </a:lnTo>
                              <a:lnTo>
                                <a:pt x="6083" y="155435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6667500" h="1619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667500" h="161925">
                              <a:moveTo>
                                <a:pt x="6667233" y="155448"/>
                              </a:moveTo>
                              <a:lnTo>
                                <a:pt x="6661150" y="155448"/>
                              </a:lnTo>
                              <a:lnTo>
                                <a:pt x="6096" y="155448"/>
                              </a:lnTo>
                              <a:lnTo>
                                <a:pt x="6096" y="161531"/>
                              </a:lnTo>
                              <a:lnTo>
                                <a:pt x="6661150" y="161531"/>
                              </a:lnTo>
                              <a:lnTo>
                                <a:pt x="6667233" y="161531"/>
                              </a:lnTo>
                              <a:lnTo>
                                <a:pt x="6667233" y="155448"/>
                              </a:lnTo>
                              <a:close/>
                            </a:path>
                            <a:path w="6667500" h="161925">
                              <a:moveTo>
                                <a:pt x="6667233" y="6096"/>
                              </a:moveTo>
                              <a:lnTo>
                                <a:pt x="6661150" y="6096"/>
                              </a:lnTo>
                              <a:lnTo>
                                <a:pt x="6661150" y="155435"/>
                              </a:lnTo>
                              <a:lnTo>
                                <a:pt x="6667233" y="155435"/>
                              </a:lnTo>
                              <a:lnTo>
                                <a:pt x="6667233" y="6096"/>
                              </a:lnTo>
                              <a:close/>
                            </a:path>
                            <a:path w="6667500" h="161925">
                              <a:moveTo>
                                <a:pt x="6667233" y="0"/>
                              </a:moveTo>
                              <a:lnTo>
                                <a:pt x="6661150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661150" y="6083"/>
                              </a:lnTo>
                              <a:lnTo>
                                <a:pt x="6667233" y="6083"/>
                              </a:lnTo>
                              <a:lnTo>
                                <a:pt x="6667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E674" id="Graphic 4" o:spid="_x0000_s1026" style="position:absolute;margin-left:35.15pt;margin-top:154.4pt;width:525pt;height:1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" path="m6083,155448r-6083,l,161531r6083,l6083,155448xem6083,6096l,6096,,155435r6083,l6083,6096xem6083,l,,,6083r6083,l6083,xem6667233,155448r-6083,l6096,155448r,6083l6661150,161531r6083,l6667233,155448xem6667233,6096r-6083,l6661150,155435r6083,l6667233,6096xem6667233,r-6083,l6096,r,6083l6661150,6083r6083,l666723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BBA0F6" wp14:editId="1E1AB830">
                <wp:simplePos x="0" y="0"/>
                <wp:positionH relativeFrom="page">
                  <wp:posOffset>449580</wp:posOffset>
                </wp:positionH>
                <wp:positionV relativeFrom="paragraph">
                  <wp:posOffset>2274950</wp:posOffset>
                </wp:positionV>
                <wp:extent cx="6661150" cy="6019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6019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2972F8" w14:textId="77777777" w:rsidR="00FD2E5A" w:rsidRDefault="00FD2E5A">
                            <w:pPr>
                              <w:pStyle w:val="GvdeMetni"/>
                              <w:spacing w:before="4"/>
                              <w:rPr>
                                <w:rFonts w:ascii="Times New Roman"/>
                              </w:rPr>
                            </w:pPr>
                          </w:p>
                          <w:p w14:paraId="4B2C5E0C" w14:textId="77777777" w:rsidR="00FD2E5A" w:rsidRDefault="00B409D0" w:rsidP="009274A6">
                            <w:pPr>
                              <w:pStyle w:val="GvdeMetni"/>
                              <w:ind w:left="284" w:right="627" w:hanging="181"/>
                            </w:pPr>
                            <w:r>
                              <w:t>Yukarıda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yazılı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bütün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görevleri kanunlara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yönetmeliklere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yerine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getirirken,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Üniversitemiz Rektör Yardımcıları ve Rektörüne karşı sorumludur.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BA0F6" id="Textbox 5" o:spid="_x0000_s1028" type="#_x0000_t202" style="position:absolute;margin-left:35.4pt;margin-top:179.15pt;width:524.5pt;height:47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" filled="f" strokeweight=".16931mm">
                <v:path arrowok="t"/>
                <v:textbox inset="0,0,0,0">
                  <w:txbxContent>
                    <w:p w14:paraId="422972F8" w14:textId="77777777" w:rsidR="00FD2E5A" w:rsidRDefault="00FD2E5A">
                      <w:pPr>
                        <w:pStyle w:val="GvdeMetni"/>
                        <w:spacing w:before="4"/>
                        <w:rPr>
                          <w:rFonts w:ascii="Times New Roman"/>
                        </w:rPr>
                      </w:pPr>
                    </w:p>
                    <w:p w14:paraId="4B2C5E0C" w14:textId="77777777" w:rsidR="00FD2E5A" w:rsidRDefault="00B409D0" w:rsidP="009274A6">
                      <w:pPr>
                        <w:pStyle w:val="GvdeMetni"/>
                        <w:ind w:left="284" w:right="627" w:hanging="181"/>
                      </w:pPr>
                      <w:r>
                        <w:t>Yukarıda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yazılı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bütün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görevleri kanunlara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yönetmeliklere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yerine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getirirken,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Üniversitemiz Rektör Yardımcıları ve Rektörüne karşı sorumludur.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FF7AA4" w14:textId="77777777" w:rsidR="00FD2E5A" w:rsidRDefault="00FD2E5A">
      <w:pPr>
        <w:pStyle w:val="GvdeMetni"/>
        <w:spacing w:before="8"/>
        <w:rPr>
          <w:rFonts w:ascii="Times New Roman"/>
          <w:sz w:val="18"/>
        </w:rPr>
      </w:pPr>
    </w:p>
    <w:p w14:paraId="7510CD80" w14:textId="77777777" w:rsidR="00FD2E5A" w:rsidRDefault="00FD2E5A">
      <w:pPr>
        <w:pStyle w:val="GvdeMetni"/>
        <w:spacing w:before="6"/>
        <w:rPr>
          <w:rFonts w:ascii="Times New Roman"/>
          <w:sz w:val="18"/>
        </w:rPr>
      </w:pPr>
    </w:p>
    <w:p w14:paraId="20A8A53B" w14:textId="77777777" w:rsidR="00FD2E5A" w:rsidRDefault="00FD2E5A">
      <w:pPr>
        <w:pStyle w:val="GvdeMetni"/>
        <w:spacing w:before="4"/>
        <w:rPr>
          <w:rFonts w:ascii="Times New Roman"/>
          <w:sz w:val="18"/>
        </w:rPr>
      </w:pPr>
    </w:p>
    <w:p w14:paraId="00D79A7C" w14:textId="77777777" w:rsidR="00FD2E5A" w:rsidRDefault="00FD2E5A">
      <w:pPr>
        <w:pStyle w:val="GvdeMetni"/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XSpec="center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497"/>
        <w:gridCol w:w="3497"/>
      </w:tblGrid>
      <w:tr w:rsidR="009274A6" w14:paraId="44CDA040" w14:textId="77777777" w:rsidTr="009274A6">
        <w:trPr>
          <w:trHeight w:val="797"/>
        </w:trPr>
        <w:tc>
          <w:tcPr>
            <w:tcW w:w="3495" w:type="dxa"/>
          </w:tcPr>
          <w:p w14:paraId="6A4E368D" w14:textId="77777777" w:rsidR="009274A6" w:rsidRDefault="009274A6" w:rsidP="009274A6">
            <w:pPr>
              <w:pStyle w:val="TableParagraph"/>
              <w:spacing w:line="234" w:lineRule="exact"/>
              <w:ind w:left="1076" w:right="106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HAZIRLAYAN</w:t>
            </w:r>
          </w:p>
          <w:p w14:paraId="558F9F35" w14:textId="77777777" w:rsidR="009274A6" w:rsidRDefault="009274A6" w:rsidP="009274A6">
            <w:pPr>
              <w:pStyle w:val="TableParagraph"/>
              <w:spacing w:line="234" w:lineRule="exact"/>
              <w:ind w:left="1076" w:right="1069"/>
              <w:jc w:val="center"/>
              <w:rPr>
                <w:sz w:val="20"/>
              </w:rPr>
            </w:pPr>
          </w:p>
          <w:p w14:paraId="01DB8D59" w14:textId="77777777" w:rsidR="009274A6" w:rsidRDefault="009274A6" w:rsidP="009274A6">
            <w:pPr>
              <w:pStyle w:val="TableParagraph"/>
              <w:spacing w:line="215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Cumhur DEMİR</w:t>
            </w:r>
          </w:p>
          <w:p w14:paraId="5ECA41AF" w14:textId="77777777" w:rsidR="009274A6" w:rsidRDefault="009274A6" w:rsidP="009274A6">
            <w:pPr>
              <w:pStyle w:val="TableParagraph"/>
              <w:spacing w:line="215" w:lineRule="exact"/>
              <w:ind w:left="473" w:right="4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Yüksekokul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Sekreteri V.</w:t>
            </w:r>
          </w:p>
        </w:tc>
        <w:tc>
          <w:tcPr>
            <w:tcW w:w="3497" w:type="dxa"/>
          </w:tcPr>
          <w:p w14:paraId="1046B2D1" w14:textId="77777777" w:rsidR="009274A6" w:rsidRDefault="009274A6" w:rsidP="009274A6">
            <w:pPr>
              <w:pStyle w:val="TableParagraph"/>
              <w:spacing w:line="234" w:lineRule="exact"/>
              <w:ind w:left="473" w:righ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KONTROL</w:t>
            </w:r>
          </w:p>
          <w:p w14:paraId="0346B70C" w14:textId="77777777" w:rsidR="009274A6" w:rsidRDefault="009274A6" w:rsidP="009274A6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AE906E6" w14:textId="77777777" w:rsidR="009274A6" w:rsidRDefault="009274A6" w:rsidP="009274A6">
            <w:pPr>
              <w:pStyle w:val="TableParagraph"/>
              <w:spacing w:line="215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Cumhur DEMİR</w:t>
            </w:r>
          </w:p>
          <w:p w14:paraId="68BA8098" w14:textId="77777777" w:rsidR="009274A6" w:rsidRDefault="009274A6" w:rsidP="009274A6">
            <w:pPr>
              <w:pStyle w:val="TableParagraph"/>
              <w:spacing w:line="215" w:lineRule="exact"/>
              <w:ind w:left="473" w:right="4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Yüksekokul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Sekreteri V.</w:t>
            </w:r>
          </w:p>
        </w:tc>
        <w:tc>
          <w:tcPr>
            <w:tcW w:w="3497" w:type="dxa"/>
          </w:tcPr>
          <w:p w14:paraId="55E42C4C" w14:textId="77777777" w:rsidR="009274A6" w:rsidRDefault="009274A6" w:rsidP="009274A6">
            <w:pPr>
              <w:pStyle w:val="TableParagraph"/>
              <w:spacing w:line="234" w:lineRule="exact"/>
              <w:ind w:left="473" w:right="4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ONAYLAYAN</w:t>
            </w:r>
          </w:p>
          <w:p w14:paraId="2D843AB9" w14:textId="77777777" w:rsidR="009274A6" w:rsidRDefault="009274A6" w:rsidP="009274A6">
            <w:pPr>
              <w:pStyle w:val="TableParagraph"/>
              <w:spacing w:before="220" w:line="232" w:lineRule="exact"/>
              <w:ind w:left="473" w:right="4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Öğr. Gör. Samet Giray TUNCA </w:t>
            </w:r>
            <w:r>
              <w:rPr>
                <w:spacing w:val="-4"/>
                <w:sz w:val="20"/>
              </w:rPr>
              <w:t>Müdür</w:t>
            </w:r>
          </w:p>
        </w:tc>
      </w:tr>
    </w:tbl>
    <w:p w14:paraId="1F89974F" w14:textId="77777777" w:rsidR="00FD2E5A" w:rsidRDefault="00FD2E5A">
      <w:pPr>
        <w:pStyle w:val="GvdeMetni"/>
        <w:spacing w:before="142" w:after="1"/>
        <w:rPr>
          <w:rFonts w:ascii="Times New Roman"/>
        </w:rPr>
      </w:pPr>
    </w:p>
    <w:p w14:paraId="7C7E864A" w14:textId="77777777" w:rsidR="00DA00EA" w:rsidRDefault="00DA00EA">
      <w:pPr>
        <w:pStyle w:val="GvdeMetni"/>
        <w:spacing w:before="81"/>
        <w:rPr>
          <w:rFonts w:ascii="Times New Roman"/>
          <w:sz w:val="16"/>
        </w:rPr>
      </w:pPr>
    </w:p>
    <w:bookmarkStart w:id="0" w:name="_MON_1798447472"/>
    <w:bookmarkEnd w:id="0"/>
    <w:p w14:paraId="1CF2C7DC" w14:textId="73F1838C" w:rsidR="00DA00EA" w:rsidRDefault="003F71C8">
      <w:pPr>
        <w:pStyle w:val="GvdeMetni"/>
        <w:spacing w:before="81"/>
        <w:ind w:firstLine="567"/>
        <w:rPr>
          <w:rFonts w:ascii="Times New Roman"/>
          <w:sz w:val="16"/>
        </w:rPr>
      </w:pPr>
      <w:r w:rsidRPr="00847D09">
        <w:rPr>
          <w:rFonts w:cs="Times New Roman"/>
          <w:b/>
          <w:bCs/>
          <w:sz w:val="24"/>
          <w:szCs w:val="24"/>
        </w:rPr>
        <w:object w:dxaOrig="10804" w:dyaOrig="12761" w14:anchorId="0218D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40pt;height:638.25pt" o:ole="">
            <v:imagedata r:id="rId7" o:title=""/>
          </v:shape>
          <o:OLEObject Type="Embed" ProgID="Word.Document.12" ShapeID="_x0000_i1033" DrawAspect="Content" ObjectID="_1800944829" r:id="rId8">
            <o:FieldCodes>\s</o:FieldCodes>
          </o:OLEObject>
        </w:object>
      </w:r>
    </w:p>
    <w:p w14:paraId="28EA09E1" w14:textId="77777777" w:rsidR="00DA00EA" w:rsidRPr="00DA00EA" w:rsidRDefault="00DA00EA" w:rsidP="00DA00EA"/>
    <w:p w14:paraId="3589D71A" w14:textId="77777777" w:rsidR="00DA00EA" w:rsidRPr="00DA00EA" w:rsidRDefault="00DA00EA" w:rsidP="00DA00EA"/>
    <w:p w14:paraId="040DDC89" w14:textId="77777777" w:rsidR="00DA00EA" w:rsidRPr="00DA00EA" w:rsidRDefault="00DA00EA" w:rsidP="00DA00EA"/>
    <w:p w14:paraId="22D23050" w14:textId="77777777" w:rsidR="00DA00EA" w:rsidRDefault="00DA00EA" w:rsidP="00DA00EA"/>
    <w:p w14:paraId="74943DE8" w14:textId="77777777" w:rsidR="00DA00EA" w:rsidRDefault="00DA00EA" w:rsidP="00DA00EA">
      <w:pPr>
        <w:ind w:firstLine="720"/>
      </w:pPr>
    </w:p>
    <w:p w14:paraId="7617ED1B" w14:textId="77777777" w:rsidR="009274A6" w:rsidRDefault="009274A6" w:rsidP="00DA00EA">
      <w:pPr>
        <w:ind w:firstLine="720"/>
      </w:pPr>
    </w:p>
    <w:p w14:paraId="0EF02085" w14:textId="77777777" w:rsidR="009274A6" w:rsidRDefault="009274A6" w:rsidP="00DA00EA">
      <w:pPr>
        <w:ind w:firstLine="720"/>
      </w:pPr>
    </w:p>
    <w:p w14:paraId="2D1C3D99" w14:textId="77777777" w:rsidR="009274A6" w:rsidRDefault="009274A6" w:rsidP="00DA00EA">
      <w:pPr>
        <w:ind w:firstLine="720"/>
      </w:pPr>
    </w:p>
    <w:p w14:paraId="2F73E1A9" w14:textId="77777777" w:rsidR="009274A6" w:rsidRDefault="009274A6" w:rsidP="00DA00EA">
      <w:pPr>
        <w:ind w:firstLine="720"/>
      </w:pPr>
    </w:p>
    <w:p w14:paraId="0BA4EA63" w14:textId="77777777" w:rsidR="009274A6" w:rsidRDefault="009274A6" w:rsidP="00DA00EA">
      <w:pPr>
        <w:ind w:firstLine="720"/>
      </w:pPr>
    </w:p>
    <w:p w14:paraId="50C09136" w14:textId="77777777" w:rsidR="009274A6" w:rsidRDefault="009274A6" w:rsidP="00DA00EA">
      <w:pPr>
        <w:ind w:firstLine="720"/>
      </w:pPr>
    </w:p>
    <w:p w14:paraId="068F95C5" w14:textId="77777777" w:rsidR="009274A6" w:rsidRDefault="009274A6" w:rsidP="00DA00EA">
      <w:pPr>
        <w:ind w:firstLine="720"/>
      </w:pPr>
    </w:p>
    <w:p w14:paraId="4D714F2D" w14:textId="77777777" w:rsidR="009274A6" w:rsidRDefault="009274A6" w:rsidP="00DA00EA">
      <w:pPr>
        <w:ind w:firstLine="720"/>
      </w:pPr>
    </w:p>
    <w:p w14:paraId="0EF75C6C" w14:textId="77777777" w:rsidR="009274A6" w:rsidRDefault="009274A6" w:rsidP="00DA00EA">
      <w:pPr>
        <w:ind w:firstLine="720"/>
      </w:pPr>
    </w:p>
    <w:p w14:paraId="42A1645D" w14:textId="77777777" w:rsidR="009274A6" w:rsidRDefault="009274A6" w:rsidP="00DA00EA">
      <w:pPr>
        <w:ind w:firstLine="720"/>
      </w:pPr>
    </w:p>
    <w:bookmarkStart w:id="1" w:name="_MON_1798447116"/>
    <w:bookmarkEnd w:id="1"/>
    <w:p w14:paraId="4494286A" w14:textId="236B3ED7" w:rsidR="009274A6" w:rsidRDefault="003F71C8" w:rsidP="00DA00EA">
      <w:pPr>
        <w:ind w:firstLine="567"/>
        <w:rPr>
          <w:rFonts w:cs="Times New Roman"/>
          <w:sz w:val="24"/>
          <w:szCs w:val="24"/>
        </w:rPr>
      </w:pPr>
      <w:r w:rsidRPr="00072C20">
        <w:rPr>
          <w:rFonts w:cs="Times New Roman"/>
          <w:sz w:val="24"/>
          <w:szCs w:val="24"/>
        </w:rPr>
        <w:object w:dxaOrig="11033" w:dyaOrig="15020" w14:anchorId="0D7567C2">
          <v:shape id="_x0000_i1035" type="#_x0000_t75" style="width:552pt;height:750.75pt" o:ole="">
            <v:imagedata r:id="rId9" o:title=""/>
          </v:shape>
          <o:OLEObject Type="Embed" ProgID="Word.Document.12" ShapeID="_x0000_i1035" DrawAspect="Content" ObjectID="_1800944830" r:id="rId10">
            <o:FieldCodes>\s</o:FieldCodes>
          </o:OLEObject>
        </w:object>
      </w:r>
    </w:p>
    <w:p w14:paraId="02DF422E" w14:textId="77777777" w:rsidR="009274A6" w:rsidRDefault="009274A6" w:rsidP="00DA00EA">
      <w:pPr>
        <w:ind w:firstLine="567"/>
        <w:rPr>
          <w:rFonts w:cs="Times New Roman"/>
          <w:sz w:val="24"/>
          <w:szCs w:val="24"/>
        </w:rPr>
      </w:pPr>
    </w:p>
    <w:p w14:paraId="49FA7FC1" w14:textId="77777777" w:rsidR="009274A6" w:rsidRDefault="009274A6" w:rsidP="00DA00EA">
      <w:pPr>
        <w:ind w:firstLine="567"/>
        <w:rPr>
          <w:rFonts w:cs="Times New Roman"/>
          <w:sz w:val="24"/>
          <w:szCs w:val="24"/>
        </w:rPr>
      </w:pPr>
    </w:p>
    <w:bookmarkStart w:id="2" w:name="_MON_1800872104"/>
    <w:bookmarkEnd w:id="2"/>
    <w:p w14:paraId="2A03ECED" w14:textId="5B579605" w:rsidR="009274A6" w:rsidRDefault="003F71C8" w:rsidP="00DA00EA">
      <w:pPr>
        <w:ind w:firstLine="567"/>
        <w:rPr>
          <w:rFonts w:cs="Times New Roman"/>
          <w:sz w:val="24"/>
          <w:szCs w:val="24"/>
        </w:rPr>
      </w:pPr>
      <w:r w:rsidRPr="00847D09">
        <w:object w:dxaOrig="11078" w:dyaOrig="16174" w14:anchorId="6C1A23B1">
          <v:shape id="_x0000_i1037" type="#_x0000_t75" style="width:554.25pt;height:808.5pt" o:ole="">
            <v:imagedata r:id="rId11" o:title=""/>
          </v:shape>
          <o:OLEObject Type="Embed" ProgID="Word.Document.12" ShapeID="_x0000_i1037" DrawAspect="Content" ObjectID="_1800944831" r:id="rId12">
            <o:FieldCodes>\s</o:FieldCodes>
          </o:OLEObject>
        </w:object>
      </w:r>
    </w:p>
    <w:p w14:paraId="73A51A75" w14:textId="77777777" w:rsidR="009274A6" w:rsidRDefault="009274A6" w:rsidP="00DA00EA">
      <w:pPr>
        <w:ind w:firstLine="567"/>
      </w:pPr>
    </w:p>
    <w:p w14:paraId="1FF4FCF5" w14:textId="77777777" w:rsidR="009274A6" w:rsidRDefault="009274A6" w:rsidP="00DA00EA">
      <w:pPr>
        <w:ind w:firstLine="567"/>
      </w:pPr>
    </w:p>
    <w:bookmarkStart w:id="3" w:name="_MON_1798447210"/>
    <w:bookmarkEnd w:id="3"/>
    <w:p w14:paraId="1498FFA0" w14:textId="3AE9D9B3" w:rsidR="009274A6" w:rsidRDefault="003F71C8" w:rsidP="00DA00EA">
      <w:pPr>
        <w:ind w:firstLine="567"/>
      </w:pPr>
      <w:r w:rsidRPr="00072C20">
        <w:object w:dxaOrig="10798" w:dyaOrig="15940" w14:anchorId="41D82035">
          <v:shape id="_x0000_i1039" type="#_x0000_t75" style="width:540pt;height:797.25pt" o:ole="">
            <v:imagedata r:id="rId13" o:title=""/>
          </v:shape>
          <o:OLEObject Type="Embed" ProgID="Word.Document.12" ShapeID="_x0000_i1039" DrawAspect="Content" ObjectID="_1800944832" r:id="rId14">
            <o:FieldCodes>\s</o:FieldCodes>
          </o:OLEObject>
        </w:object>
      </w:r>
    </w:p>
    <w:p w14:paraId="4C934E94" w14:textId="77777777" w:rsidR="009274A6" w:rsidRDefault="009274A6" w:rsidP="00DA00EA">
      <w:pPr>
        <w:ind w:firstLine="567"/>
      </w:pPr>
    </w:p>
    <w:p w14:paraId="4A3A591C" w14:textId="77777777" w:rsidR="009274A6" w:rsidRDefault="009274A6" w:rsidP="00DA00EA">
      <w:pPr>
        <w:ind w:firstLine="567"/>
      </w:pPr>
    </w:p>
    <w:p w14:paraId="3B795CBE" w14:textId="77777777" w:rsidR="009274A6" w:rsidRDefault="009274A6" w:rsidP="00DA00EA">
      <w:pPr>
        <w:ind w:firstLine="567"/>
      </w:pPr>
    </w:p>
    <w:p w14:paraId="39E7A922" w14:textId="77777777" w:rsidR="009274A6" w:rsidRDefault="009274A6" w:rsidP="00DA00EA">
      <w:pPr>
        <w:ind w:firstLine="567"/>
      </w:pPr>
    </w:p>
    <w:bookmarkStart w:id="4" w:name="_MON_1798447282"/>
    <w:bookmarkEnd w:id="4"/>
    <w:p w14:paraId="07505B77" w14:textId="05E8E5F8" w:rsidR="009274A6" w:rsidRDefault="003F71C8" w:rsidP="00DA00EA">
      <w:pPr>
        <w:ind w:firstLine="567"/>
      </w:pPr>
      <w:r w:rsidRPr="00072C20">
        <w:object w:dxaOrig="11361" w:dyaOrig="11571" w14:anchorId="1B58621B">
          <v:shape id="_x0000_i1041" type="#_x0000_t75" style="width:567.75pt;height:578.25pt" o:ole="">
            <v:imagedata r:id="rId15" o:title=""/>
          </v:shape>
          <o:OLEObject Type="Embed" ProgID="Word.Document.12" ShapeID="_x0000_i1041" DrawAspect="Content" ObjectID="_1800944833" r:id="rId16">
            <o:FieldCodes>\s</o:FieldCodes>
          </o:OLEObject>
        </w:object>
      </w:r>
    </w:p>
    <w:p w14:paraId="30D19D1A" w14:textId="77777777" w:rsidR="009274A6" w:rsidRPr="009274A6" w:rsidRDefault="009274A6" w:rsidP="009274A6"/>
    <w:p w14:paraId="7484C31D" w14:textId="77777777" w:rsidR="009274A6" w:rsidRPr="009274A6" w:rsidRDefault="009274A6" w:rsidP="009274A6"/>
    <w:p w14:paraId="243E131E" w14:textId="77777777" w:rsidR="009274A6" w:rsidRDefault="009274A6" w:rsidP="009274A6"/>
    <w:p w14:paraId="7C7028CE" w14:textId="77777777" w:rsidR="009274A6" w:rsidRDefault="009274A6" w:rsidP="009274A6">
      <w:pPr>
        <w:jc w:val="right"/>
      </w:pPr>
    </w:p>
    <w:p w14:paraId="75DA6EE7" w14:textId="77777777" w:rsidR="009274A6" w:rsidRDefault="009274A6" w:rsidP="009274A6">
      <w:pPr>
        <w:jc w:val="right"/>
      </w:pPr>
    </w:p>
    <w:p w14:paraId="57DD8EB9" w14:textId="77777777" w:rsidR="009274A6" w:rsidRDefault="009274A6" w:rsidP="009274A6">
      <w:pPr>
        <w:jc w:val="right"/>
      </w:pPr>
    </w:p>
    <w:p w14:paraId="69B94451" w14:textId="77777777" w:rsidR="009274A6" w:rsidRDefault="009274A6" w:rsidP="009274A6">
      <w:pPr>
        <w:jc w:val="right"/>
      </w:pPr>
    </w:p>
    <w:p w14:paraId="037ED3F6" w14:textId="77777777" w:rsidR="009274A6" w:rsidRDefault="009274A6" w:rsidP="009274A6">
      <w:pPr>
        <w:jc w:val="right"/>
      </w:pPr>
    </w:p>
    <w:p w14:paraId="33963380" w14:textId="77777777" w:rsidR="009274A6" w:rsidRDefault="009274A6" w:rsidP="009274A6">
      <w:pPr>
        <w:jc w:val="right"/>
      </w:pPr>
    </w:p>
    <w:p w14:paraId="244272A5" w14:textId="77777777" w:rsidR="009274A6" w:rsidRDefault="009274A6" w:rsidP="009274A6">
      <w:pPr>
        <w:jc w:val="right"/>
      </w:pPr>
    </w:p>
    <w:p w14:paraId="2434DFD0" w14:textId="77777777" w:rsidR="009274A6" w:rsidRDefault="009274A6" w:rsidP="009274A6">
      <w:pPr>
        <w:jc w:val="right"/>
      </w:pPr>
    </w:p>
    <w:p w14:paraId="1B7AE710" w14:textId="77777777" w:rsidR="009274A6" w:rsidRDefault="009274A6" w:rsidP="009274A6">
      <w:pPr>
        <w:jc w:val="right"/>
      </w:pPr>
    </w:p>
    <w:p w14:paraId="54FF02A4" w14:textId="77777777" w:rsidR="009274A6" w:rsidRDefault="009274A6" w:rsidP="009274A6">
      <w:pPr>
        <w:jc w:val="right"/>
      </w:pPr>
    </w:p>
    <w:p w14:paraId="56151F66" w14:textId="77777777" w:rsidR="009274A6" w:rsidRDefault="009274A6" w:rsidP="009274A6">
      <w:pPr>
        <w:jc w:val="right"/>
      </w:pPr>
    </w:p>
    <w:p w14:paraId="03627363" w14:textId="77777777" w:rsidR="009274A6" w:rsidRDefault="009274A6" w:rsidP="009274A6">
      <w:pPr>
        <w:jc w:val="right"/>
      </w:pPr>
    </w:p>
    <w:p w14:paraId="72F13C95" w14:textId="7B63ACE5" w:rsidR="009274A6" w:rsidRPr="009274A6" w:rsidRDefault="009274A6" w:rsidP="009274A6">
      <w:pPr>
        <w:tabs>
          <w:tab w:val="left" w:pos="1227"/>
        </w:tabs>
        <w:ind w:left="567" w:hanging="141"/>
      </w:pPr>
      <w:r>
        <w:lastRenderedPageBreak/>
        <w:tab/>
      </w:r>
      <w:bookmarkStart w:id="5" w:name="_MON_1798447321"/>
      <w:bookmarkEnd w:id="5"/>
      <w:r w:rsidR="003F71C8" w:rsidRPr="00072C20">
        <w:object w:dxaOrig="10936" w:dyaOrig="15940" w14:anchorId="28B858E9">
          <v:shape id="_x0000_i1043" type="#_x0000_t75" style="width:546.75pt;height:797.25pt" o:ole="">
            <v:imagedata r:id="rId17" o:title=""/>
          </v:shape>
          <o:OLEObject Type="Embed" ProgID="Word.Document.12" ShapeID="_x0000_i1043" DrawAspect="Content" ObjectID="_1800944834" r:id="rId18">
            <o:FieldCodes>\s</o:FieldCodes>
          </o:OLEObject>
        </w:object>
      </w:r>
    </w:p>
    <w:sectPr w:rsidR="009274A6" w:rsidRPr="009274A6" w:rsidSect="00AB1D54">
      <w:type w:val="continuous"/>
      <w:pgSz w:w="11910" w:h="16840"/>
      <w:pgMar w:top="284" w:right="144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31FE4"/>
    <w:multiLevelType w:val="hybridMultilevel"/>
    <w:tmpl w:val="33E41D4C"/>
    <w:lvl w:ilvl="0" w:tplc="68CE3DC0">
      <w:start w:val="1"/>
      <w:numFmt w:val="decimal"/>
      <w:lvlText w:val="%1."/>
      <w:lvlJc w:val="left"/>
      <w:pPr>
        <w:ind w:left="566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C3227CE">
      <w:numFmt w:val="bullet"/>
      <w:lvlText w:val="•"/>
      <w:lvlJc w:val="left"/>
      <w:pPr>
        <w:ind w:left="1552" w:hanging="361"/>
      </w:pPr>
      <w:rPr>
        <w:rFonts w:hint="default"/>
        <w:lang w:val="tr-TR" w:eastAsia="en-US" w:bidi="ar-SA"/>
      </w:rPr>
    </w:lvl>
    <w:lvl w:ilvl="2" w:tplc="626651B0">
      <w:numFmt w:val="bullet"/>
      <w:lvlText w:val="•"/>
      <w:lvlJc w:val="left"/>
      <w:pPr>
        <w:ind w:left="2544" w:hanging="361"/>
      </w:pPr>
      <w:rPr>
        <w:rFonts w:hint="default"/>
        <w:lang w:val="tr-TR" w:eastAsia="en-US" w:bidi="ar-SA"/>
      </w:rPr>
    </w:lvl>
    <w:lvl w:ilvl="3" w:tplc="31201D48">
      <w:numFmt w:val="bullet"/>
      <w:lvlText w:val="•"/>
      <w:lvlJc w:val="left"/>
      <w:pPr>
        <w:ind w:left="3536" w:hanging="361"/>
      </w:pPr>
      <w:rPr>
        <w:rFonts w:hint="default"/>
        <w:lang w:val="tr-TR" w:eastAsia="en-US" w:bidi="ar-SA"/>
      </w:rPr>
    </w:lvl>
    <w:lvl w:ilvl="4" w:tplc="B5505334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5EA2E80A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632E79B2">
      <w:numFmt w:val="bullet"/>
      <w:lvlText w:val="•"/>
      <w:lvlJc w:val="left"/>
      <w:pPr>
        <w:ind w:left="6512" w:hanging="361"/>
      </w:pPr>
      <w:rPr>
        <w:rFonts w:hint="default"/>
        <w:lang w:val="tr-TR" w:eastAsia="en-US" w:bidi="ar-SA"/>
      </w:rPr>
    </w:lvl>
    <w:lvl w:ilvl="7" w:tplc="19264FEE">
      <w:numFmt w:val="bullet"/>
      <w:lvlText w:val="•"/>
      <w:lvlJc w:val="left"/>
      <w:pPr>
        <w:ind w:left="7504" w:hanging="361"/>
      </w:pPr>
      <w:rPr>
        <w:rFonts w:hint="default"/>
        <w:lang w:val="tr-TR" w:eastAsia="en-US" w:bidi="ar-SA"/>
      </w:rPr>
    </w:lvl>
    <w:lvl w:ilvl="8" w:tplc="E1749EC4">
      <w:numFmt w:val="bullet"/>
      <w:lvlText w:val="•"/>
      <w:lvlJc w:val="left"/>
      <w:pPr>
        <w:ind w:left="849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AEC6BC3"/>
    <w:multiLevelType w:val="hybridMultilevel"/>
    <w:tmpl w:val="D3145904"/>
    <w:lvl w:ilvl="0" w:tplc="5EDA3132">
      <w:start w:val="1"/>
      <w:numFmt w:val="decimal"/>
      <w:lvlText w:val="%1."/>
      <w:lvlJc w:val="left"/>
      <w:pPr>
        <w:ind w:left="56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1585FFC">
      <w:numFmt w:val="bullet"/>
      <w:lvlText w:val="•"/>
      <w:lvlJc w:val="left"/>
      <w:pPr>
        <w:ind w:left="1552" w:hanging="361"/>
      </w:pPr>
      <w:rPr>
        <w:rFonts w:hint="default"/>
        <w:lang w:val="tr-TR" w:eastAsia="en-US" w:bidi="ar-SA"/>
      </w:rPr>
    </w:lvl>
    <w:lvl w:ilvl="2" w:tplc="B57E43E4">
      <w:numFmt w:val="bullet"/>
      <w:lvlText w:val="•"/>
      <w:lvlJc w:val="left"/>
      <w:pPr>
        <w:ind w:left="2544" w:hanging="361"/>
      </w:pPr>
      <w:rPr>
        <w:rFonts w:hint="default"/>
        <w:lang w:val="tr-TR" w:eastAsia="en-US" w:bidi="ar-SA"/>
      </w:rPr>
    </w:lvl>
    <w:lvl w:ilvl="3" w:tplc="DD665502">
      <w:numFmt w:val="bullet"/>
      <w:lvlText w:val="•"/>
      <w:lvlJc w:val="left"/>
      <w:pPr>
        <w:ind w:left="3536" w:hanging="361"/>
      </w:pPr>
      <w:rPr>
        <w:rFonts w:hint="default"/>
        <w:lang w:val="tr-TR" w:eastAsia="en-US" w:bidi="ar-SA"/>
      </w:rPr>
    </w:lvl>
    <w:lvl w:ilvl="4" w:tplc="AC6088EE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B4DE57E0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BBD8DB7C">
      <w:numFmt w:val="bullet"/>
      <w:lvlText w:val="•"/>
      <w:lvlJc w:val="left"/>
      <w:pPr>
        <w:ind w:left="6512" w:hanging="361"/>
      </w:pPr>
      <w:rPr>
        <w:rFonts w:hint="default"/>
        <w:lang w:val="tr-TR" w:eastAsia="en-US" w:bidi="ar-SA"/>
      </w:rPr>
    </w:lvl>
    <w:lvl w:ilvl="7" w:tplc="CB46EACA">
      <w:numFmt w:val="bullet"/>
      <w:lvlText w:val="•"/>
      <w:lvlJc w:val="left"/>
      <w:pPr>
        <w:ind w:left="7504" w:hanging="361"/>
      </w:pPr>
      <w:rPr>
        <w:rFonts w:hint="default"/>
        <w:lang w:val="tr-TR" w:eastAsia="en-US" w:bidi="ar-SA"/>
      </w:rPr>
    </w:lvl>
    <w:lvl w:ilvl="8" w:tplc="0368EAE0">
      <w:numFmt w:val="bullet"/>
      <w:lvlText w:val="•"/>
      <w:lvlJc w:val="left"/>
      <w:pPr>
        <w:ind w:left="8496" w:hanging="361"/>
      </w:pPr>
      <w:rPr>
        <w:rFonts w:hint="default"/>
        <w:lang w:val="tr-TR" w:eastAsia="en-US" w:bidi="ar-SA"/>
      </w:rPr>
    </w:lvl>
  </w:abstractNum>
  <w:num w:numId="1" w16cid:durableId="704788594">
    <w:abstractNumId w:val="1"/>
  </w:num>
  <w:num w:numId="2" w16cid:durableId="1608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5A"/>
    <w:rsid w:val="00152686"/>
    <w:rsid w:val="0029073F"/>
    <w:rsid w:val="002F1FCC"/>
    <w:rsid w:val="003976FA"/>
    <w:rsid w:val="003F71C8"/>
    <w:rsid w:val="00727242"/>
    <w:rsid w:val="009274A6"/>
    <w:rsid w:val="009410AE"/>
    <w:rsid w:val="009F5A8A"/>
    <w:rsid w:val="00AB1D54"/>
    <w:rsid w:val="00B27537"/>
    <w:rsid w:val="00B409D0"/>
    <w:rsid w:val="00B46DC9"/>
    <w:rsid w:val="00B53377"/>
    <w:rsid w:val="00B932EC"/>
    <w:rsid w:val="00BA752F"/>
    <w:rsid w:val="00C34D73"/>
    <w:rsid w:val="00C4027B"/>
    <w:rsid w:val="00C519E3"/>
    <w:rsid w:val="00D32CB6"/>
    <w:rsid w:val="00DA00EA"/>
    <w:rsid w:val="00DD6916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EBF9"/>
  <w15:docId w15:val="{6C6D924E-469D-4922-B15F-F686FD3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34" w:lineRule="exact"/>
      <w:ind w:left="-1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5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8A13-3BFD-4F41-9346-2A36B8B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Düzce Meslek Yüksekokulu</dc:creator>
  <cp:lastModifiedBy>Mustafa İRİŞİK</cp:lastModifiedBy>
  <cp:revision>7</cp:revision>
  <dcterms:created xsi:type="dcterms:W3CDTF">2025-01-14T13:51:00Z</dcterms:created>
  <dcterms:modified xsi:type="dcterms:W3CDTF">2025-02-13T06:40:00Z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