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6A" w:rsidRDefault="001E4F6A" w:rsidP="001E4F6A">
      <w:pPr>
        <w:pStyle w:val="Balk1"/>
        <w:spacing w:before="90" w:line="240" w:lineRule="auto"/>
        <w:ind w:left="2219" w:right="2264"/>
      </w:pPr>
      <w:r>
        <w:t xml:space="preserve">            DUMLUPINAR ÜNİVERSİTESİ              İKTİSADİ VE İDARİ BİLİMLER</w:t>
      </w:r>
      <w:r>
        <w:rPr>
          <w:spacing w:val="-21"/>
        </w:rPr>
        <w:t xml:space="preserve"> </w:t>
      </w:r>
      <w:r>
        <w:t>FAKÜLTESİ</w:t>
      </w:r>
    </w:p>
    <w:p w:rsidR="001E4F6A" w:rsidRDefault="001E4F6A" w:rsidP="001E4F6A">
      <w:pPr>
        <w:spacing w:before="1"/>
        <w:ind w:left="689" w:right="732"/>
        <w:jc w:val="center"/>
        <w:rPr>
          <w:b/>
          <w:sz w:val="24"/>
        </w:rPr>
      </w:pPr>
      <w:r>
        <w:rPr>
          <w:b/>
          <w:sz w:val="24"/>
        </w:rPr>
        <w:t>STAJ YÖNERGESİ</w:t>
      </w:r>
    </w:p>
    <w:p w:rsidR="001E4F6A" w:rsidRDefault="001E4F6A" w:rsidP="001E4F6A">
      <w:pPr>
        <w:pStyle w:val="GvdeMetni"/>
        <w:rPr>
          <w:b/>
          <w:sz w:val="26"/>
        </w:rPr>
      </w:pPr>
    </w:p>
    <w:p w:rsidR="001E4F6A" w:rsidRDefault="001E4F6A" w:rsidP="001E4F6A">
      <w:pPr>
        <w:pStyle w:val="GvdeMetni"/>
        <w:spacing w:before="11"/>
        <w:rPr>
          <w:b/>
          <w:sz w:val="21"/>
        </w:rPr>
      </w:pPr>
    </w:p>
    <w:p w:rsidR="001E4F6A" w:rsidRDefault="001E4F6A" w:rsidP="001E4F6A">
      <w:pPr>
        <w:ind w:left="693" w:right="732"/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:rsidR="001E4F6A" w:rsidRDefault="001E4F6A" w:rsidP="007E71B6">
      <w:pPr>
        <w:ind w:left="689" w:right="732"/>
        <w:jc w:val="both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Dayanak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Tanımlar</w:t>
      </w:r>
      <w:proofErr w:type="spellEnd"/>
    </w:p>
    <w:p w:rsidR="001E4F6A" w:rsidRDefault="001E4F6A" w:rsidP="007E71B6">
      <w:pPr>
        <w:pStyle w:val="GvdeMetni"/>
        <w:jc w:val="both"/>
        <w:rPr>
          <w:b/>
        </w:rPr>
      </w:pPr>
    </w:p>
    <w:p w:rsidR="001E4F6A" w:rsidRDefault="001E4F6A" w:rsidP="007E71B6">
      <w:pPr>
        <w:spacing w:line="274" w:lineRule="exact"/>
        <w:ind w:left="964"/>
        <w:jc w:val="both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</w:p>
    <w:p w:rsidR="001E4F6A" w:rsidRDefault="001E4F6A" w:rsidP="007E71B6">
      <w:pPr>
        <w:pStyle w:val="GvdeMetni"/>
        <w:ind w:left="256" w:right="159" w:firstLine="707"/>
        <w:jc w:val="both"/>
      </w:pPr>
      <w:r>
        <w:rPr>
          <w:b/>
        </w:rPr>
        <w:t xml:space="preserve">MADDE 1- </w:t>
      </w:r>
      <w:r>
        <w:t xml:space="preserve">(1) 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Dumlupınar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,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isteğe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yaptıkları</w:t>
      </w:r>
      <w:proofErr w:type="spellEnd"/>
      <w:r>
        <w:t xml:space="preserve"> </w:t>
      </w:r>
      <w:proofErr w:type="spellStart"/>
      <w:r>
        <w:t>stajlarının</w:t>
      </w:r>
      <w:proofErr w:type="spellEnd"/>
      <w:r>
        <w:t xml:space="preserve"> </w:t>
      </w:r>
      <w:proofErr w:type="spellStart"/>
      <w:r>
        <w:t>yapılacağı</w:t>
      </w:r>
      <w:proofErr w:type="spellEnd"/>
      <w:r>
        <w:t xml:space="preserve"> </w:t>
      </w:r>
      <w:proofErr w:type="spellStart"/>
      <w:r>
        <w:t>kurumlar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uyulacak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belirlemektir</w:t>
      </w:r>
      <w:proofErr w:type="spellEnd"/>
      <w:r>
        <w:t>.</w:t>
      </w:r>
    </w:p>
    <w:p w:rsidR="001E4F6A" w:rsidRDefault="001E4F6A" w:rsidP="007E71B6">
      <w:pPr>
        <w:pStyle w:val="GvdeMetni"/>
        <w:spacing w:before="3"/>
        <w:jc w:val="both"/>
      </w:pPr>
    </w:p>
    <w:p w:rsidR="001E4F6A" w:rsidRDefault="001E4F6A" w:rsidP="007E71B6">
      <w:pPr>
        <w:pStyle w:val="Balk1"/>
        <w:jc w:val="both"/>
      </w:pPr>
      <w:proofErr w:type="spellStart"/>
      <w:r>
        <w:t>Kapsam</w:t>
      </w:r>
      <w:proofErr w:type="spellEnd"/>
    </w:p>
    <w:p w:rsidR="001E4F6A" w:rsidRDefault="001E4F6A" w:rsidP="007E71B6">
      <w:pPr>
        <w:pStyle w:val="GvdeMetni"/>
        <w:ind w:left="256" w:right="443" w:firstLine="719"/>
        <w:jc w:val="both"/>
      </w:pPr>
      <w:r>
        <w:rPr>
          <w:b/>
        </w:rPr>
        <w:t xml:space="preserve">MADDE 2- </w:t>
      </w:r>
      <w:r>
        <w:t xml:space="preserve">(1) 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Dumlupınar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:rsidR="001E4F6A" w:rsidRDefault="001E4F6A" w:rsidP="007E71B6">
      <w:pPr>
        <w:pStyle w:val="GvdeMetni"/>
        <w:spacing w:before="3"/>
        <w:jc w:val="both"/>
      </w:pPr>
    </w:p>
    <w:p w:rsidR="001E4F6A" w:rsidRDefault="001E4F6A" w:rsidP="007E71B6">
      <w:pPr>
        <w:pStyle w:val="Balk1"/>
        <w:jc w:val="both"/>
      </w:pPr>
      <w:proofErr w:type="spellStart"/>
      <w:r>
        <w:t>Dayanak</w:t>
      </w:r>
      <w:proofErr w:type="spellEnd"/>
    </w:p>
    <w:p w:rsidR="001E4F6A" w:rsidRDefault="001E4F6A" w:rsidP="007E71B6">
      <w:pPr>
        <w:pStyle w:val="GvdeMetni"/>
        <w:ind w:left="256" w:right="156" w:firstLine="707"/>
        <w:jc w:val="both"/>
      </w:pPr>
      <w:r>
        <w:rPr>
          <w:b/>
        </w:rPr>
        <w:t xml:space="preserve">MADDE 3- </w:t>
      </w:r>
      <w:r>
        <w:t xml:space="preserve">(1) Bu </w:t>
      </w:r>
      <w:proofErr w:type="spellStart"/>
      <w:r>
        <w:t>Yönerge</w:t>
      </w:r>
      <w:proofErr w:type="spellEnd"/>
      <w:r>
        <w:t xml:space="preserve">,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14 </w:t>
      </w:r>
      <w:proofErr w:type="spellStart"/>
      <w:r>
        <w:t>üncü</w:t>
      </w:r>
      <w:proofErr w:type="spellEnd"/>
      <w:r>
        <w:t xml:space="preserve">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9"/>
        </w:rPr>
        <w:t xml:space="preserve"> </w:t>
      </w:r>
      <w:proofErr w:type="spellStart"/>
      <w:r>
        <w:t>Dumlupınar</w:t>
      </w:r>
      <w:proofErr w:type="spellEnd"/>
      <w:r>
        <w:rPr>
          <w:spacing w:val="-7"/>
        </w:rPr>
        <w:t xml:space="preserve"> </w:t>
      </w:r>
      <w:proofErr w:type="spellStart"/>
      <w:r>
        <w:t>Üniversitesi</w:t>
      </w:r>
      <w:proofErr w:type="spellEnd"/>
      <w:r>
        <w:rPr>
          <w:spacing w:val="-8"/>
        </w:rPr>
        <w:t xml:space="preserve"> </w:t>
      </w:r>
      <w:proofErr w:type="spellStart"/>
      <w:r>
        <w:t>Önlisans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Lisans</w:t>
      </w:r>
      <w:proofErr w:type="spellEnd"/>
      <w:r>
        <w:rPr>
          <w:spacing w:val="-7"/>
        </w:rPr>
        <w:t xml:space="preserve"> </w:t>
      </w:r>
      <w:proofErr w:type="spellStart"/>
      <w:r>
        <w:t>Eğitim</w:t>
      </w:r>
      <w:proofErr w:type="spellEnd"/>
      <w:r>
        <w:rPr>
          <w:spacing w:val="-5"/>
        </w:rPr>
        <w:t xml:space="preserve"> </w:t>
      </w:r>
      <w:proofErr w:type="spellStart"/>
      <w:r>
        <w:t>Öğretim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Sınav</w:t>
      </w:r>
      <w:proofErr w:type="spellEnd"/>
      <w:r>
        <w:rPr>
          <w:spacing w:val="-8"/>
        </w:rPr>
        <w:t xml:space="preserve"> </w:t>
      </w:r>
      <w:proofErr w:type="spellStart"/>
      <w:r>
        <w:t>Yönetmeliğine</w:t>
      </w:r>
      <w:proofErr w:type="spellEnd"/>
      <w:r>
        <w:rPr>
          <w:spacing w:val="-9"/>
        </w:rPr>
        <w:t xml:space="preserve"> </w:t>
      </w:r>
      <w:proofErr w:type="spellStart"/>
      <w:r w:rsidR="00286264">
        <w:rPr>
          <w:spacing w:val="-9"/>
        </w:rPr>
        <w:t>ile</w:t>
      </w:r>
      <w:proofErr w:type="spellEnd"/>
      <w:r w:rsidR="00286264">
        <w:rPr>
          <w:spacing w:val="-9"/>
        </w:rPr>
        <w:t xml:space="preserve"> </w:t>
      </w:r>
      <w:proofErr w:type="spellStart"/>
      <w:r w:rsidR="00286264">
        <w:rPr>
          <w:spacing w:val="-9"/>
        </w:rPr>
        <w:t>Dumlupınar</w:t>
      </w:r>
      <w:proofErr w:type="spellEnd"/>
      <w:r w:rsidR="00286264">
        <w:rPr>
          <w:spacing w:val="-9"/>
        </w:rPr>
        <w:t xml:space="preserve"> </w:t>
      </w:r>
      <w:proofErr w:type="spellStart"/>
      <w:r w:rsidR="00286264">
        <w:rPr>
          <w:spacing w:val="-9"/>
        </w:rPr>
        <w:t>üniversitesi</w:t>
      </w:r>
      <w:proofErr w:type="spellEnd"/>
      <w:r w:rsidR="00286264">
        <w:rPr>
          <w:spacing w:val="-9"/>
        </w:rPr>
        <w:t xml:space="preserve"> 25.06.2016 </w:t>
      </w:r>
      <w:proofErr w:type="spellStart"/>
      <w:r w:rsidR="00286264">
        <w:rPr>
          <w:spacing w:val="-9"/>
        </w:rPr>
        <w:t>tarih</w:t>
      </w:r>
      <w:proofErr w:type="spellEnd"/>
      <w:r w:rsidR="00286264">
        <w:rPr>
          <w:spacing w:val="-9"/>
        </w:rPr>
        <w:t xml:space="preserve"> </w:t>
      </w:r>
      <w:proofErr w:type="spellStart"/>
      <w:r w:rsidR="00286264">
        <w:rPr>
          <w:spacing w:val="-9"/>
        </w:rPr>
        <w:t>ve</w:t>
      </w:r>
      <w:proofErr w:type="spellEnd"/>
      <w:r w:rsidR="00286264">
        <w:rPr>
          <w:spacing w:val="-9"/>
        </w:rPr>
        <w:t xml:space="preserve"> 03</w:t>
      </w:r>
      <w:r w:rsidR="007B5AED">
        <w:rPr>
          <w:spacing w:val="-9"/>
        </w:rPr>
        <w:t xml:space="preserve"> </w:t>
      </w:r>
      <w:proofErr w:type="spellStart"/>
      <w:r w:rsidR="007B5AED">
        <w:rPr>
          <w:spacing w:val="-9"/>
        </w:rPr>
        <w:t>sayılı</w:t>
      </w:r>
      <w:proofErr w:type="spellEnd"/>
      <w:r w:rsidR="007B5AED">
        <w:rPr>
          <w:spacing w:val="-9"/>
        </w:rPr>
        <w:t xml:space="preserve"> </w:t>
      </w:r>
      <w:proofErr w:type="spellStart"/>
      <w:r w:rsidR="007B5AED">
        <w:rPr>
          <w:spacing w:val="-9"/>
        </w:rPr>
        <w:t>senato</w:t>
      </w:r>
      <w:proofErr w:type="spellEnd"/>
      <w:r w:rsidR="007B5AED">
        <w:rPr>
          <w:spacing w:val="-9"/>
        </w:rPr>
        <w:t xml:space="preserve"> </w:t>
      </w:r>
      <w:proofErr w:type="spellStart"/>
      <w:r w:rsidR="007B5AED">
        <w:rPr>
          <w:spacing w:val="-9"/>
        </w:rPr>
        <w:t>toplantısına</w:t>
      </w:r>
      <w:proofErr w:type="spellEnd"/>
      <w:r w:rsidR="007B5AED">
        <w:rPr>
          <w:spacing w:val="-9"/>
        </w:rPr>
        <w:t xml:space="preserve"> </w:t>
      </w:r>
      <w:proofErr w:type="spellStart"/>
      <w:r>
        <w:t>dayanılarak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:rsidR="001E4F6A" w:rsidRDefault="001E4F6A" w:rsidP="007E71B6">
      <w:pPr>
        <w:pStyle w:val="Balk1"/>
        <w:spacing w:before="2"/>
        <w:jc w:val="both"/>
      </w:pPr>
      <w:proofErr w:type="spellStart"/>
      <w:r>
        <w:t>Tanımlar</w:t>
      </w:r>
      <w:proofErr w:type="spellEnd"/>
    </w:p>
    <w:p w:rsidR="001E4F6A" w:rsidRDefault="001E4F6A" w:rsidP="007E71B6">
      <w:pPr>
        <w:spacing w:line="274" w:lineRule="exact"/>
        <w:ind w:left="964"/>
        <w:jc w:val="both"/>
        <w:rPr>
          <w:sz w:val="24"/>
        </w:rPr>
      </w:pPr>
      <w:r>
        <w:rPr>
          <w:b/>
          <w:sz w:val="24"/>
        </w:rPr>
        <w:t xml:space="preserve">MADDE 4- </w:t>
      </w:r>
      <w:r>
        <w:rPr>
          <w:sz w:val="24"/>
        </w:rPr>
        <w:t xml:space="preserve">(1) Bu </w:t>
      </w:r>
      <w:proofErr w:type="spellStart"/>
      <w:r>
        <w:rPr>
          <w:sz w:val="24"/>
        </w:rPr>
        <w:t>yönergede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>;</w:t>
      </w:r>
    </w:p>
    <w:p w:rsidR="007B5AED" w:rsidRDefault="007B5AED" w:rsidP="007E71B6">
      <w:pPr>
        <w:spacing w:line="274" w:lineRule="exact"/>
        <w:ind w:left="964"/>
        <w:jc w:val="both"/>
        <w:rPr>
          <w:sz w:val="24"/>
        </w:rPr>
      </w:pPr>
      <w:r>
        <w:rPr>
          <w:sz w:val="24"/>
        </w:rPr>
        <w:t>a)</w:t>
      </w:r>
      <w:r w:rsidR="00694EB9">
        <w:rPr>
          <w:sz w:val="24"/>
        </w:rPr>
        <w:t xml:space="preserve"> </w:t>
      </w:r>
      <w:proofErr w:type="spellStart"/>
      <w:r w:rsidRPr="00823B71">
        <w:rPr>
          <w:sz w:val="24"/>
        </w:rPr>
        <w:t>Üniversite</w:t>
      </w:r>
      <w:proofErr w:type="spellEnd"/>
      <w:r w:rsidRPr="00823B71">
        <w:rPr>
          <w:sz w:val="24"/>
        </w:rPr>
        <w:t xml:space="preserve">: </w:t>
      </w:r>
      <w:proofErr w:type="spellStart"/>
      <w:r w:rsidRPr="00823B71">
        <w:rPr>
          <w:sz w:val="24"/>
        </w:rPr>
        <w:t>Dumlupınar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Üniversitesini</w:t>
      </w:r>
      <w:proofErr w:type="spellEnd"/>
      <w:r w:rsidRPr="00823B71">
        <w:rPr>
          <w:sz w:val="24"/>
        </w:rPr>
        <w:t>,</w:t>
      </w:r>
    </w:p>
    <w:p w:rsidR="007B5AED" w:rsidRDefault="007B5AED" w:rsidP="007E71B6">
      <w:pPr>
        <w:spacing w:line="274" w:lineRule="exact"/>
        <w:ind w:left="964"/>
        <w:jc w:val="both"/>
        <w:rPr>
          <w:sz w:val="24"/>
        </w:rPr>
      </w:pPr>
      <w:r>
        <w:rPr>
          <w:sz w:val="24"/>
        </w:rPr>
        <w:t>b)</w:t>
      </w:r>
      <w:r w:rsidR="00694EB9">
        <w:rPr>
          <w:sz w:val="24"/>
        </w:rPr>
        <w:t xml:space="preserve"> </w:t>
      </w:r>
      <w:proofErr w:type="spellStart"/>
      <w:r w:rsidRPr="00823B71">
        <w:rPr>
          <w:sz w:val="24"/>
        </w:rPr>
        <w:t>Senato</w:t>
      </w:r>
      <w:proofErr w:type="gramStart"/>
      <w:r w:rsidRPr="00823B71">
        <w:rPr>
          <w:sz w:val="24"/>
        </w:rPr>
        <w:t>:Dumlupınar</w:t>
      </w:r>
      <w:proofErr w:type="spellEnd"/>
      <w:proofErr w:type="gram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Üniversitesi</w:t>
      </w:r>
      <w:proofErr w:type="spellEnd"/>
      <w:r w:rsidRPr="00823B71">
        <w:rPr>
          <w:spacing w:val="-2"/>
          <w:sz w:val="24"/>
        </w:rPr>
        <w:t xml:space="preserve"> </w:t>
      </w:r>
      <w:proofErr w:type="spellStart"/>
      <w:r w:rsidRPr="00823B71">
        <w:rPr>
          <w:sz w:val="24"/>
        </w:rPr>
        <w:t>Senatosunu</w:t>
      </w:r>
      <w:proofErr w:type="spellEnd"/>
    </w:p>
    <w:p w:rsidR="007B5AED" w:rsidRDefault="007B5AED" w:rsidP="007E71B6">
      <w:pPr>
        <w:spacing w:line="274" w:lineRule="exact"/>
        <w:ind w:left="964"/>
        <w:jc w:val="both"/>
        <w:rPr>
          <w:sz w:val="24"/>
        </w:rPr>
      </w:pPr>
      <w:r>
        <w:rPr>
          <w:sz w:val="24"/>
        </w:rPr>
        <w:t>c)</w:t>
      </w:r>
      <w:r w:rsidR="00694EB9">
        <w:rPr>
          <w:sz w:val="24"/>
        </w:rPr>
        <w:t xml:space="preserve"> </w:t>
      </w:r>
      <w:proofErr w:type="spellStart"/>
      <w:r w:rsidRPr="00823B71">
        <w:rPr>
          <w:sz w:val="24"/>
        </w:rPr>
        <w:t>Fakülte</w:t>
      </w:r>
      <w:proofErr w:type="spellEnd"/>
      <w:r w:rsidRPr="00823B71">
        <w:rPr>
          <w:sz w:val="24"/>
        </w:rPr>
        <w:t xml:space="preserve">: </w:t>
      </w:r>
      <w:proofErr w:type="spellStart"/>
      <w:r w:rsidRPr="00823B71">
        <w:rPr>
          <w:sz w:val="24"/>
        </w:rPr>
        <w:t>dumlupınar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Üniversitesi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İktisadi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ve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İdari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Bilimler</w:t>
      </w:r>
      <w:proofErr w:type="spellEnd"/>
      <w:r w:rsidRPr="00823B71">
        <w:rPr>
          <w:spacing w:val="-5"/>
          <w:sz w:val="24"/>
        </w:rPr>
        <w:t xml:space="preserve"> </w:t>
      </w:r>
      <w:proofErr w:type="spellStart"/>
      <w:r w:rsidRPr="00823B71">
        <w:rPr>
          <w:sz w:val="24"/>
        </w:rPr>
        <w:t>Fakültesini</w:t>
      </w:r>
      <w:proofErr w:type="spellEnd"/>
    </w:p>
    <w:p w:rsidR="007B5AED" w:rsidRPr="00376BFD" w:rsidRDefault="00376BFD" w:rsidP="007E71B6">
      <w:pPr>
        <w:tabs>
          <w:tab w:val="left" w:pos="1225"/>
        </w:tabs>
        <w:jc w:val="both"/>
        <w:rPr>
          <w:sz w:val="24"/>
        </w:rPr>
      </w:pPr>
      <w:r>
        <w:rPr>
          <w:sz w:val="24"/>
        </w:rPr>
        <w:t xml:space="preserve">                </w:t>
      </w:r>
      <w:r w:rsidRPr="00376BFD">
        <w:rPr>
          <w:sz w:val="24"/>
        </w:rPr>
        <w:t>d)</w:t>
      </w:r>
      <w:r w:rsidR="00694EB9">
        <w:rPr>
          <w:sz w:val="24"/>
        </w:rPr>
        <w:t xml:space="preserve"> </w:t>
      </w:r>
      <w:proofErr w:type="spellStart"/>
      <w:r w:rsidR="007B5AED" w:rsidRPr="00376BFD">
        <w:rPr>
          <w:sz w:val="24"/>
        </w:rPr>
        <w:t>Dekanlık</w:t>
      </w:r>
      <w:proofErr w:type="spellEnd"/>
      <w:r w:rsidR="007B5AED" w:rsidRPr="00376BFD">
        <w:rPr>
          <w:sz w:val="24"/>
        </w:rPr>
        <w:t xml:space="preserve">: </w:t>
      </w:r>
      <w:proofErr w:type="spellStart"/>
      <w:r w:rsidR="007B5AED" w:rsidRPr="00376BFD">
        <w:rPr>
          <w:sz w:val="24"/>
        </w:rPr>
        <w:t>İktisadi</w:t>
      </w:r>
      <w:proofErr w:type="spellEnd"/>
      <w:r w:rsidR="007B5AED" w:rsidRPr="00376BFD">
        <w:rPr>
          <w:sz w:val="24"/>
        </w:rPr>
        <w:t xml:space="preserve"> </w:t>
      </w:r>
      <w:proofErr w:type="spellStart"/>
      <w:r w:rsidR="007B5AED" w:rsidRPr="00376BFD">
        <w:rPr>
          <w:sz w:val="24"/>
        </w:rPr>
        <w:t>ve</w:t>
      </w:r>
      <w:proofErr w:type="spellEnd"/>
      <w:r w:rsidR="007B5AED" w:rsidRPr="00376BFD">
        <w:rPr>
          <w:sz w:val="24"/>
        </w:rPr>
        <w:t xml:space="preserve"> </w:t>
      </w:r>
      <w:proofErr w:type="spellStart"/>
      <w:r w:rsidR="007B5AED" w:rsidRPr="00376BFD">
        <w:rPr>
          <w:sz w:val="24"/>
        </w:rPr>
        <w:t>İdari</w:t>
      </w:r>
      <w:proofErr w:type="spellEnd"/>
      <w:r w:rsidR="007B5AED" w:rsidRPr="00376BFD">
        <w:rPr>
          <w:sz w:val="24"/>
        </w:rPr>
        <w:t xml:space="preserve"> </w:t>
      </w:r>
      <w:proofErr w:type="spellStart"/>
      <w:r w:rsidR="007B5AED" w:rsidRPr="00376BFD">
        <w:rPr>
          <w:sz w:val="24"/>
        </w:rPr>
        <w:t>Bilimler</w:t>
      </w:r>
      <w:proofErr w:type="spellEnd"/>
      <w:r w:rsidR="007B5AED" w:rsidRPr="00376BFD">
        <w:rPr>
          <w:sz w:val="24"/>
        </w:rPr>
        <w:t xml:space="preserve"> </w:t>
      </w:r>
      <w:proofErr w:type="spellStart"/>
      <w:r w:rsidR="007B5AED" w:rsidRPr="00376BFD">
        <w:rPr>
          <w:sz w:val="24"/>
        </w:rPr>
        <w:t>Fakültesi</w:t>
      </w:r>
      <w:proofErr w:type="spellEnd"/>
      <w:r w:rsidR="007B5AED" w:rsidRPr="00376BFD">
        <w:rPr>
          <w:spacing w:val="-3"/>
          <w:sz w:val="24"/>
        </w:rPr>
        <w:t xml:space="preserve"> </w:t>
      </w:r>
      <w:proofErr w:type="spellStart"/>
      <w:r w:rsidR="007B5AED" w:rsidRPr="00376BFD">
        <w:rPr>
          <w:sz w:val="24"/>
        </w:rPr>
        <w:t>Dekanlığını</w:t>
      </w:r>
      <w:proofErr w:type="spellEnd"/>
      <w:r w:rsidR="007B5AED" w:rsidRPr="00376BFD">
        <w:rPr>
          <w:sz w:val="24"/>
        </w:rPr>
        <w:t>,</w:t>
      </w:r>
    </w:p>
    <w:p w:rsidR="00694EB9" w:rsidRDefault="007E71B6" w:rsidP="007E71B6">
      <w:pPr>
        <w:tabs>
          <w:tab w:val="left" w:pos="1183"/>
        </w:tabs>
        <w:ind w:left="851" w:right="749"/>
        <w:jc w:val="both"/>
        <w:rPr>
          <w:sz w:val="24"/>
        </w:rPr>
      </w:pPr>
      <w:r>
        <w:rPr>
          <w:sz w:val="24"/>
        </w:rPr>
        <w:t xml:space="preserve">  e) </w:t>
      </w:r>
      <w:proofErr w:type="spellStart"/>
      <w:r w:rsidR="00694EB9" w:rsidRPr="00823B71">
        <w:rPr>
          <w:sz w:val="24"/>
        </w:rPr>
        <w:t>Fakülte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Staj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Komisyonu</w:t>
      </w:r>
      <w:proofErr w:type="spellEnd"/>
      <w:r w:rsidR="00694EB9" w:rsidRPr="00823B71">
        <w:rPr>
          <w:sz w:val="24"/>
        </w:rPr>
        <w:t xml:space="preserve">: </w:t>
      </w:r>
      <w:proofErr w:type="spellStart"/>
      <w:r w:rsidR="00694EB9" w:rsidRPr="00823B71">
        <w:rPr>
          <w:sz w:val="24"/>
        </w:rPr>
        <w:t>Başkanı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Dekan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tarafından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atanmak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üzere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Bölüm</w:t>
      </w:r>
      <w:proofErr w:type="spellEnd"/>
      <w:r w:rsidR="00694EB9" w:rsidRPr="00823B71">
        <w:rPr>
          <w:sz w:val="24"/>
        </w:rPr>
        <w:t xml:space="preserve"> </w:t>
      </w:r>
      <w:r w:rsidR="00694EB9">
        <w:rPr>
          <w:sz w:val="24"/>
        </w:rPr>
        <w:t xml:space="preserve">    </w:t>
      </w:r>
      <w:proofErr w:type="spellStart"/>
      <w:r w:rsidR="00694EB9" w:rsidRPr="00823B71">
        <w:rPr>
          <w:sz w:val="24"/>
        </w:rPr>
        <w:t>Staj</w:t>
      </w:r>
      <w:proofErr w:type="spellEnd"/>
      <w:r w:rsidR="00694EB9" w:rsidRPr="00823B71">
        <w:rPr>
          <w:sz w:val="24"/>
        </w:rPr>
        <w:t xml:space="preserve">    </w:t>
      </w:r>
      <w:proofErr w:type="spellStart"/>
      <w:r w:rsidR="00694EB9" w:rsidRPr="00823B71">
        <w:rPr>
          <w:sz w:val="24"/>
        </w:rPr>
        <w:t>Komisyon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Başkanlarından</w:t>
      </w:r>
      <w:proofErr w:type="spellEnd"/>
      <w:r w:rsidR="00694EB9" w:rsidRPr="00823B71">
        <w:rPr>
          <w:sz w:val="24"/>
        </w:rPr>
        <w:t xml:space="preserve"> </w:t>
      </w:r>
      <w:proofErr w:type="spellStart"/>
      <w:r w:rsidR="00694EB9" w:rsidRPr="00823B71">
        <w:rPr>
          <w:sz w:val="24"/>
        </w:rPr>
        <w:t>oluşan</w:t>
      </w:r>
      <w:proofErr w:type="spellEnd"/>
      <w:r w:rsidR="00694EB9" w:rsidRPr="00823B71">
        <w:rPr>
          <w:spacing w:val="-1"/>
          <w:sz w:val="24"/>
        </w:rPr>
        <w:t xml:space="preserve"> </w:t>
      </w:r>
      <w:proofErr w:type="spellStart"/>
      <w:r w:rsidR="00694EB9" w:rsidRPr="00823B71">
        <w:rPr>
          <w:sz w:val="24"/>
        </w:rPr>
        <w:t>komisyonu</w:t>
      </w:r>
      <w:proofErr w:type="spellEnd"/>
      <w:r w:rsidR="00694EB9" w:rsidRPr="00823B71">
        <w:rPr>
          <w:sz w:val="24"/>
        </w:rPr>
        <w:t>,</w:t>
      </w:r>
    </w:p>
    <w:p w:rsidR="00694EB9" w:rsidRDefault="00694EB9" w:rsidP="007E71B6">
      <w:pPr>
        <w:tabs>
          <w:tab w:val="left" w:pos="1183"/>
        </w:tabs>
        <w:ind w:left="851" w:right="749"/>
        <w:jc w:val="both"/>
        <w:rPr>
          <w:sz w:val="24"/>
        </w:rPr>
      </w:pPr>
      <w:r>
        <w:rPr>
          <w:sz w:val="24"/>
        </w:rPr>
        <w:t xml:space="preserve">  f) </w:t>
      </w:r>
      <w:proofErr w:type="spellStart"/>
      <w:r w:rsidRPr="00823B71">
        <w:rPr>
          <w:sz w:val="24"/>
        </w:rPr>
        <w:t>Bölüm</w:t>
      </w:r>
      <w:proofErr w:type="spellEnd"/>
      <w:r w:rsidRPr="00823B71">
        <w:rPr>
          <w:sz w:val="24"/>
        </w:rPr>
        <w:t xml:space="preserve">: </w:t>
      </w:r>
      <w:proofErr w:type="spellStart"/>
      <w:r w:rsidRPr="00823B71">
        <w:rPr>
          <w:sz w:val="24"/>
        </w:rPr>
        <w:t>İktisadi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ve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İdari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Bilimler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Fakültesinin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bünyesindeki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mevcut</w:t>
      </w:r>
      <w:proofErr w:type="spellEnd"/>
      <w:r w:rsidRPr="00823B71">
        <w:rPr>
          <w:spacing w:val="-9"/>
          <w:sz w:val="24"/>
        </w:rPr>
        <w:t xml:space="preserve"> </w:t>
      </w:r>
      <w:proofErr w:type="spellStart"/>
      <w:r w:rsidRPr="00823B71">
        <w:rPr>
          <w:sz w:val="24"/>
        </w:rPr>
        <w:t>bölümleri</w:t>
      </w:r>
      <w:proofErr w:type="spellEnd"/>
    </w:p>
    <w:p w:rsidR="00694EB9" w:rsidRDefault="00694EB9" w:rsidP="007E71B6">
      <w:pPr>
        <w:tabs>
          <w:tab w:val="left" w:pos="1225"/>
        </w:tabs>
        <w:ind w:left="851" w:right="240"/>
        <w:jc w:val="both"/>
        <w:rPr>
          <w:sz w:val="24"/>
        </w:rPr>
      </w:pPr>
      <w:r>
        <w:rPr>
          <w:sz w:val="24"/>
        </w:rPr>
        <w:t xml:space="preserve">  g) </w:t>
      </w:r>
      <w:proofErr w:type="spellStart"/>
      <w:r w:rsidRPr="00823B71">
        <w:rPr>
          <w:sz w:val="24"/>
        </w:rPr>
        <w:t>Bölüm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Başkanı</w:t>
      </w:r>
      <w:proofErr w:type="spellEnd"/>
      <w:r w:rsidRPr="00823B71">
        <w:rPr>
          <w:sz w:val="24"/>
        </w:rPr>
        <w:t xml:space="preserve">: </w:t>
      </w:r>
      <w:proofErr w:type="spellStart"/>
      <w:r w:rsidRPr="00823B71">
        <w:rPr>
          <w:sz w:val="24"/>
        </w:rPr>
        <w:t>İktisadi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ve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İdari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Bilimler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Fakültesinin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bünyesindeki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mevcut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bölüm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başkanlarını</w:t>
      </w:r>
      <w:proofErr w:type="spellEnd"/>
      <w:r w:rsidRPr="00823B71">
        <w:rPr>
          <w:sz w:val="24"/>
        </w:rPr>
        <w:t>,</w:t>
      </w:r>
    </w:p>
    <w:p w:rsidR="00694EB9" w:rsidRDefault="00694EB9" w:rsidP="007E71B6">
      <w:pPr>
        <w:tabs>
          <w:tab w:val="left" w:pos="1210"/>
        </w:tabs>
        <w:ind w:left="851" w:right="339"/>
        <w:jc w:val="both"/>
        <w:rPr>
          <w:sz w:val="24"/>
        </w:rPr>
      </w:pPr>
      <w:r>
        <w:rPr>
          <w:sz w:val="24"/>
        </w:rPr>
        <w:t xml:space="preserve">  h) </w:t>
      </w:r>
      <w:proofErr w:type="spellStart"/>
      <w:r w:rsidRPr="00823B71">
        <w:rPr>
          <w:sz w:val="24"/>
        </w:rPr>
        <w:t>Bölüm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Staj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Komisyonu</w:t>
      </w:r>
      <w:proofErr w:type="spellEnd"/>
      <w:r w:rsidRPr="00823B71">
        <w:rPr>
          <w:sz w:val="24"/>
        </w:rPr>
        <w:t xml:space="preserve">: </w:t>
      </w:r>
      <w:proofErr w:type="spellStart"/>
      <w:r w:rsidRPr="00823B71">
        <w:rPr>
          <w:sz w:val="24"/>
        </w:rPr>
        <w:t>Başkan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ve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üyeleri</w:t>
      </w:r>
      <w:proofErr w:type="spellEnd"/>
      <w:r w:rsidRPr="00823B71">
        <w:rPr>
          <w:sz w:val="24"/>
        </w:rPr>
        <w:t xml:space="preserve">, </w:t>
      </w:r>
      <w:proofErr w:type="spellStart"/>
      <w:r w:rsidRPr="00823B71">
        <w:rPr>
          <w:sz w:val="24"/>
        </w:rPr>
        <w:t>Bölüm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Başkanlığı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tarafından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atanmak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üzere</w:t>
      </w:r>
      <w:proofErr w:type="spellEnd"/>
      <w:r w:rsidRPr="00823B71">
        <w:rPr>
          <w:sz w:val="24"/>
        </w:rPr>
        <w:t xml:space="preserve"> 3 (</w:t>
      </w:r>
      <w:proofErr w:type="spellStart"/>
      <w:r w:rsidRPr="00823B71">
        <w:rPr>
          <w:sz w:val="24"/>
        </w:rPr>
        <w:t>üç</w:t>
      </w:r>
      <w:proofErr w:type="spellEnd"/>
      <w:r w:rsidRPr="00823B71">
        <w:rPr>
          <w:sz w:val="24"/>
        </w:rPr>
        <w:t xml:space="preserve">) </w:t>
      </w:r>
      <w:proofErr w:type="spellStart"/>
      <w:r w:rsidRPr="00823B71">
        <w:rPr>
          <w:sz w:val="24"/>
        </w:rPr>
        <w:t>bölüm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öğretim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elemanından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oluşan</w:t>
      </w:r>
      <w:proofErr w:type="spellEnd"/>
      <w:r w:rsidRPr="00823B71">
        <w:rPr>
          <w:spacing w:val="-3"/>
          <w:sz w:val="24"/>
        </w:rPr>
        <w:t xml:space="preserve"> </w:t>
      </w:r>
      <w:proofErr w:type="spellStart"/>
      <w:r w:rsidRPr="00823B71">
        <w:rPr>
          <w:sz w:val="24"/>
        </w:rPr>
        <w:t>komisyonu</w:t>
      </w:r>
      <w:proofErr w:type="spellEnd"/>
    </w:p>
    <w:p w:rsidR="00694EB9" w:rsidRDefault="00694EB9" w:rsidP="007E71B6">
      <w:pPr>
        <w:ind w:left="256" w:right="454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823B71">
        <w:rPr>
          <w:sz w:val="24"/>
          <w:szCs w:val="24"/>
        </w:rPr>
        <w:t>Bölüm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Sekreterliği</w:t>
      </w:r>
      <w:proofErr w:type="spellEnd"/>
      <w:r w:rsidRPr="00823B71">
        <w:rPr>
          <w:sz w:val="24"/>
          <w:szCs w:val="24"/>
        </w:rPr>
        <w:t xml:space="preserve">: </w:t>
      </w:r>
      <w:proofErr w:type="spellStart"/>
      <w:r w:rsidRPr="00823B71">
        <w:rPr>
          <w:sz w:val="24"/>
          <w:szCs w:val="24"/>
        </w:rPr>
        <w:t>İktisadi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ve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İdari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Bilimler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Fakültesi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bünyesindeki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ilgili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bölüm</w:t>
      </w:r>
      <w:proofErr w:type="spellEnd"/>
      <w:r w:rsidRPr="00823B71">
        <w:rPr>
          <w:sz w:val="24"/>
          <w:szCs w:val="24"/>
        </w:rPr>
        <w:t xml:space="preserve"> </w:t>
      </w:r>
      <w:proofErr w:type="spellStart"/>
      <w:r w:rsidRPr="00823B71">
        <w:rPr>
          <w:sz w:val="24"/>
          <w:szCs w:val="24"/>
        </w:rPr>
        <w:t>sekreterliğini</w:t>
      </w:r>
      <w:proofErr w:type="spellEnd"/>
      <w:r w:rsidRPr="00823B71">
        <w:rPr>
          <w:sz w:val="24"/>
          <w:szCs w:val="24"/>
        </w:rPr>
        <w:t>,</w:t>
      </w:r>
    </w:p>
    <w:p w:rsidR="00694EB9" w:rsidRPr="00823B71" w:rsidRDefault="00694EB9" w:rsidP="007E71B6">
      <w:pPr>
        <w:tabs>
          <w:tab w:val="left" w:pos="1225"/>
        </w:tabs>
        <w:spacing w:before="1"/>
        <w:ind w:left="851" w:right="1023"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proofErr w:type="spellStart"/>
      <w:r w:rsidRPr="00823B71">
        <w:rPr>
          <w:sz w:val="24"/>
        </w:rPr>
        <w:t>Öğrenci</w:t>
      </w:r>
      <w:proofErr w:type="spellEnd"/>
      <w:r w:rsidRPr="00823B71">
        <w:rPr>
          <w:sz w:val="24"/>
        </w:rPr>
        <w:t xml:space="preserve">: </w:t>
      </w:r>
      <w:proofErr w:type="spellStart"/>
      <w:r w:rsidRPr="00823B71">
        <w:rPr>
          <w:sz w:val="24"/>
        </w:rPr>
        <w:t>Dumlupınar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İktisadi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ve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İdari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Bilimler</w:t>
      </w:r>
      <w:proofErr w:type="spell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Fakültesi</w:t>
      </w:r>
      <w:proofErr w:type="spellEnd"/>
      <w:r w:rsidRPr="00823B71">
        <w:rPr>
          <w:sz w:val="24"/>
        </w:rPr>
        <w:t xml:space="preserve"> </w:t>
      </w:r>
      <w:proofErr w:type="spellStart"/>
      <w:proofErr w:type="gramStart"/>
      <w:r w:rsidRPr="00823B71">
        <w:rPr>
          <w:sz w:val="24"/>
        </w:rPr>
        <w:t>öğrencilerini</w:t>
      </w:r>
      <w:proofErr w:type="spellEnd"/>
      <w:r w:rsidRPr="00823B71">
        <w:rPr>
          <w:sz w:val="24"/>
        </w:rPr>
        <w:t xml:space="preserve">  </w:t>
      </w:r>
      <w:proofErr w:type="spellStart"/>
      <w:r w:rsidRPr="00823B71">
        <w:rPr>
          <w:sz w:val="24"/>
        </w:rPr>
        <w:t>ifade</w:t>
      </w:r>
      <w:proofErr w:type="spellEnd"/>
      <w:proofErr w:type="gramEnd"/>
      <w:r w:rsidRPr="00823B71">
        <w:rPr>
          <w:sz w:val="24"/>
        </w:rPr>
        <w:t xml:space="preserve"> </w:t>
      </w:r>
      <w:proofErr w:type="spellStart"/>
      <w:r w:rsidRPr="00823B71">
        <w:rPr>
          <w:sz w:val="24"/>
        </w:rPr>
        <w:t>eder</w:t>
      </w:r>
      <w:proofErr w:type="spellEnd"/>
      <w:r w:rsidRPr="00823B71">
        <w:rPr>
          <w:sz w:val="24"/>
        </w:rPr>
        <w:t>.</w:t>
      </w:r>
    </w:p>
    <w:p w:rsidR="00694EB9" w:rsidRPr="00823B71" w:rsidRDefault="00694EB9" w:rsidP="007E71B6">
      <w:pPr>
        <w:tabs>
          <w:tab w:val="left" w:pos="1183"/>
        </w:tabs>
        <w:ind w:right="749"/>
        <w:jc w:val="both"/>
        <w:rPr>
          <w:sz w:val="24"/>
        </w:rPr>
      </w:pPr>
    </w:p>
    <w:p w:rsidR="007B5AED" w:rsidRDefault="007B5AED" w:rsidP="007E71B6">
      <w:pPr>
        <w:spacing w:line="274" w:lineRule="exact"/>
        <w:ind w:left="964"/>
        <w:jc w:val="both"/>
        <w:rPr>
          <w:sz w:val="24"/>
        </w:rPr>
      </w:pPr>
    </w:p>
    <w:p w:rsidR="001E4F6A" w:rsidRDefault="001E4F6A" w:rsidP="007E71B6">
      <w:pPr>
        <w:spacing w:before="1"/>
        <w:ind w:left="692" w:right="732"/>
        <w:jc w:val="both"/>
        <w:rPr>
          <w:b/>
          <w:sz w:val="24"/>
        </w:rPr>
      </w:pPr>
      <w:proofErr w:type="spellStart"/>
      <w:r>
        <w:rPr>
          <w:b/>
          <w:sz w:val="24"/>
        </w:rPr>
        <w:t>Staj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İlgili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</w:t>
      </w:r>
      <w:proofErr w:type="spellEnd"/>
    </w:p>
    <w:p w:rsidR="001E4F6A" w:rsidRDefault="001E4F6A" w:rsidP="007E71B6">
      <w:pPr>
        <w:pStyle w:val="GvdeMetni"/>
        <w:spacing w:before="11"/>
        <w:jc w:val="both"/>
        <w:rPr>
          <w:b/>
          <w:sz w:val="23"/>
        </w:rPr>
      </w:pPr>
    </w:p>
    <w:p w:rsidR="001E4F6A" w:rsidRDefault="001E4F6A" w:rsidP="007E71B6">
      <w:pPr>
        <w:spacing w:line="274" w:lineRule="exact"/>
        <w:ind w:left="964"/>
        <w:jc w:val="both"/>
        <w:rPr>
          <w:b/>
          <w:sz w:val="24"/>
        </w:rPr>
      </w:pPr>
      <w:proofErr w:type="spellStart"/>
      <w:r>
        <w:rPr>
          <w:b/>
          <w:sz w:val="24"/>
        </w:rPr>
        <w:t>Staj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türleri</w:t>
      </w:r>
      <w:proofErr w:type="spellEnd"/>
    </w:p>
    <w:p w:rsidR="001E4F6A" w:rsidRDefault="001E4F6A" w:rsidP="007E71B6">
      <w:pPr>
        <w:pStyle w:val="GvdeMetni"/>
        <w:ind w:left="256" w:right="75" w:firstLine="707"/>
        <w:jc w:val="both"/>
      </w:pPr>
      <w:proofErr w:type="gramStart"/>
      <w:r>
        <w:rPr>
          <w:b/>
        </w:rPr>
        <w:t>MADDE 5</w:t>
      </w:r>
      <w:r>
        <w:t xml:space="preserve">- (1) </w:t>
      </w:r>
      <w:proofErr w:type="spellStart"/>
      <w:r w:rsidR="005D5C2E">
        <w:t>Öğrencinin</w:t>
      </w:r>
      <w:proofErr w:type="spellEnd"/>
      <w:r w:rsidR="005D5C2E">
        <w:t xml:space="preserve"> </w:t>
      </w:r>
      <w:proofErr w:type="spellStart"/>
      <w:r w:rsidR="005D5C2E">
        <w:t>başvurusu</w:t>
      </w:r>
      <w:proofErr w:type="spellEnd"/>
      <w:r w:rsidR="005D5C2E">
        <w:t xml:space="preserve"> </w:t>
      </w:r>
      <w:proofErr w:type="spellStart"/>
      <w:r w:rsidR="005D5C2E">
        <w:t>ve</w:t>
      </w:r>
      <w:proofErr w:type="spellEnd"/>
      <w:r w:rsidR="005D5C2E"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Başkanlıklarının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“</w:t>
      </w:r>
      <w:proofErr w:type="spellStart"/>
      <w:r>
        <w:t>İsteğe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  <w:proofErr w:type="gramEnd"/>
    </w:p>
    <w:p w:rsidR="001E4F6A" w:rsidRPr="00EE0889" w:rsidRDefault="001E4F6A" w:rsidP="007E71B6">
      <w:pPr>
        <w:jc w:val="both"/>
      </w:pPr>
    </w:p>
    <w:p w:rsidR="001E4F6A" w:rsidRPr="00EE0889" w:rsidRDefault="001E4F6A" w:rsidP="001E4F6A"/>
    <w:p w:rsidR="001E4F6A" w:rsidRPr="00EE0889" w:rsidRDefault="001E4F6A" w:rsidP="001E4F6A"/>
    <w:p w:rsidR="001E4F6A" w:rsidRPr="00EE0889" w:rsidRDefault="001E4F6A" w:rsidP="001E4F6A"/>
    <w:p w:rsidR="001E4F6A" w:rsidRDefault="001E4F6A" w:rsidP="001E4F6A"/>
    <w:p w:rsidR="001E4F6A" w:rsidRDefault="001E4F6A" w:rsidP="001E4F6A"/>
    <w:p w:rsidR="001E4F6A" w:rsidRDefault="001E4F6A" w:rsidP="001E4F6A">
      <w:pPr>
        <w:jc w:val="center"/>
      </w:pPr>
    </w:p>
    <w:p w:rsidR="001E4F6A" w:rsidRDefault="001E4F6A" w:rsidP="001E4F6A"/>
    <w:p w:rsidR="001E4F6A" w:rsidRPr="00EE0889" w:rsidRDefault="001E4F6A" w:rsidP="001E4F6A">
      <w:pPr>
        <w:sectPr w:rsidR="001E4F6A" w:rsidRPr="00EE0889">
          <w:pgSz w:w="11910" w:h="16840"/>
          <w:pgMar w:top="1580" w:right="1260" w:bottom="280" w:left="1160" w:header="708" w:footer="708" w:gutter="0"/>
          <w:cols w:space="708"/>
        </w:sectPr>
      </w:pPr>
    </w:p>
    <w:p w:rsidR="001E4F6A" w:rsidRDefault="005D5C2E" w:rsidP="001E4F6A">
      <w:pPr>
        <w:pStyle w:val="ListeParagraf"/>
        <w:numPr>
          <w:ilvl w:val="0"/>
          <w:numId w:val="7"/>
        </w:numPr>
        <w:tabs>
          <w:tab w:val="left" w:pos="1416"/>
        </w:tabs>
        <w:spacing w:before="1"/>
        <w:ind w:right="158"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B</w:t>
      </w:r>
      <w:r w:rsidR="001E4F6A">
        <w:rPr>
          <w:sz w:val="24"/>
        </w:rPr>
        <w:t>ölüm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staj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komisyonu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onayıyla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öğrencilerin</w:t>
      </w:r>
      <w:proofErr w:type="spellEnd"/>
      <w:r w:rsidR="001E4F6A">
        <w:rPr>
          <w:sz w:val="24"/>
        </w:rPr>
        <w:t xml:space="preserve"> </w:t>
      </w:r>
      <w:r w:rsidR="001E4F6A">
        <w:t>“</w:t>
      </w:r>
      <w:proofErr w:type="spellStart"/>
      <w:r w:rsidR="001E4F6A">
        <w:t>İsteğe</w:t>
      </w:r>
      <w:proofErr w:type="spellEnd"/>
      <w:r w:rsidR="001E4F6A">
        <w:t xml:space="preserve"> </w:t>
      </w:r>
      <w:proofErr w:type="spellStart"/>
      <w:r w:rsidR="001E4F6A">
        <w:t>Bağlı</w:t>
      </w:r>
      <w:proofErr w:type="spellEnd"/>
      <w:r w:rsidR="001E4F6A">
        <w:t xml:space="preserve"> </w:t>
      </w:r>
      <w:proofErr w:type="spellStart"/>
      <w:r w:rsidR="001E4F6A">
        <w:t>Staj</w:t>
      </w:r>
      <w:proofErr w:type="spellEnd"/>
      <w:r w:rsidR="001E4F6A">
        <w:t xml:space="preserve">” </w:t>
      </w:r>
      <w:proofErr w:type="spellStart"/>
      <w:r>
        <w:rPr>
          <w:sz w:val="24"/>
        </w:rPr>
        <w:t>yapmaları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mümkündür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GvdeMetni"/>
        <w:spacing w:before="4"/>
        <w:jc w:val="both"/>
      </w:pPr>
    </w:p>
    <w:p w:rsidR="001E4F6A" w:rsidRDefault="001E4F6A" w:rsidP="001E4F6A">
      <w:pPr>
        <w:pStyle w:val="Balk1"/>
        <w:spacing w:before="1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yönetimi</w:t>
      </w:r>
      <w:proofErr w:type="spellEnd"/>
    </w:p>
    <w:p w:rsidR="001E4F6A" w:rsidRDefault="001E4F6A" w:rsidP="001E4F6A">
      <w:pPr>
        <w:pStyle w:val="GvdeMetni"/>
        <w:spacing w:line="274" w:lineRule="exact"/>
        <w:ind w:left="964"/>
        <w:jc w:val="both"/>
      </w:pPr>
      <w:proofErr w:type="gramStart"/>
      <w:r>
        <w:rPr>
          <w:b/>
        </w:rPr>
        <w:t xml:space="preserve">MADDE 6- </w:t>
      </w:r>
      <w:r>
        <w:t xml:space="preserve">(1)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komisyonunca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.</w:t>
      </w:r>
      <w:proofErr w:type="gramEnd"/>
    </w:p>
    <w:p w:rsidR="001E4F6A" w:rsidRDefault="004E14E3" w:rsidP="001E4F6A">
      <w:pPr>
        <w:pStyle w:val="ListeParagraf"/>
        <w:numPr>
          <w:ilvl w:val="0"/>
          <w:numId w:val="6"/>
        </w:numPr>
        <w:tabs>
          <w:tab w:val="left" w:pos="1246"/>
        </w:tabs>
        <w:ind w:right="157" w:firstLine="708"/>
        <w:jc w:val="both"/>
        <w:rPr>
          <w:sz w:val="24"/>
        </w:rPr>
      </w:pPr>
      <w:proofErr w:type="spellStart"/>
      <w:r>
        <w:rPr>
          <w:sz w:val="24"/>
        </w:rPr>
        <w:t>Bölüm</w:t>
      </w:r>
      <w:proofErr w:type="spellEnd"/>
      <w:r w:rsidR="001E4F6A">
        <w:rPr>
          <w:spacing w:val="-11"/>
          <w:sz w:val="24"/>
        </w:rPr>
        <w:t xml:space="preserve"> </w:t>
      </w:r>
      <w:proofErr w:type="spellStart"/>
      <w:r w:rsidR="001E4F6A">
        <w:rPr>
          <w:sz w:val="24"/>
        </w:rPr>
        <w:t>staj</w:t>
      </w:r>
      <w:proofErr w:type="spellEnd"/>
      <w:r w:rsidR="001E4F6A">
        <w:rPr>
          <w:spacing w:val="-9"/>
          <w:sz w:val="24"/>
        </w:rPr>
        <w:t xml:space="preserve"> </w:t>
      </w:r>
      <w:proofErr w:type="spellStart"/>
      <w:r w:rsidR="001E4F6A">
        <w:rPr>
          <w:sz w:val="24"/>
        </w:rPr>
        <w:t>komisyonu</w:t>
      </w:r>
      <w:proofErr w:type="spellEnd"/>
      <w:r w:rsidR="001E4F6A">
        <w:rPr>
          <w:sz w:val="24"/>
        </w:rPr>
        <w:t>,</w:t>
      </w:r>
      <w:r w:rsidR="001E4F6A">
        <w:rPr>
          <w:spacing w:val="-9"/>
          <w:sz w:val="24"/>
        </w:rPr>
        <w:t xml:space="preserve"> </w:t>
      </w:r>
      <w:proofErr w:type="spellStart"/>
      <w:r w:rsidR="001E4F6A">
        <w:rPr>
          <w:sz w:val="24"/>
        </w:rPr>
        <w:t>öğrencilerin</w:t>
      </w:r>
      <w:proofErr w:type="spellEnd"/>
      <w:r w:rsidR="001E4F6A">
        <w:rPr>
          <w:spacing w:val="-9"/>
          <w:sz w:val="24"/>
        </w:rPr>
        <w:t xml:space="preserve"> </w:t>
      </w:r>
      <w:proofErr w:type="spellStart"/>
      <w:r w:rsidR="001E4F6A">
        <w:rPr>
          <w:sz w:val="24"/>
        </w:rPr>
        <w:t>staj</w:t>
      </w:r>
      <w:proofErr w:type="spellEnd"/>
      <w:r w:rsidR="001E4F6A">
        <w:rPr>
          <w:spacing w:val="-6"/>
          <w:sz w:val="24"/>
        </w:rPr>
        <w:t xml:space="preserve"> </w:t>
      </w:r>
      <w:proofErr w:type="spellStart"/>
      <w:r w:rsidR="001E4F6A">
        <w:rPr>
          <w:sz w:val="24"/>
        </w:rPr>
        <w:t>belgelerini</w:t>
      </w:r>
      <w:proofErr w:type="spellEnd"/>
      <w:r w:rsidR="001E4F6A">
        <w:rPr>
          <w:spacing w:val="-8"/>
          <w:sz w:val="24"/>
        </w:rPr>
        <w:t xml:space="preserve"> </w:t>
      </w:r>
      <w:proofErr w:type="spellStart"/>
      <w:r w:rsidR="008A7975">
        <w:rPr>
          <w:sz w:val="24"/>
        </w:rPr>
        <w:t>düzenlemek</w:t>
      </w:r>
      <w:proofErr w:type="spellEnd"/>
      <w:r w:rsidR="001E4F6A">
        <w:rPr>
          <w:spacing w:val="-9"/>
          <w:sz w:val="24"/>
        </w:rPr>
        <w:t xml:space="preserve"> </w:t>
      </w:r>
      <w:proofErr w:type="spellStart"/>
      <w:r w:rsidR="008A7975">
        <w:rPr>
          <w:spacing w:val="-9"/>
          <w:sz w:val="24"/>
        </w:rPr>
        <w:t>ve</w:t>
      </w:r>
      <w:proofErr w:type="spellEnd"/>
      <w:r w:rsidR="008A7975">
        <w:rPr>
          <w:spacing w:val="-9"/>
          <w:sz w:val="24"/>
        </w:rPr>
        <w:t xml:space="preserve"> </w:t>
      </w:r>
      <w:proofErr w:type="spellStart"/>
      <w:r w:rsidR="001E4F6A">
        <w:rPr>
          <w:sz w:val="24"/>
        </w:rPr>
        <w:t>takip</w:t>
      </w:r>
      <w:proofErr w:type="spellEnd"/>
      <w:r w:rsidR="001E4F6A">
        <w:rPr>
          <w:spacing w:val="-9"/>
          <w:sz w:val="24"/>
        </w:rPr>
        <w:t xml:space="preserve"> </w:t>
      </w:r>
      <w:proofErr w:type="spellStart"/>
      <w:r w:rsidR="001E4F6A">
        <w:rPr>
          <w:sz w:val="24"/>
        </w:rPr>
        <w:t>etmek</w:t>
      </w:r>
      <w:bookmarkStart w:id="0" w:name="_GoBack"/>
      <w:bookmarkEnd w:id="0"/>
      <w:r w:rsidR="008A7975">
        <w:rPr>
          <w:spacing w:val="-9"/>
          <w:sz w:val="24"/>
        </w:rPr>
        <w:t>le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görevlidir</w:t>
      </w:r>
      <w:proofErr w:type="spellEnd"/>
      <w:r w:rsidR="001E4F6A">
        <w:rPr>
          <w:sz w:val="24"/>
        </w:rPr>
        <w:t xml:space="preserve">. Her </w:t>
      </w:r>
      <w:proofErr w:type="spellStart"/>
      <w:r w:rsidR="001E4F6A">
        <w:rPr>
          <w:sz w:val="24"/>
        </w:rPr>
        <w:t>bölüm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kendi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alanına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uygun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olarak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öğrencilerinin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yapacakları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staj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alanlarını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belirler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ve</w:t>
      </w:r>
      <w:proofErr w:type="spellEnd"/>
      <w:r w:rsidR="001E4F6A">
        <w:rPr>
          <w:sz w:val="24"/>
        </w:rPr>
        <w:t xml:space="preserve"> </w:t>
      </w:r>
      <w:proofErr w:type="spellStart"/>
      <w:r w:rsidR="001E4F6A">
        <w:rPr>
          <w:sz w:val="24"/>
        </w:rPr>
        <w:t>öğrencilerine</w:t>
      </w:r>
      <w:proofErr w:type="spellEnd"/>
      <w:r w:rsidR="001E4F6A">
        <w:rPr>
          <w:spacing w:val="-4"/>
          <w:sz w:val="24"/>
        </w:rPr>
        <w:t xml:space="preserve"> </w:t>
      </w:r>
      <w:proofErr w:type="spellStart"/>
      <w:r w:rsidR="001E4F6A">
        <w:rPr>
          <w:sz w:val="24"/>
        </w:rPr>
        <w:t>duyurur</w:t>
      </w:r>
      <w:proofErr w:type="spellEnd"/>
      <w:r w:rsidR="001E4F6A">
        <w:rPr>
          <w:sz w:val="24"/>
        </w:rPr>
        <w:t>.</w:t>
      </w:r>
    </w:p>
    <w:p w:rsidR="001E4F6A" w:rsidRDefault="001E4F6A" w:rsidP="001E4F6A">
      <w:pPr>
        <w:pStyle w:val="ListeParagraf"/>
        <w:numPr>
          <w:ilvl w:val="0"/>
          <w:numId w:val="6"/>
        </w:numPr>
        <w:tabs>
          <w:tab w:val="left" w:pos="1303"/>
        </w:tabs>
        <w:ind w:left="1302" w:hanging="338"/>
        <w:jc w:val="both"/>
        <w:rPr>
          <w:sz w:val="24"/>
        </w:rPr>
      </w:pPr>
      <w:proofErr w:type="spellStart"/>
      <w:r>
        <w:rPr>
          <w:sz w:val="24"/>
        </w:rPr>
        <w:t>Stajlar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görüşüyle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başlar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ListeParagraf"/>
        <w:numPr>
          <w:ilvl w:val="0"/>
          <w:numId w:val="6"/>
        </w:numPr>
        <w:tabs>
          <w:tab w:val="left" w:pos="1399"/>
        </w:tabs>
        <w:ind w:right="156" w:firstLine="708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yönergeye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</w:t>
      </w:r>
      <w:r w:rsidR="007E71B6">
        <w:rPr>
          <w:sz w:val="24"/>
        </w:rPr>
        <w:t>inasyonun</w:t>
      </w:r>
      <w:proofErr w:type="spellEnd"/>
      <w:r w:rsidR="007E71B6">
        <w:rPr>
          <w:sz w:val="24"/>
        </w:rPr>
        <w:t xml:space="preserve"> </w:t>
      </w:r>
      <w:proofErr w:type="spellStart"/>
      <w:r w:rsidR="007E71B6">
        <w:rPr>
          <w:sz w:val="24"/>
        </w:rPr>
        <w:t>sağlanmasından</w:t>
      </w:r>
      <w:proofErr w:type="spellEnd"/>
      <w:r w:rsidR="007E71B6">
        <w:rPr>
          <w:sz w:val="24"/>
        </w:rPr>
        <w:t xml:space="preserve"> </w:t>
      </w:r>
      <w:proofErr w:type="spellStart"/>
      <w:r w:rsidR="007E71B6">
        <w:rPr>
          <w:sz w:val="24"/>
        </w:rPr>
        <w:t>Bölüm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sorumludur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GvdeMetni"/>
        <w:spacing w:before="5"/>
        <w:jc w:val="both"/>
      </w:pPr>
    </w:p>
    <w:p w:rsidR="001E4F6A" w:rsidRDefault="001E4F6A" w:rsidP="001E4F6A">
      <w:pPr>
        <w:pStyle w:val="Balk1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ücreti</w:t>
      </w:r>
      <w:proofErr w:type="spellEnd"/>
    </w:p>
    <w:p w:rsidR="001E4F6A" w:rsidRDefault="001E4F6A" w:rsidP="001E4F6A">
      <w:pPr>
        <w:pStyle w:val="GvdeMetni"/>
        <w:ind w:left="256" w:firstLine="707"/>
        <w:jc w:val="both"/>
      </w:pPr>
      <w:proofErr w:type="gramStart"/>
      <w:r>
        <w:rPr>
          <w:b/>
        </w:rPr>
        <w:t>MADDE 7-</w:t>
      </w:r>
      <w:r>
        <w:t xml:space="preserve">(1)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ödemesi</w:t>
      </w:r>
      <w:proofErr w:type="spellEnd"/>
      <w:r>
        <w:t xml:space="preserve"> </w:t>
      </w:r>
      <w:proofErr w:type="spellStart"/>
      <w:r>
        <w:t>yapmaz</w:t>
      </w:r>
      <w:proofErr w:type="spellEnd"/>
      <w:r>
        <w:t>.</w:t>
      </w:r>
      <w:proofErr w:type="gramEnd"/>
    </w:p>
    <w:p w:rsidR="001E4F6A" w:rsidRDefault="001E4F6A" w:rsidP="001E4F6A">
      <w:pPr>
        <w:pStyle w:val="GvdeMetni"/>
        <w:spacing w:before="2"/>
        <w:jc w:val="both"/>
      </w:pPr>
    </w:p>
    <w:p w:rsidR="001E4F6A" w:rsidRDefault="001E4F6A" w:rsidP="001E4F6A">
      <w:pPr>
        <w:pStyle w:val="Balk1"/>
        <w:spacing w:before="1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</w:t>
      </w:r>
      <w:proofErr w:type="spellEnd"/>
    </w:p>
    <w:p w:rsidR="001E4F6A" w:rsidRDefault="001E4F6A" w:rsidP="001E4F6A">
      <w:pPr>
        <w:pStyle w:val="GvdeMetni"/>
        <w:spacing w:line="274" w:lineRule="exact"/>
        <w:ind w:left="964"/>
        <w:jc w:val="both"/>
      </w:pPr>
      <w:r>
        <w:rPr>
          <w:b/>
        </w:rPr>
        <w:t>MADDE 8-</w:t>
      </w:r>
      <w:r>
        <w:t xml:space="preserve">(1)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,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:rsidR="001E4F6A" w:rsidRDefault="001E4F6A" w:rsidP="001E4F6A">
      <w:pPr>
        <w:pStyle w:val="ListeParagraf"/>
        <w:numPr>
          <w:ilvl w:val="0"/>
          <w:numId w:val="5"/>
        </w:numPr>
        <w:tabs>
          <w:tab w:val="left" w:pos="1224"/>
        </w:tabs>
        <w:ind w:left="1223" w:hanging="259"/>
        <w:jc w:val="both"/>
        <w:rPr>
          <w:sz w:val="24"/>
        </w:rPr>
      </w:pPr>
      <w:proofErr w:type="spellStart"/>
      <w:proofErr w:type="gramStart"/>
      <w:r>
        <w:rPr>
          <w:sz w:val="24"/>
        </w:rPr>
        <w:t>Stajlar</w:t>
      </w:r>
      <w:proofErr w:type="spellEnd"/>
      <w:r>
        <w:rPr>
          <w:sz w:val="24"/>
        </w:rPr>
        <w:t xml:space="preserve">  6</w:t>
      </w:r>
      <w:proofErr w:type="gram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yarıyılın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7.yarıyıl </w:t>
      </w:r>
      <w:proofErr w:type="spellStart"/>
      <w:r>
        <w:rPr>
          <w:sz w:val="24"/>
        </w:rPr>
        <w:t>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dönemde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ListeParagraf"/>
        <w:numPr>
          <w:ilvl w:val="0"/>
          <w:numId w:val="5"/>
        </w:numPr>
        <w:tabs>
          <w:tab w:val="left" w:pos="1231"/>
        </w:tabs>
        <w:ind w:right="155" w:firstLine="707"/>
        <w:jc w:val="both"/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kesintisiz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 30 (</w:t>
      </w:r>
      <w:proofErr w:type="spellStart"/>
      <w:r>
        <w:rPr>
          <w:sz w:val="24"/>
        </w:rPr>
        <w:t>otuz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ara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dönem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için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kesintisiz</w:t>
      </w:r>
      <w:proofErr w:type="spellEnd"/>
      <w:r>
        <w:rPr>
          <w:sz w:val="24"/>
        </w:rPr>
        <w:t xml:space="preserve"> 15 (</w:t>
      </w:r>
      <w:proofErr w:type="spellStart"/>
      <w:r>
        <w:rPr>
          <w:sz w:val="24"/>
        </w:rPr>
        <w:t>onbeş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günüdür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Derslerin</w:t>
      </w:r>
      <w:proofErr w:type="spellEnd"/>
      <w:r w:rsidR="00BB2CAC">
        <w:rPr>
          <w:sz w:val="24"/>
        </w:rPr>
        <w:t xml:space="preserve"> </w:t>
      </w:r>
      <w:proofErr w:type="spellStart"/>
      <w:r w:rsidR="00E05210">
        <w:rPr>
          <w:sz w:val="24"/>
        </w:rPr>
        <w:t>ve</w:t>
      </w:r>
      <w:proofErr w:type="spellEnd"/>
      <w:r w:rsidR="00E05210">
        <w:rPr>
          <w:sz w:val="24"/>
        </w:rPr>
        <w:t xml:space="preserve"> </w:t>
      </w:r>
      <w:proofErr w:type="spellStart"/>
      <w:r w:rsidR="00E05210">
        <w:rPr>
          <w:sz w:val="24"/>
        </w:rPr>
        <w:t>sınavların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</w:t>
      </w:r>
      <w:r w:rsidR="00BB2CAC">
        <w:rPr>
          <w:sz w:val="24"/>
        </w:rPr>
        <w:t>emler</w:t>
      </w:r>
      <w:proofErr w:type="spellEnd"/>
      <w:r w:rsidR="00BB2CAC">
        <w:rPr>
          <w:sz w:val="24"/>
        </w:rPr>
        <w:t xml:space="preserve"> </w:t>
      </w:r>
      <w:proofErr w:type="spellStart"/>
      <w:r w:rsidR="00BB2CAC">
        <w:rPr>
          <w:sz w:val="24"/>
        </w:rPr>
        <w:t>içerisinde</w:t>
      </w:r>
      <w:proofErr w:type="spellEnd"/>
      <w:r w:rsidR="00BB2CAC">
        <w:rPr>
          <w:sz w:val="24"/>
        </w:rPr>
        <w:t xml:space="preserve"> </w:t>
      </w:r>
      <w:proofErr w:type="spellStart"/>
      <w:r w:rsidR="00BB2CAC">
        <w:rPr>
          <w:sz w:val="24"/>
        </w:rPr>
        <w:t>staj</w:t>
      </w:r>
      <w:proofErr w:type="spellEnd"/>
      <w:r w:rsidR="00BB2CAC">
        <w:rPr>
          <w:sz w:val="24"/>
        </w:rPr>
        <w:t xml:space="preserve"> </w:t>
      </w:r>
      <w:proofErr w:type="spellStart"/>
      <w:r w:rsidR="00BB2CAC">
        <w:rPr>
          <w:sz w:val="24"/>
        </w:rPr>
        <w:t>yapılamaz</w:t>
      </w:r>
      <w:proofErr w:type="spellEnd"/>
      <w:r w:rsidR="00BB2CAC">
        <w:rPr>
          <w:sz w:val="24"/>
        </w:rPr>
        <w:t>.</w:t>
      </w:r>
      <w:r>
        <w:rPr>
          <w:sz w:val="24"/>
        </w:rPr>
        <w:t xml:space="preserve"> </w:t>
      </w:r>
    </w:p>
    <w:p w:rsidR="001E4F6A" w:rsidRDefault="001E4F6A" w:rsidP="001E4F6A">
      <w:pPr>
        <w:pStyle w:val="ListeParagraf"/>
        <w:numPr>
          <w:ilvl w:val="0"/>
          <w:numId w:val="5"/>
        </w:numPr>
        <w:tabs>
          <w:tab w:val="left" w:pos="1224"/>
        </w:tabs>
        <w:ind w:left="1223" w:hanging="259"/>
        <w:jc w:val="both"/>
        <w:rPr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aynı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</w:t>
      </w:r>
      <w:r w:rsidR="005D5C2E">
        <w:rPr>
          <w:sz w:val="24"/>
        </w:rPr>
        <w:t>nda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eğitim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görüp</w:t>
      </w:r>
      <w:proofErr w:type="spellEnd"/>
      <w:r w:rsidR="005D5C2E"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yapamaz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GvdeMetni"/>
        <w:spacing w:before="5"/>
        <w:jc w:val="both"/>
      </w:pPr>
      <w:r>
        <w:t xml:space="preserve">                </w:t>
      </w:r>
      <w:proofErr w:type="gramStart"/>
      <w:r>
        <w:t>e )</w:t>
      </w:r>
      <w:proofErr w:type="gram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durumundaki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yapamaz</w:t>
      </w:r>
      <w:proofErr w:type="spellEnd"/>
      <w:r>
        <w:t>.</w:t>
      </w:r>
    </w:p>
    <w:p w:rsidR="001E4F6A" w:rsidRDefault="001E4F6A" w:rsidP="001E4F6A">
      <w:pPr>
        <w:pStyle w:val="GvdeMetni"/>
        <w:spacing w:before="5"/>
        <w:jc w:val="both"/>
      </w:pPr>
      <w:r>
        <w:t xml:space="preserve">                </w:t>
      </w:r>
      <w:proofErr w:type="gramStart"/>
      <w:r>
        <w:t>f )</w:t>
      </w:r>
      <w:proofErr w:type="gram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 </w:t>
      </w:r>
      <w:proofErr w:type="spellStart"/>
      <w:r>
        <w:t>yapacağı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15 </w:t>
      </w:r>
      <w:proofErr w:type="spellStart"/>
      <w:r w:rsidR="005D5C2E">
        <w:t>iş</w:t>
      </w:r>
      <w:proofErr w:type="spellEnd"/>
      <w:r w:rsidR="005D5C2E">
        <w:t xml:space="preserve"> </w:t>
      </w:r>
      <w:proofErr w:type="spellStart"/>
      <w:r w:rsidR="005D5C2E">
        <w:t>gününden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olamaz</w:t>
      </w:r>
      <w:proofErr w:type="spellEnd"/>
      <w:r>
        <w:t>.</w:t>
      </w:r>
    </w:p>
    <w:p w:rsidR="001E4F6A" w:rsidRDefault="001E4F6A" w:rsidP="001E4F6A">
      <w:pPr>
        <w:pStyle w:val="GvdeMetni"/>
        <w:spacing w:before="5"/>
        <w:jc w:val="both"/>
      </w:pPr>
      <w:r>
        <w:t xml:space="preserve">                </w:t>
      </w:r>
      <w:proofErr w:type="gramStart"/>
      <w:r>
        <w:t>g )</w:t>
      </w:r>
      <w:proofErr w:type="gram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fakültede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gördüğü</w:t>
      </w:r>
      <w:proofErr w:type="spellEnd"/>
      <w:r>
        <w:t xml:space="preserve"> sure </w:t>
      </w:r>
      <w:proofErr w:type="spellStart"/>
      <w:r>
        <w:t>içinde</w:t>
      </w:r>
      <w:proofErr w:type="spellEnd"/>
      <w:r>
        <w:t xml:space="preserve">  1 </w:t>
      </w:r>
      <w:proofErr w:type="spellStart"/>
      <w:r>
        <w:t>kez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 </w:t>
      </w:r>
      <w:proofErr w:type="spellStart"/>
      <w:r>
        <w:t>yapabilir</w:t>
      </w:r>
      <w:proofErr w:type="spellEnd"/>
      <w:r>
        <w:t>.</w:t>
      </w:r>
    </w:p>
    <w:p w:rsidR="001E4F6A" w:rsidRDefault="001E4F6A" w:rsidP="001E4F6A">
      <w:pPr>
        <w:pStyle w:val="GvdeMetni"/>
        <w:spacing w:before="5"/>
        <w:jc w:val="both"/>
      </w:pPr>
      <w:r>
        <w:t xml:space="preserve">                ğ) 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87. </w:t>
      </w:r>
      <w:proofErr w:type="spellStart"/>
      <w:proofErr w:type="gramStart"/>
      <w:r>
        <w:t>maddesindeki</w:t>
      </w:r>
      <w:proofErr w:type="spellEnd"/>
      <w:proofErr w:type="gramEnd"/>
      <w:r>
        <w:t xml:space="preserve"> </w:t>
      </w:r>
      <w:proofErr w:type="spellStart"/>
      <w:r>
        <w:t>düzenlemeye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                     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SGK </w:t>
      </w:r>
      <w:proofErr w:type="spellStart"/>
      <w:r>
        <w:t>girişleri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kaza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primlerini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yükümlülüğü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kurumlarına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işlemlerinin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müracaat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takvime</w:t>
      </w:r>
      <w:proofErr w:type="spellEnd"/>
      <w:r>
        <w:t xml:space="preserve"> </w:t>
      </w:r>
      <w:proofErr w:type="spellStart"/>
      <w:r>
        <w:t>bağlanmıştır</w:t>
      </w:r>
      <w:proofErr w:type="spellEnd"/>
      <w:r>
        <w:t>.</w:t>
      </w:r>
      <w:proofErr w:type="gramEnd"/>
    </w:p>
    <w:p w:rsidR="001E4F6A" w:rsidRDefault="001E4F6A" w:rsidP="001E4F6A">
      <w:pPr>
        <w:pStyle w:val="GvdeMetni"/>
        <w:spacing w:before="5"/>
        <w:jc w:val="both"/>
      </w:pPr>
      <w:r>
        <w:t xml:space="preserve">                h)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sekreterleri</w:t>
      </w:r>
      <w:proofErr w:type="spellEnd"/>
      <w:r>
        <w:t xml:space="preserve"> s</w:t>
      </w:r>
      <w:r w:rsidR="007E71B6">
        <w:t xml:space="preserve">on </w:t>
      </w:r>
      <w:proofErr w:type="spellStart"/>
      <w:r w:rsidR="007E71B6">
        <w:t>müracaat</w:t>
      </w:r>
      <w:proofErr w:type="spellEnd"/>
      <w:r w:rsidR="007E71B6">
        <w:t xml:space="preserve"> </w:t>
      </w:r>
      <w:proofErr w:type="spellStart"/>
      <w:r w:rsidR="007E71B6">
        <w:t>tarihinden</w:t>
      </w:r>
      <w:proofErr w:type="spellEnd"/>
      <w:r w:rsidR="007E71B6">
        <w:t xml:space="preserve"> </w:t>
      </w:r>
      <w:proofErr w:type="spellStart"/>
      <w:r w:rsidR="007E71B6">
        <w:t>itibaren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müracaatları</w:t>
      </w:r>
      <w:proofErr w:type="spellEnd"/>
      <w:r>
        <w:t xml:space="preserve"> </w:t>
      </w:r>
      <w:proofErr w:type="spellStart"/>
      <w:r>
        <w:t>bir</w:t>
      </w:r>
      <w:proofErr w:type="spellEnd"/>
      <w:r w:rsidR="007E71B6">
        <w:t xml:space="preserve"> </w:t>
      </w:r>
      <w:proofErr w:type="spellStart"/>
      <w:r w:rsidR="007E71B6">
        <w:t>liste</w:t>
      </w:r>
      <w:proofErr w:type="spellEnd"/>
      <w:r w:rsidR="007E71B6">
        <w:t xml:space="preserve"> </w:t>
      </w:r>
      <w:proofErr w:type="spellStart"/>
      <w:r w:rsidR="007E71B6">
        <w:t>halinde</w:t>
      </w:r>
      <w:proofErr w:type="spellEnd"/>
      <w:r w:rsidR="007E71B6"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başkanlıklarına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 xml:space="preserve">.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başkanlıkları</w:t>
      </w:r>
      <w:proofErr w:type="spellEnd"/>
      <w:r>
        <w:t xml:space="preserve"> da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 xml:space="preserve"> </w:t>
      </w:r>
      <w:proofErr w:type="spellStart"/>
      <w:r>
        <w:t>yaptıktan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evrakları</w:t>
      </w:r>
      <w:proofErr w:type="spellEnd"/>
      <w:r w:rsidR="007E71B6">
        <w:t xml:space="preserve"> </w:t>
      </w:r>
      <w:proofErr w:type="spellStart"/>
      <w:r w:rsidR="007E71B6">
        <w:t>üst</w:t>
      </w:r>
      <w:proofErr w:type="spellEnd"/>
      <w:r w:rsidR="007E71B6">
        <w:t xml:space="preserve"> </w:t>
      </w:r>
      <w:proofErr w:type="spellStart"/>
      <w:r w:rsidR="007E71B6">
        <w:t>yazıyla</w:t>
      </w:r>
      <w:proofErr w:type="spellEnd"/>
      <w:r>
        <w:t xml:space="preserve">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proofErr w:type="gramStart"/>
      <w:r>
        <w:t>Dekanlığı’na</w:t>
      </w:r>
      <w:proofErr w:type="spellEnd"/>
      <w:proofErr w:type="gram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edeceklerdir</w:t>
      </w:r>
      <w:proofErr w:type="spellEnd"/>
    </w:p>
    <w:p w:rsidR="001E4F6A" w:rsidRDefault="001E4F6A" w:rsidP="001E4F6A">
      <w:pPr>
        <w:pStyle w:val="Balk1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yeri</w:t>
      </w:r>
      <w:proofErr w:type="spellEnd"/>
    </w:p>
    <w:p w:rsidR="001E4F6A" w:rsidRDefault="001E4F6A" w:rsidP="001E4F6A">
      <w:pPr>
        <w:pStyle w:val="GvdeMetni"/>
        <w:ind w:left="256" w:firstLine="707"/>
        <w:jc w:val="both"/>
      </w:pPr>
      <w:proofErr w:type="gramStart"/>
      <w:r>
        <w:rPr>
          <w:b/>
        </w:rPr>
        <w:t xml:space="preserve">MADDE 9- </w:t>
      </w:r>
      <w:r>
        <w:t xml:space="preserve">(1) </w:t>
      </w:r>
      <w:proofErr w:type="spellStart"/>
      <w:r>
        <w:t>Staj</w:t>
      </w:r>
      <w:proofErr w:type="spellEnd"/>
      <w:r>
        <w:t xml:space="preserve">, </w:t>
      </w:r>
      <w:proofErr w:type="spellStart"/>
      <w:r>
        <w:t>Fakülteye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bölümlerin</w:t>
      </w:r>
      <w:proofErr w:type="spellEnd"/>
      <w:r>
        <w:t xml:space="preserve"> program </w:t>
      </w:r>
      <w:proofErr w:type="spellStart"/>
      <w:r>
        <w:t>hedeflerine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programlarının</w:t>
      </w:r>
      <w:proofErr w:type="spellEnd"/>
      <w:r>
        <w:t xml:space="preserve"> </w:t>
      </w:r>
      <w:proofErr w:type="spellStart"/>
      <w:r>
        <w:t>özüne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>.</w:t>
      </w:r>
      <w:proofErr w:type="gramEnd"/>
    </w:p>
    <w:p w:rsidR="001E4F6A" w:rsidRDefault="001E4F6A" w:rsidP="001E4F6A">
      <w:pPr>
        <w:pStyle w:val="ListeParagraf"/>
        <w:numPr>
          <w:ilvl w:val="0"/>
          <w:numId w:val="4"/>
        </w:numPr>
        <w:tabs>
          <w:tab w:val="left" w:pos="679"/>
        </w:tabs>
        <w:ind w:right="163" w:firstLine="0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seçilirken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kazandırılmak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nitelikte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olmasına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özen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gösterilir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yerlerinin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özellikle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kurumsal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işletmeler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hedeflerine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ListeParagraf"/>
        <w:numPr>
          <w:ilvl w:val="0"/>
          <w:numId w:val="4"/>
        </w:numPr>
        <w:tabs>
          <w:tab w:val="left" w:pos="586"/>
        </w:tabs>
        <w:ind w:right="156" w:firstLine="0"/>
        <w:jc w:val="both"/>
        <w:rPr>
          <w:sz w:val="24"/>
        </w:rPr>
      </w:pPr>
      <w:proofErr w:type="spellStart"/>
      <w:r>
        <w:rPr>
          <w:sz w:val="24"/>
        </w:rPr>
        <w:t>Uygunluğu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komisyonunca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onaylanmamış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işyerinde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çalışmalar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edilmez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ListeParagraf"/>
        <w:numPr>
          <w:ilvl w:val="0"/>
          <w:numId w:val="4"/>
        </w:numPr>
        <w:tabs>
          <w:tab w:val="left" w:pos="595"/>
        </w:tabs>
        <w:ind w:left="594" w:hanging="338"/>
        <w:jc w:val="both"/>
        <w:rPr>
          <w:sz w:val="24"/>
        </w:rPr>
      </w:pP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 w:rsidR="005D5C2E">
        <w:rPr>
          <w:sz w:val="24"/>
        </w:rPr>
        <w:t>tarafından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belirlenir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ve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dilekçe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ile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bölüme</w:t>
      </w:r>
      <w:proofErr w:type="spellEnd"/>
      <w:r w:rsidR="005D5C2E">
        <w:rPr>
          <w:sz w:val="24"/>
        </w:rPr>
        <w:t xml:space="preserve"> </w:t>
      </w:r>
      <w:proofErr w:type="spellStart"/>
      <w:r w:rsidR="005D5C2E">
        <w:rPr>
          <w:sz w:val="24"/>
        </w:rPr>
        <w:t>bildirilir</w:t>
      </w:r>
      <w:proofErr w:type="spellEnd"/>
      <w:r>
        <w:rPr>
          <w:sz w:val="24"/>
        </w:rPr>
        <w:t>.</w:t>
      </w:r>
    </w:p>
    <w:p w:rsidR="001E4F6A" w:rsidRDefault="001E4F6A" w:rsidP="001E4F6A">
      <w:pPr>
        <w:pStyle w:val="GvdeMetni"/>
        <w:spacing w:before="3"/>
        <w:jc w:val="both"/>
      </w:pPr>
    </w:p>
    <w:p w:rsidR="001E4F6A" w:rsidRDefault="001E4F6A" w:rsidP="001E4F6A">
      <w:pPr>
        <w:pStyle w:val="Balk1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dokümanlar</w:t>
      </w:r>
      <w:proofErr w:type="spellEnd"/>
    </w:p>
    <w:p w:rsidR="000A39C8" w:rsidRDefault="001E4F6A" w:rsidP="001E4F6A">
      <w:pPr>
        <w:pStyle w:val="GvdeMetni"/>
        <w:ind w:left="256" w:right="76" w:firstLine="707"/>
        <w:jc w:val="both"/>
        <w:rPr>
          <w:b/>
        </w:rPr>
      </w:pPr>
      <w:r>
        <w:rPr>
          <w:b/>
        </w:rPr>
        <w:t>MADDE 10-</w:t>
      </w:r>
    </w:p>
    <w:p w:rsidR="001E4F6A" w:rsidRDefault="000A39C8" w:rsidP="000A39C8">
      <w:pPr>
        <w:pStyle w:val="GvdeMetni"/>
        <w:numPr>
          <w:ilvl w:val="0"/>
          <w:numId w:val="10"/>
        </w:numPr>
        <w:ind w:right="76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0A39C8" w:rsidRDefault="005210B3" w:rsidP="000A39C8">
      <w:pPr>
        <w:pStyle w:val="GvdeMetni"/>
        <w:numPr>
          <w:ilvl w:val="0"/>
          <w:numId w:val="10"/>
        </w:numPr>
        <w:ind w:right="76"/>
        <w:jc w:val="both"/>
      </w:pPr>
      <w:r>
        <w:t xml:space="preserve">İSG </w:t>
      </w:r>
      <w:proofErr w:type="spellStart"/>
      <w:r>
        <w:t>belgesi</w:t>
      </w:r>
      <w:proofErr w:type="spellEnd"/>
    </w:p>
    <w:p w:rsidR="005210B3" w:rsidRDefault="005210B3" w:rsidP="005210B3">
      <w:pPr>
        <w:pStyle w:val="GvdeMetni"/>
        <w:ind w:left="1383" w:right="76"/>
        <w:jc w:val="both"/>
      </w:pPr>
      <w:proofErr w:type="gramStart"/>
      <w:r>
        <w:t>(</w:t>
      </w:r>
      <w:r w:rsidR="000162B2">
        <w:t xml:space="preserve"> </w:t>
      </w:r>
      <w:proofErr w:type="spellStart"/>
      <w:r>
        <w:t>Staj</w:t>
      </w:r>
      <w:proofErr w:type="spellEnd"/>
      <w:proofErr w:type="gram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 w:rsidR="000162B2">
        <w:t>güvenliği</w:t>
      </w:r>
      <w:proofErr w:type="spellEnd"/>
      <w:r w:rsidR="000162B2">
        <w:t xml:space="preserve"> </w:t>
      </w:r>
      <w:proofErr w:type="spellStart"/>
      <w:r w:rsidR="000162B2">
        <w:t>belgesi</w:t>
      </w:r>
      <w:proofErr w:type="spellEnd"/>
      <w:r w:rsidR="000162B2">
        <w:t xml:space="preserve"> </w:t>
      </w:r>
      <w:proofErr w:type="spellStart"/>
      <w:r w:rsidR="000162B2">
        <w:t>staj</w:t>
      </w:r>
      <w:proofErr w:type="spellEnd"/>
      <w:r w:rsidR="000162B2">
        <w:t xml:space="preserve"> </w:t>
      </w:r>
      <w:proofErr w:type="spellStart"/>
      <w:r w:rsidR="000162B2">
        <w:t>başvurusunda</w:t>
      </w:r>
      <w:proofErr w:type="spellEnd"/>
      <w:r w:rsidR="000162B2">
        <w:t xml:space="preserve"> </w:t>
      </w:r>
      <w:proofErr w:type="spellStart"/>
      <w:r w:rsidR="000162B2">
        <w:t>bölüm</w:t>
      </w:r>
      <w:proofErr w:type="spellEnd"/>
      <w:r w:rsidR="000162B2">
        <w:t xml:space="preserve"> </w:t>
      </w:r>
      <w:proofErr w:type="spellStart"/>
      <w:r w:rsidR="000162B2">
        <w:t>sekreterliklerine</w:t>
      </w:r>
      <w:proofErr w:type="spellEnd"/>
      <w:r w:rsidR="000162B2">
        <w:t xml:space="preserve"> </w:t>
      </w:r>
      <w:proofErr w:type="spellStart"/>
      <w:r w:rsidR="000162B2">
        <w:t>verilicektir</w:t>
      </w:r>
      <w:proofErr w:type="spellEnd"/>
      <w:r w:rsidR="000162B2">
        <w:t>.)</w:t>
      </w:r>
    </w:p>
    <w:p w:rsidR="001E4F6A" w:rsidRPr="00CC745F" w:rsidRDefault="001E4F6A" w:rsidP="001E4F6A">
      <w:pPr>
        <w:jc w:val="both"/>
        <w:sectPr w:rsidR="001E4F6A" w:rsidRPr="00CC745F">
          <w:pgSz w:w="11910" w:h="16840"/>
          <w:pgMar w:top="1320" w:right="1260" w:bottom="280" w:left="1160" w:header="708" w:footer="708" w:gutter="0"/>
          <w:cols w:space="708"/>
        </w:sectPr>
      </w:pPr>
    </w:p>
    <w:p w:rsidR="00ED4D0E" w:rsidRDefault="00ED4D0E" w:rsidP="001E4F6A">
      <w:pPr>
        <w:jc w:val="both"/>
      </w:pPr>
    </w:p>
    <w:p w:rsidR="00ED4D0E" w:rsidRDefault="00ED4D0E" w:rsidP="001E4F6A">
      <w:pPr>
        <w:jc w:val="both"/>
      </w:pPr>
    </w:p>
    <w:p w:rsidR="00ED4D0E" w:rsidRDefault="00ED4D0E" w:rsidP="001E4F6A">
      <w:pPr>
        <w:jc w:val="both"/>
      </w:pPr>
    </w:p>
    <w:p w:rsidR="00C107AD" w:rsidRDefault="00C107AD" w:rsidP="001E4F6A">
      <w:pPr>
        <w:jc w:val="both"/>
      </w:pPr>
    </w:p>
    <w:p w:rsidR="001E4F6A" w:rsidRDefault="001E4F6A" w:rsidP="001E4F6A">
      <w:pPr>
        <w:jc w:val="both"/>
      </w:pPr>
    </w:p>
    <w:p w:rsidR="001E4F6A" w:rsidRDefault="001E4F6A" w:rsidP="001E4F6A">
      <w:pPr>
        <w:jc w:val="both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62"/>
        <w:gridCol w:w="3150"/>
      </w:tblGrid>
      <w:tr w:rsidR="001E4F6A" w:rsidTr="00FD357A">
        <w:tc>
          <w:tcPr>
            <w:tcW w:w="9212" w:type="dxa"/>
            <w:gridSpan w:val="2"/>
          </w:tcPr>
          <w:p w:rsidR="001E4F6A" w:rsidRPr="00A0554B" w:rsidRDefault="001E4F6A" w:rsidP="00FD357A">
            <w:pPr>
              <w:jc w:val="center"/>
              <w:rPr>
                <w:b/>
              </w:rPr>
            </w:pPr>
          </w:p>
          <w:p w:rsidR="001E4F6A" w:rsidRPr="00A0554B" w:rsidRDefault="001E4F6A" w:rsidP="00FD357A">
            <w:pPr>
              <w:jc w:val="center"/>
              <w:rPr>
                <w:b/>
                <w:sz w:val="32"/>
                <w:szCs w:val="32"/>
              </w:rPr>
            </w:pPr>
            <w:r w:rsidRPr="00A0554B">
              <w:rPr>
                <w:b/>
                <w:sz w:val="32"/>
                <w:szCs w:val="32"/>
              </w:rPr>
              <w:t>STAJ TAKVİMİ</w:t>
            </w:r>
          </w:p>
          <w:p w:rsidR="001E4F6A" w:rsidRPr="00A0554B" w:rsidRDefault="001E4F6A" w:rsidP="00FD357A">
            <w:pPr>
              <w:jc w:val="center"/>
              <w:rPr>
                <w:b/>
              </w:rPr>
            </w:pPr>
          </w:p>
        </w:tc>
      </w:tr>
      <w:tr w:rsidR="001E4F6A" w:rsidTr="00FD357A">
        <w:tc>
          <w:tcPr>
            <w:tcW w:w="6062" w:type="dxa"/>
            <w:vAlign w:val="center"/>
          </w:tcPr>
          <w:p w:rsidR="001E4F6A" w:rsidRPr="00C3139E" w:rsidRDefault="001E4F6A" w:rsidP="00FD357A">
            <w:pPr>
              <w:jc w:val="both"/>
            </w:pPr>
            <w:proofErr w:type="spellStart"/>
            <w:r w:rsidRPr="00C3139E">
              <w:t>Kış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Dönemi</w:t>
            </w:r>
            <w:proofErr w:type="spellEnd"/>
            <w:r w:rsidRPr="00C3139E">
              <w:t xml:space="preserve"> (7. </w:t>
            </w:r>
            <w:proofErr w:type="spellStart"/>
            <w:r w:rsidRPr="00C3139E">
              <w:t>yarıyıl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sonu</w:t>
            </w:r>
            <w:proofErr w:type="spellEnd"/>
            <w:r w:rsidRPr="00C3139E">
              <w:t xml:space="preserve">) </w:t>
            </w:r>
            <w:proofErr w:type="spellStart"/>
            <w:r w:rsidRPr="00C3139E">
              <w:t>Staj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Müracaat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Tarihi</w:t>
            </w:r>
            <w:proofErr w:type="spellEnd"/>
          </w:p>
          <w:p w:rsidR="001E4F6A" w:rsidRPr="00C3139E" w:rsidRDefault="001E4F6A" w:rsidP="00FD357A">
            <w:pPr>
              <w:jc w:val="both"/>
            </w:pPr>
          </w:p>
        </w:tc>
        <w:tc>
          <w:tcPr>
            <w:tcW w:w="3150" w:type="dxa"/>
          </w:tcPr>
          <w:p w:rsidR="001E4F6A" w:rsidRPr="00C3139E" w:rsidRDefault="001E4F6A" w:rsidP="00FD357A">
            <w:pPr>
              <w:jc w:val="both"/>
            </w:pPr>
            <w:r w:rsidRPr="00C3139E">
              <w:t xml:space="preserve">1 </w:t>
            </w:r>
            <w:proofErr w:type="spellStart"/>
            <w:r w:rsidRPr="00C3139E">
              <w:t>Kasım</w:t>
            </w:r>
            <w:proofErr w:type="spellEnd"/>
            <w:r w:rsidRPr="00C3139E">
              <w:t xml:space="preserve"> – 1 </w:t>
            </w:r>
            <w:proofErr w:type="spellStart"/>
            <w:r w:rsidRPr="00C3139E">
              <w:t>Aralık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arası</w:t>
            </w:r>
            <w:proofErr w:type="spellEnd"/>
          </w:p>
        </w:tc>
      </w:tr>
      <w:tr w:rsidR="001E4F6A" w:rsidTr="00FD357A">
        <w:tc>
          <w:tcPr>
            <w:tcW w:w="6062" w:type="dxa"/>
            <w:vAlign w:val="center"/>
          </w:tcPr>
          <w:p w:rsidR="001E4F6A" w:rsidRPr="00C3139E" w:rsidRDefault="001E4F6A" w:rsidP="00FD357A">
            <w:pPr>
              <w:jc w:val="both"/>
            </w:pPr>
            <w:proofErr w:type="spellStart"/>
            <w:r w:rsidRPr="00C3139E">
              <w:t>Yaz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Dönemi</w:t>
            </w:r>
            <w:proofErr w:type="spellEnd"/>
            <w:r w:rsidRPr="00C3139E">
              <w:t xml:space="preserve"> </w:t>
            </w:r>
            <w:proofErr w:type="gramStart"/>
            <w:r w:rsidRPr="00C3139E">
              <w:t>( 6</w:t>
            </w:r>
            <w:proofErr w:type="gramEnd"/>
            <w:r>
              <w:t xml:space="preserve">. </w:t>
            </w:r>
            <w:proofErr w:type="spellStart"/>
            <w:r w:rsidR="00DB2CB4">
              <w:t>Yarıyıl</w:t>
            </w:r>
            <w:proofErr w:type="spellEnd"/>
            <w:r w:rsidR="00DB2CB4">
              <w:t xml:space="preserve"> </w:t>
            </w:r>
            <w:proofErr w:type="spellStart"/>
            <w:r w:rsidR="00DB2CB4">
              <w:t>sonu</w:t>
            </w:r>
            <w:proofErr w:type="spellEnd"/>
            <w:r w:rsidRPr="00C3139E">
              <w:t xml:space="preserve">) </w:t>
            </w:r>
            <w:proofErr w:type="spellStart"/>
            <w:r w:rsidRPr="00C3139E">
              <w:t>Staj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Müracaat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Tarihi</w:t>
            </w:r>
            <w:proofErr w:type="spellEnd"/>
          </w:p>
          <w:p w:rsidR="001E4F6A" w:rsidRPr="00C3139E" w:rsidRDefault="001E4F6A" w:rsidP="00FD357A">
            <w:pPr>
              <w:jc w:val="both"/>
            </w:pPr>
          </w:p>
        </w:tc>
        <w:tc>
          <w:tcPr>
            <w:tcW w:w="3150" w:type="dxa"/>
          </w:tcPr>
          <w:p w:rsidR="001E4F6A" w:rsidRPr="00C3139E" w:rsidRDefault="001E4F6A" w:rsidP="00FD357A">
            <w:pPr>
              <w:jc w:val="both"/>
            </w:pPr>
            <w:r w:rsidRPr="00C3139E">
              <w:t xml:space="preserve">1 Nisan – 1 </w:t>
            </w:r>
            <w:proofErr w:type="spellStart"/>
            <w:r w:rsidRPr="00C3139E">
              <w:t>Mayıs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arası</w:t>
            </w:r>
            <w:proofErr w:type="spellEnd"/>
          </w:p>
        </w:tc>
      </w:tr>
      <w:tr w:rsidR="001E4F6A" w:rsidTr="00FD357A">
        <w:tc>
          <w:tcPr>
            <w:tcW w:w="6062" w:type="dxa"/>
            <w:vAlign w:val="center"/>
          </w:tcPr>
          <w:p w:rsidR="001E4F6A" w:rsidRPr="00C3139E" w:rsidRDefault="001E4F6A" w:rsidP="00FD357A">
            <w:pPr>
              <w:jc w:val="both"/>
            </w:pPr>
            <w:proofErr w:type="spellStart"/>
            <w:r w:rsidRPr="00C3139E">
              <w:t>Staj</w:t>
            </w:r>
            <w:proofErr w:type="spellEnd"/>
            <w:r w:rsidR="00B061D0">
              <w:t xml:space="preserve"> </w:t>
            </w:r>
            <w:proofErr w:type="spellStart"/>
            <w:r w:rsidR="00B061D0">
              <w:t>Müracaat</w:t>
            </w:r>
            <w:proofErr w:type="spellEnd"/>
            <w:r w:rsidR="00B061D0">
              <w:t xml:space="preserve"> </w:t>
            </w:r>
            <w:proofErr w:type="spellStart"/>
            <w:r w:rsidR="00B061D0">
              <w:t>L</w:t>
            </w:r>
            <w:r w:rsidR="00177347">
              <w:t>istelerinin</w:t>
            </w:r>
            <w:proofErr w:type="spellEnd"/>
            <w:r w:rsidR="00177347">
              <w:t xml:space="preserve"> </w:t>
            </w:r>
            <w:proofErr w:type="spellStart"/>
            <w:r w:rsidR="00177347">
              <w:t>D</w:t>
            </w:r>
            <w:r w:rsidR="00B061D0">
              <w:t>ekanlığa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Teslimi</w:t>
            </w:r>
            <w:proofErr w:type="spellEnd"/>
            <w:r w:rsidR="005210B3">
              <w:t xml:space="preserve"> </w:t>
            </w:r>
            <w:proofErr w:type="spellStart"/>
            <w:r w:rsidR="005210B3">
              <w:t>Tarihi</w:t>
            </w:r>
            <w:proofErr w:type="spellEnd"/>
          </w:p>
          <w:p w:rsidR="001E4F6A" w:rsidRPr="00C3139E" w:rsidRDefault="001E4F6A" w:rsidP="00FD357A">
            <w:pPr>
              <w:jc w:val="both"/>
            </w:pPr>
          </w:p>
        </w:tc>
        <w:tc>
          <w:tcPr>
            <w:tcW w:w="3150" w:type="dxa"/>
          </w:tcPr>
          <w:p w:rsidR="001E4F6A" w:rsidRPr="00C3139E" w:rsidRDefault="001E4F6A" w:rsidP="00FD357A">
            <w:pPr>
              <w:jc w:val="both"/>
            </w:pPr>
            <w:proofErr w:type="spellStart"/>
            <w:r w:rsidRPr="00C3139E">
              <w:t>Kış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Dönemi</w:t>
            </w:r>
            <w:proofErr w:type="spellEnd"/>
            <w:r w:rsidRPr="00C3139E">
              <w:t xml:space="preserve"> :    8 </w:t>
            </w:r>
            <w:proofErr w:type="spellStart"/>
            <w:r w:rsidRPr="00C3139E">
              <w:t>Aralık</w:t>
            </w:r>
            <w:proofErr w:type="spellEnd"/>
          </w:p>
          <w:p w:rsidR="001E4F6A" w:rsidRPr="00C3139E" w:rsidRDefault="001E4F6A" w:rsidP="00FD357A">
            <w:pPr>
              <w:jc w:val="both"/>
            </w:pPr>
            <w:proofErr w:type="spellStart"/>
            <w:r w:rsidRPr="00C3139E">
              <w:t>Yaz</w:t>
            </w:r>
            <w:proofErr w:type="spellEnd"/>
            <w:r w:rsidRPr="00C3139E">
              <w:t xml:space="preserve"> </w:t>
            </w:r>
            <w:proofErr w:type="spellStart"/>
            <w:r w:rsidRPr="00C3139E">
              <w:t>Dönemi</w:t>
            </w:r>
            <w:proofErr w:type="spellEnd"/>
            <w:r w:rsidRPr="00C3139E">
              <w:t xml:space="preserve">:    8 </w:t>
            </w:r>
            <w:proofErr w:type="spellStart"/>
            <w:r w:rsidRPr="00C3139E">
              <w:t>Mayıs</w:t>
            </w:r>
            <w:proofErr w:type="spellEnd"/>
          </w:p>
        </w:tc>
      </w:tr>
    </w:tbl>
    <w:p w:rsidR="001E4F6A" w:rsidRDefault="001E4F6A" w:rsidP="001E4F6A">
      <w:pPr>
        <w:jc w:val="both"/>
      </w:pPr>
    </w:p>
    <w:p w:rsidR="001E4F6A" w:rsidRDefault="001E4F6A" w:rsidP="001E4F6A">
      <w:pPr>
        <w:jc w:val="both"/>
      </w:pPr>
    </w:p>
    <w:p w:rsidR="001E4F6A" w:rsidRDefault="001E4F6A" w:rsidP="001E4F6A">
      <w:pPr>
        <w:jc w:val="both"/>
      </w:pPr>
    </w:p>
    <w:p w:rsidR="001E4F6A" w:rsidRDefault="001E4F6A" w:rsidP="001E4F6A">
      <w:pPr>
        <w:jc w:val="both"/>
      </w:pPr>
    </w:p>
    <w:p w:rsidR="00DB2CB4" w:rsidRDefault="00DB2CB4" w:rsidP="001E4F6A">
      <w:pPr>
        <w:jc w:val="center"/>
        <w:rPr>
          <w:b/>
          <w:sz w:val="32"/>
          <w:szCs w:val="32"/>
          <w:u w:val="single"/>
        </w:rPr>
      </w:pPr>
    </w:p>
    <w:p w:rsidR="00DB2CB4" w:rsidRDefault="00DB2CB4" w:rsidP="001E4F6A">
      <w:pPr>
        <w:jc w:val="center"/>
        <w:rPr>
          <w:b/>
          <w:sz w:val="32"/>
          <w:szCs w:val="32"/>
          <w:u w:val="single"/>
        </w:rPr>
      </w:pPr>
    </w:p>
    <w:p w:rsidR="001E4F6A" w:rsidRDefault="001E4F6A" w:rsidP="001E4F6A">
      <w:pPr>
        <w:jc w:val="both"/>
        <w:rPr>
          <w:b/>
          <w:sz w:val="32"/>
          <w:szCs w:val="32"/>
          <w:u w:val="single"/>
        </w:rPr>
      </w:pPr>
    </w:p>
    <w:p w:rsidR="001E4F6A" w:rsidRDefault="001E4F6A" w:rsidP="001E4F6A">
      <w:pPr>
        <w:jc w:val="both"/>
        <w:rPr>
          <w:sz w:val="32"/>
          <w:szCs w:val="32"/>
        </w:rPr>
      </w:pPr>
    </w:p>
    <w:p w:rsidR="001E4F6A" w:rsidRDefault="001E4F6A" w:rsidP="001E4F6A">
      <w:pPr>
        <w:jc w:val="both"/>
        <w:rPr>
          <w:sz w:val="32"/>
          <w:szCs w:val="32"/>
        </w:rPr>
      </w:pPr>
    </w:p>
    <w:p w:rsidR="001E4F6A" w:rsidRDefault="001E4F6A" w:rsidP="001E4F6A">
      <w:pPr>
        <w:jc w:val="center"/>
        <w:rPr>
          <w:sz w:val="32"/>
          <w:szCs w:val="32"/>
        </w:rPr>
      </w:pPr>
    </w:p>
    <w:p w:rsidR="00710DDF" w:rsidRDefault="00C83219"/>
    <w:p w:rsidR="00DB2CB4" w:rsidRDefault="00DB2CB4"/>
    <w:sectPr w:rsidR="00DB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19" w:rsidRDefault="00C83219" w:rsidP="00ED4D0E">
      <w:r>
        <w:separator/>
      </w:r>
    </w:p>
  </w:endnote>
  <w:endnote w:type="continuationSeparator" w:id="0">
    <w:p w:rsidR="00C83219" w:rsidRDefault="00C83219" w:rsidP="00ED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19" w:rsidRDefault="00C83219" w:rsidP="00ED4D0E">
      <w:r>
        <w:separator/>
      </w:r>
    </w:p>
  </w:footnote>
  <w:footnote w:type="continuationSeparator" w:id="0">
    <w:p w:rsidR="00C83219" w:rsidRDefault="00C83219" w:rsidP="00ED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525"/>
    <w:multiLevelType w:val="multilevel"/>
    <w:tmpl w:val="44E80022"/>
    <w:lvl w:ilvl="0">
      <w:start w:val="5"/>
      <w:numFmt w:val="lowerLetter"/>
      <w:lvlText w:val="%1"/>
      <w:lvlJc w:val="left"/>
      <w:pPr>
        <w:ind w:left="492" w:hanging="179"/>
      </w:pPr>
      <w:rPr>
        <w:rFonts w:hint="default"/>
        <w:lang w:val="en-US" w:eastAsia="en-US" w:bidi="en-US"/>
      </w:rPr>
    </w:lvl>
    <w:lvl w:ilvl="1">
      <w:start w:val="16"/>
      <w:numFmt w:val="lowerLetter"/>
      <w:lvlText w:val="%1-%2"/>
      <w:lvlJc w:val="left"/>
      <w:pPr>
        <w:ind w:left="492" w:hanging="179"/>
      </w:pPr>
      <w:rPr>
        <w:rFonts w:ascii="Times New Roman" w:eastAsia="Times New Roman" w:hAnsi="Times New Roman" w:cs="Times New Roman" w:hint="default"/>
        <w:color w:val="0000FF"/>
        <w:spacing w:val="-1"/>
        <w:w w:val="99"/>
        <w:sz w:val="12"/>
        <w:szCs w:val="12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109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496" w:hanging="2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95" w:hanging="2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93" w:hanging="2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0" w:hanging="2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89" w:hanging="245"/>
      </w:pPr>
      <w:rPr>
        <w:rFonts w:hint="default"/>
        <w:lang w:val="en-US" w:eastAsia="en-US" w:bidi="en-US"/>
      </w:rPr>
    </w:lvl>
  </w:abstractNum>
  <w:abstractNum w:abstractNumId="1">
    <w:nsid w:val="0F6D7A8E"/>
    <w:multiLevelType w:val="hybridMultilevel"/>
    <w:tmpl w:val="F98299E8"/>
    <w:lvl w:ilvl="0" w:tplc="EA7C285E">
      <w:start w:val="4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E5D841F2">
      <w:numFmt w:val="bullet"/>
      <w:lvlText w:val=""/>
      <w:lvlJc w:val="left"/>
      <w:pPr>
        <w:ind w:left="1211" w:hanging="63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5A061238">
      <w:numFmt w:val="bullet"/>
      <w:lvlText w:val="•"/>
      <w:lvlJc w:val="left"/>
      <w:pPr>
        <w:ind w:left="2138" w:hanging="639"/>
      </w:pPr>
      <w:rPr>
        <w:rFonts w:hint="default"/>
        <w:lang w:val="en-US" w:eastAsia="en-US" w:bidi="en-US"/>
      </w:rPr>
    </w:lvl>
    <w:lvl w:ilvl="3" w:tplc="5BE281FA">
      <w:numFmt w:val="bullet"/>
      <w:lvlText w:val="•"/>
      <w:lvlJc w:val="left"/>
      <w:pPr>
        <w:ind w:left="3056" w:hanging="639"/>
      </w:pPr>
      <w:rPr>
        <w:rFonts w:hint="default"/>
        <w:lang w:val="en-US" w:eastAsia="en-US" w:bidi="en-US"/>
      </w:rPr>
    </w:lvl>
    <w:lvl w:ilvl="4" w:tplc="DBDAEAB2">
      <w:numFmt w:val="bullet"/>
      <w:lvlText w:val="•"/>
      <w:lvlJc w:val="left"/>
      <w:pPr>
        <w:ind w:left="3975" w:hanging="639"/>
      </w:pPr>
      <w:rPr>
        <w:rFonts w:hint="default"/>
        <w:lang w:val="en-US" w:eastAsia="en-US" w:bidi="en-US"/>
      </w:rPr>
    </w:lvl>
    <w:lvl w:ilvl="5" w:tplc="4C107126">
      <w:numFmt w:val="bullet"/>
      <w:lvlText w:val="•"/>
      <w:lvlJc w:val="left"/>
      <w:pPr>
        <w:ind w:left="4893" w:hanging="639"/>
      </w:pPr>
      <w:rPr>
        <w:rFonts w:hint="default"/>
        <w:lang w:val="en-US" w:eastAsia="en-US" w:bidi="en-US"/>
      </w:rPr>
    </w:lvl>
    <w:lvl w:ilvl="6" w:tplc="2BCC9FB2">
      <w:numFmt w:val="bullet"/>
      <w:lvlText w:val="•"/>
      <w:lvlJc w:val="left"/>
      <w:pPr>
        <w:ind w:left="5812" w:hanging="639"/>
      </w:pPr>
      <w:rPr>
        <w:rFonts w:hint="default"/>
        <w:lang w:val="en-US" w:eastAsia="en-US" w:bidi="en-US"/>
      </w:rPr>
    </w:lvl>
    <w:lvl w:ilvl="7" w:tplc="FBFEE6AC">
      <w:numFmt w:val="bullet"/>
      <w:lvlText w:val="•"/>
      <w:lvlJc w:val="left"/>
      <w:pPr>
        <w:ind w:left="6730" w:hanging="639"/>
      </w:pPr>
      <w:rPr>
        <w:rFonts w:hint="default"/>
        <w:lang w:val="en-US" w:eastAsia="en-US" w:bidi="en-US"/>
      </w:rPr>
    </w:lvl>
    <w:lvl w:ilvl="8" w:tplc="078AB5AA">
      <w:numFmt w:val="bullet"/>
      <w:lvlText w:val="•"/>
      <w:lvlJc w:val="left"/>
      <w:pPr>
        <w:ind w:left="7649" w:hanging="639"/>
      </w:pPr>
      <w:rPr>
        <w:rFonts w:hint="default"/>
        <w:lang w:val="en-US" w:eastAsia="en-US" w:bidi="en-US"/>
      </w:rPr>
    </w:lvl>
  </w:abstractNum>
  <w:abstractNum w:abstractNumId="2">
    <w:nsid w:val="38486765"/>
    <w:multiLevelType w:val="hybridMultilevel"/>
    <w:tmpl w:val="2B3E5022"/>
    <w:lvl w:ilvl="0" w:tplc="3222AD26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950DD4"/>
    <w:multiLevelType w:val="hybridMultilevel"/>
    <w:tmpl w:val="496C4520"/>
    <w:lvl w:ilvl="0" w:tplc="42F05638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FA32F38E">
      <w:numFmt w:val="bullet"/>
      <w:lvlText w:val="•"/>
      <w:lvlJc w:val="left"/>
      <w:pPr>
        <w:ind w:left="1182" w:hanging="248"/>
      </w:pPr>
      <w:rPr>
        <w:rFonts w:hint="default"/>
        <w:lang w:val="en-US" w:eastAsia="en-US" w:bidi="en-US"/>
      </w:rPr>
    </w:lvl>
    <w:lvl w:ilvl="2" w:tplc="3FC8267E">
      <w:numFmt w:val="bullet"/>
      <w:lvlText w:val="•"/>
      <w:lvlJc w:val="left"/>
      <w:pPr>
        <w:ind w:left="2105" w:hanging="248"/>
      </w:pPr>
      <w:rPr>
        <w:rFonts w:hint="default"/>
        <w:lang w:val="en-US" w:eastAsia="en-US" w:bidi="en-US"/>
      </w:rPr>
    </w:lvl>
    <w:lvl w:ilvl="3" w:tplc="28325588">
      <w:numFmt w:val="bullet"/>
      <w:lvlText w:val="•"/>
      <w:lvlJc w:val="left"/>
      <w:pPr>
        <w:ind w:left="3027" w:hanging="248"/>
      </w:pPr>
      <w:rPr>
        <w:rFonts w:hint="default"/>
        <w:lang w:val="en-US" w:eastAsia="en-US" w:bidi="en-US"/>
      </w:rPr>
    </w:lvl>
    <w:lvl w:ilvl="4" w:tplc="ADD68422">
      <w:numFmt w:val="bullet"/>
      <w:lvlText w:val="•"/>
      <w:lvlJc w:val="left"/>
      <w:pPr>
        <w:ind w:left="3950" w:hanging="248"/>
      </w:pPr>
      <w:rPr>
        <w:rFonts w:hint="default"/>
        <w:lang w:val="en-US" w:eastAsia="en-US" w:bidi="en-US"/>
      </w:rPr>
    </w:lvl>
    <w:lvl w:ilvl="5" w:tplc="979E334C">
      <w:numFmt w:val="bullet"/>
      <w:lvlText w:val="•"/>
      <w:lvlJc w:val="left"/>
      <w:pPr>
        <w:ind w:left="4873" w:hanging="248"/>
      </w:pPr>
      <w:rPr>
        <w:rFonts w:hint="default"/>
        <w:lang w:val="en-US" w:eastAsia="en-US" w:bidi="en-US"/>
      </w:rPr>
    </w:lvl>
    <w:lvl w:ilvl="6" w:tplc="7026BA1C">
      <w:numFmt w:val="bullet"/>
      <w:lvlText w:val="•"/>
      <w:lvlJc w:val="left"/>
      <w:pPr>
        <w:ind w:left="5795" w:hanging="248"/>
      </w:pPr>
      <w:rPr>
        <w:rFonts w:hint="default"/>
        <w:lang w:val="en-US" w:eastAsia="en-US" w:bidi="en-US"/>
      </w:rPr>
    </w:lvl>
    <w:lvl w:ilvl="7" w:tplc="377E5268">
      <w:numFmt w:val="bullet"/>
      <w:lvlText w:val="•"/>
      <w:lvlJc w:val="left"/>
      <w:pPr>
        <w:ind w:left="6718" w:hanging="248"/>
      </w:pPr>
      <w:rPr>
        <w:rFonts w:hint="default"/>
        <w:lang w:val="en-US" w:eastAsia="en-US" w:bidi="en-US"/>
      </w:rPr>
    </w:lvl>
    <w:lvl w:ilvl="8" w:tplc="DBA4A55E">
      <w:numFmt w:val="bullet"/>
      <w:lvlText w:val="•"/>
      <w:lvlJc w:val="left"/>
      <w:pPr>
        <w:ind w:left="7641" w:hanging="248"/>
      </w:pPr>
      <w:rPr>
        <w:rFonts w:hint="default"/>
        <w:lang w:val="en-US" w:eastAsia="en-US" w:bidi="en-US"/>
      </w:rPr>
    </w:lvl>
  </w:abstractNum>
  <w:abstractNum w:abstractNumId="4">
    <w:nsid w:val="3F3F1FDC"/>
    <w:multiLevelType w:val="hybridMultilevel"/>
    <w:tmpl w:val="DBE0E01E"/>
    <w:lvl w:ilvl="0" w:tplc="7798932E">
      <w:start w:val="2"/>
      <w:numFmt w:val="decimal"/>
      <w:lvlText w:val="(%1)"/>
      <w:lvlJc w:val="left"/>
      <w:pPr>
        <w:ind w:left="256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1" w:tplc="CF28DE56">
      <w:numFmt w:val="bullet"/>
      <w:lvlText w:val="•"/>
      <w:lvlJc w:val="left"/>
      <w:pPr>
        <w:ind w:left="1182" w:hanging="281"/>
      </w:pPr>
      <w:rPr>
        <w:rFonts w:hint="default"/>
        <w:lang w:val="en-US" w:eastAsia="en-US" w:bidi="en-US"/>
      </w:rPr>
    </w:lvl>
    <w:lvl w:ilvl="2" w:tplc="1C7883AC">
      <w:numFmt w:val="bullet"/>
      <w:lvlText w:val="•"/>
      <w:lvlJc w:val="left"/>
      <w:pPr>
        <w:ind w:left="2105" w:hanging="281"/>
      </w:pPr>
      <w:rPr>
        <w:rFonts w:hint="default"/>
        <w:lang w:val="en-US" w:eastAsia="en-US" w:bidi="en-US"/>
      </w:rPr>
    </w:lvl>
    <w:lvl w:ilvl="3" w:tplc="F4F4F95E">
      <w:numFmt w:val="bullet"/>
      <w:lvlText w:val="•"/>
      <w:lvlJc w:val="left"/>
      <w:pPr>
        <w:ind w:left="3027" w:hanging="281"/>
      </w:pPr>
      <w:rPr>
        <w:rFonts w:hint="default"/>
        <w:lang w:val="en-US" w:eastAsia="en-US" w:bidi="en-US"/>
      </w:rPr>
    </w:lvl>
    <w:lvl w:ilvl="4" w:tplc="3078CF02">
      <w:numFmt w:val="bullet"/>
      <w:lvlText w:val="•"/>
      <w:lvlJc w:val="left"/>
      <w:pPr>
        <w:ind w:left="3950" w:hanging="281"/>
      </w:pPr>
      <w:rPr>
        <w:rFonts w:hint="default"/>
        <w:lang w:val="en-US" w:eastAsia="en-US" w:bidi="en-US"/>
      </w:rPr>
    </w:lvl>
    <w:lvl w:ilvl="5" w:tplc="0842142A">
      <w:numFmt w:val="bullet"/>
      <w:lvlText w:val="•"/>
      <w:lvlJc w:val="left"/>
      <w:pPr>
        <w:ind w:left="4873" w:hanging="281"/>
      </w:pPr>
      <w:rPr>
        <w:rFonts w:hint="default"/>
        <w:lang w:val="en-US" w:eastAsia="en-US" w:bidi="en-US"/>
      </w:rPr>
    </w:lvl>
    <w:lvl w:ilvl="6" w:tplc="CD5CFF0C">
      <w:numFmt w:val="bullet"/>
      <w:lvlText w:val="•"/>
      <w:lvlJc w:val="left"/>
      <w:pPr>
        <w:ind w:left="5795" w:hanging="281"/>
      </w:pPr>
      <w:rPr>
        <w:rFonts w:hint="default"/>
        <w:lang w:val="en-US" w:eastAsia="en-US" w:bidi="en-US"/>
      </w:rPr>
    </w:lvl>
    <w:lvl w:ilvl="7" w:tplc="2EF83184">
      <w:numFmt w:val="bullet"/>
      <w:lvlText w:val="•"/>
      <w:lvlJc w:val="left"/>
      <w:pPr>
        <w:ind w:left="6718" w:hanging="281"/>
      </w:pPr>
      <w:rPr>
        <w:rFonts w:hint="default"/>
        <w:lang w:val="en-US" w:eastAsia="en-US" w:bidi="en-US"/>
      </w:rPr>
    </w:lvl>
    <w:lvl w:ilvl="8" w:tplc="21B8E160">
      <w:numFmt w:val="bullet"/>
      <w:lvlText w:val="•"/>
      <w:lvlJc w:val="left"/>
      <w:pPr>
        <w:ind w:left="7641" w:hanging="281"/>
      </w:pPr>
      <w:rPr>
        <w:rFonts w:hint="default"/>
        <w:lang w:val="en-US" w:eastAsia="en-US" w:bidi="en-US"/>
      </w:rPr>
    </w:lvl>
  </w:abstractNum>
  <w:abstractNum w:abstractNumId="5">
    <w:nsid w:val="51DC192C"/>
    <w:multiLevelType w:val="hybridMultilevel"/>
    <w:tmpl w:val="DB780F04"/>
    <w:lvl w:ilvl="0" w:tplc="60DEAD74">
      <w:start w:val="2"/>
      <w:numFmt w:val="decimal"/>
      <w:lvlText w:val="(%1)"/>
      <w:lvlJc w:val="left"/>
      <w:pPr>
        <w:ind w:left="256" w:hanging="423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1" w:tplc="EF16DCE8">
      <w:start w:val="2"/>
      <w:numFmt w:val="decimal"/>
      <w:lvlText w:val="%2)"/>
      <w:lvlJc w:val="left"/>
      <w:pPr>
        <w:ind w:left="122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6AB89C2C">
      <w:start w:val="1"/>
      <w:numFmt w:val="lowerLetter"/>
      <w:lvlText w:val="%3)"/>
      <w:lvlJc w:val="left"/>
      <w:pPr>
        <w:ind w:left="256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3" w:tplc="D2661242">
      <w:numFmt w:val="bullet"/>
      <w:lvlText w:val="•"/>
      <w:lvlJc w:val="left"/>
      <w:pPr>
        <w:ind w:left="3056" w:hanging="284"/>
      </w:pPr>
      <w:rPr>
        <w:rFonts w:hint="default"/>
        <w:lang w:val="en-US" w:eastAsia="en-US" w:bidi="en-US"/>
      </w:rPr>
    </w:lvl>
    <w:lvl w:ilvl="4" w:tplc="C602BA94">
      <w:numFmt w:val="bullet"/>
      <w:lvlText w:val="•"/>
      <w:lvlJc w:val="left"/>
      <w:pPr>
        <w:ind w:left="3975" w:hanging="284"/>
      </w:pPr>
      <w:rPr>
        <w:rFonts w:hint="default"/>
        <w:lang w:val="en-US" w:eastAsia="en-US" w:bidi="en-US"/>
      </w:rPr>
    </w:lvl>
    <w:lvl w:ilvl="5" w:tplc="35A0AD46">
      <w:numFmt w:val="bullet"/>
      <w:lvlText w:val="•"/>
      <w:lvlJc w:val="left"/>
      <w:pPr>
        <w:ind w:left="4893" w:hanging="284"/>
      </w:pPr>
      <w:rPr>
        <w:rFonts w:hint="default"/>
        <w:lang w:val="en-US" w:eastAsia="en-US" w:bidi="en-US"/>
      </w:rPr>
    </w:lvl>
    <w:lvl w:ilvl="6" w:tplc="DC4031C2">
      <w:numFmt w:val="bullet"/>
      <w:lvlText w:val="•"/>
      <w:lvlJc w:val="left"/>
      <w:pPr>
        <w:ind w:left="5812" w:hanging="284"/>
      </w:pPr>
      <w:rPr>
        <w:rFonts w:hint="default"/>
        <w:lang w:val="en-US" w:eastAsia="en-US" w:bidi="en-US"/>
      </w:rPr>
    </w:lvl>
    <w:lvl w:ilvl="7" w:tplc="26B098D8">
      <w:numFmt w:val="bullet"/>
      <w:lvlText w:val="•"/>
      <w:lvlJc w:val="left"/>
      <w:pPr>
        <w:ind w:left="6730" w:hanging="284"/>
      </w:pPr>
      <w:rPr>
        <w:rFonts w:hint="default"/>
        <w:lang w:val="en-US" w:eastAsia="en-US" w:bidi="en-US"/>
      </w:rPr>
    </w:lvl>
    <w:lvl w:ilvl="8" w:tplc="3F46C8CA">
      <w:numFmt w:val="bullet"/>
      <w:lvlText w:val="•"/>
      <w:lvlJc w:val="left"/>
      <w:pPr>
        <w:ind w:left="7649" w:hanging="284"/>
      </w:pPr>
      <w:rPr>
        <w:rFonts w:hint="default"/>
        <w:lang w:val="en-US" w:eastAsia="en-US" w:bidi="en-US"/>
      </w:rPr>
    </w:lvl>
  </w:abstractNum>
  <w:abstractNum w:abstractNumId="6">
    <w:nsid w:val="52165C39"/>
    <w:multiLevelType w:val="hybridMultilevel"/>
    <w:tmpl w:val="81029804"/>
    <w:lvl w:ilvl="0" w:tplc="49C0C528">
      <w:start w:val="1"/>
      <w:numFmt w:val="decimal"/>
      <w:lvlText w:val="%1-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1" w:tplc="0FE4F5B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1BC3B5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3" w:tplc="34CE320C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4" w:tplc="4140C038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C8587F4E"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en-US"/>
      </w:rPr>
    </w:lvl>
    <w:lvl w:ilvl="6" w:tplc="4BC08B04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en-US"/>
      </w:rPr>
    </w:lvl>
    <w:lvl w:ilvl="7" w:tplc="8332AA70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3ACC1710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en-US"/>
      </w:rPr>
    </w:lvl>
  </w:abstractNum>
  <w:abstractNum w:abstractNumId="7">
    <w:nsid w:val="6A754D5C"/>
    <w:multiLevelType w:val="hybridMultilevel"/>
    <w:tmpl w:val="F2902524"/>
    <w:lvl w:ilvl="0" w:tplc="265E37FC">
      <w:start w:val="2"/>
      <w:numFmt w:val="decimal"/>
      <w:lvlText w:val="(%1)"/>
      <w:lvlJc w:val="left"/>
      <w:pPr>
        <w:ind w:left="25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71A5704">
      <w:numFmt w:val="bullet"/>
      <w:lvlText w:val="•"/>
      <w:lvlJc w:val="left"/>
      <w:pPr>
        <w:ind w:left="1182" w:hanging="351"/>
      </w:pPr>
      <w:rPr>
        <w:rFonts w:hint="default"/>
        <w:lang w:val="en-US" w:eastAsia="en-US" w:bidi="en-US"/>
      </w:rPr>
    </w:lvl>
    <w:lvl w:ilvl="2" w:tplc="A53466A0">
      <w:numFmt w:val="bullet"/>
      <w:lvlText w:val="•"/>
      <w:lvlJc w:val="left"/>
      <w:pPr>
        <w:ind w:left="2105" w:hanging="351"/>
      </w:pPr>
      <w:rPr>
        <w:rFonts w:hint="default"/>
        <w:lang w:val="en-US" w:eastAsia="en-US" w:bidi="en-US"/>
      </w:rPr>
    </w:lvl>
    <w:lvl w:ilvl="3" w:tplc="7354FFB8">
      <w:numFmt w:val="bullet"/>
      <w:lvlText w:val="•"/>
      <w:lvlJc w:val="left"/>
      <w:pPr>
        <w:ind w:left="3027" w:hanging="351"/>
      </w:pPr>
      <w:rPr>
        <w:rFonts w:hint="default"/>
        <w:lang w:val="en-US" w:eastAsia="en-US" w:bidi="en-US"/>
      </w:rPr>
    </w:lvl>
    <w:lvl w:ilvl="4" w:tplc="BFA0F3BE">
      <w:numFmt w:val="bullet"/>
      <w:lvlText w:val="•"/>
      <w:lvlJc w:val="left"/>
      <w:pPr>
        <w:ind w:left="3950" w:hanging="351"/>
      </w:pPr>
      <w:rPr>
        <w:rFonts w:hint="default"/>
        <w:lang w:val="en-US" w:eastAsia="en-US" w:bidi="en-US"/>
      </w:rPr>
    </w:lvl>
    <w:lvl w:ilvl="5" w:tplc="6D8035B4">
      <w:numFmt w:val="bullet"/>
      <w:lvlText w:val="•"/>
      <w:lvlJc w:val="left"/>
      <w:pPr>
        <w:ind w:left="4873" w:hanging="351"/>
      </w:pPr>
      <w:rPr>
        <w:rFonts w:hint="default"/>
        <w:lang w:val="en-US" w:eastAsia="en-US" w:bidi="en-US"/>
      </w:rPr>
    </w:lvl>
    <w:lvl w:ilvl="6" w:tplc="982E93D6">
      <w:numFmt w:val="bullet"/>
      <w:lvlText w:val="•"/>
      <w:lvlJc w:val="left"/>
      <w:pPr>
        <w:ind w:left="5795" w:hanging="351"/>
      </w:pPr>
      <w:rPr>
        <w:rFonts w:hint="default"/>
        <w:lang w:val="en-US" w:eastAsia="en-US" w:bidi="en-US"/>
      </w:rPr>
    </w:lvl>
    <w:lvl w:ilvl="7" w:tplc="0C5A25D6">
      <w:numFmt w:val="bullet"/>
      <w:lvlText w:val="•"/>
      <w:lvlJc w:val="left"/>
      <w:pPr>
        <w:ind w:left="6718" w:hanging="351"/>
      </w:pPr>
      <w:rPr>
        <w:rFonts w:hint="default"/>
        <w:lang w:val="en-US" w:eastAsia="en-US" w:bidi="en-US"/>
      </w:rPr>
    </w:lvl>
    <w:lvl w:ilvl="8" w:tplc="E19E25A2">
      <w:numFmt w:val="bullet"/>
      <w:lvlText w:val="•"/>
      <w:lvlJc w:val="left"/>
      <w:pPr>
        <w:ind w:left="7641" w:hanging="351"/>
      </w:pPr>
      <w:rPr>
        <w:rFonts w:hint="default"/>
        <w:lang w:val="en-US" w:eastAsia="en-US" w:bidi="en-US"/>
      </w:rPr>
    </w:lvl>
  </w:abstractNum>
  <w:abstractNum w:abstractNumId="8">
    <w:nsid w:val="6CEB2F49"/>
    <w:multiLevelType w:val="hybridMultilevel"/>
    <w:tmpl w:val="1E5AE420"/>
    <w:lvl w:ilvl="0" w:tplc="D17AC1C4">
      <w:start w:val="1"/>
      <w:numFmt w:val="decimal"/>
      <w:lvlText w:val="(%1)"/>
      <w:lvlJc w:val="left"/>
      <w:pPr>
        <w:ind w:left="1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">
    <w:nsid w:val="706A7089"/>
    <w:multiLevelType w:val="hybridMultilevel"/>
    <w:tmpl w:val="2CA0721A"/>
    <w:lvl w:ilvl="0" w:tplc="D5A4B19C">
      <w:start w:val="1"/>
      <w:numFmt w:val="decimal"/>
      <w:lvlText w:val="%1-"/>
      <w:lvlJc w:val="left"/>
      <w:pPr>
        <w:ind w:left="256" w:hanging="201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en-US" w:eastAsia="en-US" w:bidi="en-US"/>
      </w:rPr>
    </w:lvl>
    <w:lvl w:ilvl="1" w:tplc="5A90DE48">
      <w:numFmt w:val="bullet"/>
      <w:lvlText w:val="•"/>
      <w:lvlJc w:val="left"/>
      <w:pPr>
        <w:ind w:left="1182" w:hanging="201"/>
      </w:pPr>
      <w:rPr>
        <w:rFonts w:hint="default"/>
        <w:lang w:val="en-US" w:eastAsia="en-US" w:bidi="en-US"/>
      </w:rPr>
    </w:lvl>
    <w:lvl w:ilvl="2" w:tplc="FEAA525C">
      <w:numFmt w:val="bullet"/>
      <w:lvlText w:val="•"/>
      <w:lvlJc w:val="left"/>
      <w:pPr>
        <w:ind w:left="2105" w:hanging="201"/>
      </w:pPr>
      <w:rPr>
        <w:rFonts w:hint="default"/>
        <w:lang w:val="en-US" w:eastAsia="en-US" w:bidi="en-US"/>
      </w:rPr>
    </w:lvl>
    <w:lvl w:ilvl="3" w:tplc="E9AE7CA0">
      <w:numFmt w:val="bullet"/>
      <w:lvlText w:val="•"/>
      <w:lvlJc w:val="left"/>
      <w:pPr>
        <w:ind w:left="3027" w:hanging="201"/>
      </w:pPr>
      <w:rPr>
        <w:rFonts w:hint="default"/>
        <w:lang w:val="en-US" w:eastAsia="en-US" w:bidi="en-US"/>
      </w:rPr>
    </w:lvl>
    <w:lvl w:ilvl="4" w:tplc="AC968AEA">
      <w:numFmt w:val="bullet"/>
      <w:lvlText w:val="•"/>
      <w:lvlJc w:val="left"/>
      <w:pPr>
        <w:ind w:left="3950" w:hanging="201"/>
      </w:pPr>
      <w:rPr>
        <w:rFonts w:hint="default"/>
        <w:lang w:val="en-US" w:eastAsia="en-US" w:bidi="en-US"/>
      </w:rPr>
    </w:lvl>
    <w:lvl w:ilvl="5" w:tplc="C7300D10">
      <w:numFmt w:val="bullet"/>
      <w:lvlText w:val="•"/>
      <w:lvlJc w:val="left"/>
      <w:pPr>
        <w:ind w:left="4873" w:hanging="201"/>
      </w:pPr>
      <w:rPr>
        <w:rFonts w:hint="default"/>
        <w:lang w:val="en-US" w:eastAsia="en-US" w:bidi="en-US"/>
      </w:rPr>
    </w:lvl>
    <w:lvl w:ilvl="6" w:tplc="9940C95C">
      <w:numFmt w:val="bullet"/>
      <w:lvlText w:val="•"/>
      <w:lvlJc w:val="left"/>
      <w:pPr>
        <w:ind w:left="5795" w:hanging="201"/>
      </w:pPr>
      <w:rPr>
        <w:rFonts w:hint="default"/>
        <w:lang w:val="en-US" w:eastAsia="en-US" w:bidi="en-US"/>
      </w:rPr>
    </w:lvl>
    <w:lvl w:ilvl="7" w:tplc="78B6576A">
      <w:numFmt w:val="bullet"/>
      <w:lvlText w:val="•"/>
      <w:lvlJc w:val="left"/>
      <w:pPr>
        <w:ind w:left="6718" w:hanging="201"/>
      </w:pPr>
      <w:rPr>
        <w:rFonts w:hint="default"/>
        <w:lang w:val="en-US" w:eastAsia="en-US" w:bidi="en-US"/>
      </w:rPr>
    </w:lvl>
    <w:lvl w:ilvl="8" w:tplc="CE5E9D00">
      <w:numFmt w:val="bullet"/>
      <w:lvlText w:val="•"/>
      <w:lvlJc w:val="left"/>
      <w:pPr>
        <w:ind w:left="7641" w:hanging="20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B"/>
    <w:rsid w:val="000162B2"/>
    <w:rsid w:val="000A39C8"/>
    <w:rsid w:val="00177347"/>
    <w:rsid w:val="001A288F"/>
    <w:rsid w:val="001E4F6A"/>
    <w:rsid w:val="00286264"/>
    <w:rsid w:val="00376BFD"/>
    <w:rsid w:val="004104D3"/>
    <w:rsid w:val="004D4DF8"/>
    <w:rsid w:val="004E14E3"/>
    <w:rsid w:val="005210B3"/>
    <w:rsid w:val="005A2D67"/>
    <w:rsid w:val="005D5C2E"/>
    <w:rsid w:val="00694EB9"/>
    <w:rsid w:val="006F0B6B"/>
    <w:rsid w:val="0074273B"/>
    <w:rsid w:val="007B5AED"/>
    <w:rsid w:val="007E71B6"/>
    <w:rsid w:val="0082604A"/>
    <w:rsid w:val="00826B5A"/>
    <w:rsid w:val="008A7975"/>
    <w:rsid w:val="008F1096"/>
    <w:rsid w:val="009E485D"/>
    <w:rsid w:val="00A767C3"/>
    <w:rsid w:val="00B061D0"/>
    <w:rsid w:val="00BB2CAC"/>
    <w:rsid w:val="00C107AD"/>
    <w:rsid w:val="00C83219"/>
    <w:rsid w:val="00CA7E1B"/>
    <w:rsid w:val="00CF2EA1"/>
    <w:rsid w:val="00D614D5"/>
    <w:rsid w:val="00DA6E44"/>
    <w:rsid w:val="00DB2CB4"/>
    <w:rsid w:val="00E05210"/>
    <w:rsid w:val="00E6623B"/>
    <w:rsid w:val="00ED4D0E"/>
    <w:rsid w:val="00EF6B5D"/>
    <w:rsid w:val="00F36A8E"/>
    <w:rsid w:val="00F64CA4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1">
    <w:name w:val="heading 1"/>
    <w:basedOn w:val="Normal"/>
    <w:link w:val="Balk1Char"/>
    <w:uiPriority w:val="1"/>
    <w:qFormat/>
    <w:rsid w:val="001E4F6A"/>
    <w:pPr>
      <w:spacing w:line="274" w:lineRule="exact"/>
      <w:ind w:left="96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1E4F6A"/>
    <w:pPr>
      <w:spacing w:before="19"/>
      <w:ind w:left="99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E4F6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1"/>
    <w:rsid w:val="001E4F6A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E4F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E4F6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F6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1E4F6A"/>
    <w:pPr>
      <w:ind w:left="256" w:firstLine="708"/>
    </w:pPr>
  </w:style>
  <w:style w:type="paragraph" w:customStyle="1" w:styleId="TableParagraph">
    <w:name w:val="Table Paragraph"/>
    <w:basedOn w:val="Normal"/>
    <w:uiPriority w:val="1"/>
    <w:qFormat/>
    <w:rsid w:val="001E4F6A"/>
  </w:style>
  <w:style w:type="paragraph" w:styleId="stbilgi">
    <w:name w:val="header"/>
    <w:basedOn w:val="Normal"/>
    <w:link w:val="stbilgiChar"/>
    <w:uiPriority w:val="99"/>
    <w:unhideWhenUsed/>
    <w:rsid w:val="00ED4D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4D0E"/>
    <w:rPr>
      <w:rFonts w:ascii="Times New Roman" w:eastAsia="Times New Roman" w:hAnsi="Times New Roman" w:cs="Times New Roman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ED4D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4D0E"/>
    <w:rPr>
      <w:rFonts w:ascii="Times New Roman" w:eastAsia="Times New Roman" w:hAnsi="Times New Roman" w:cs="Times New Roman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D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D0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1">
    <w:name w:val="heading 1"/>
    <w:basedOn w:val="Normal"/>
    <w:link w:val="Balk1Char"/>
    <w:uiPriority w:val="1"/>
    <w:qFormat/>
    <w:rsid w:val="001E4F6A"/>
    <w:pPr>
      <w:spacing w:line="274" w:lineRule="exact"/>
      <w:ind w:left="96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1E4F6A"/>
    <w:pPr>
      <w:spacing w:before="19"/>
      <w:ind w:left="99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E4F6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1"/>
    <w:rsid w:val="001E4F6A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E4F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E4F6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F6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1"/>
    <w:qFormat/>
    <w:rsid w:val="001E4F6A"/>
    <w:pPr>
      <w:ind w:left="256" w:firstLine="708"/>
    </w:pPr>
  </w:style>
  <w:style w:type="paragraph" w:customStyle="1" w:styleId="TableParagraph">
    <w:name w:val="Table Paragraph"/>
    <w:basedOn w:val="Normal"/>
    <w:uiPriority w:val="1"/>
    <w:qFormat/>
    <w:rsid w:val="001E4F6A"/>
  </w:style>
  <w:style w:type="paragraph" w:styleId="stbilgi">
    <w:name w:val="header"/>
    <w:basedOn w:val="Normal"/>
    <w:link w:val="stbilgiChar"/>
    <w:uiPriority w:val="99"/>
    <w:unhideWhenUsed/>
    <w:rsid w:val="00ED4D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4D0E"/>
    <w:rPr>
      <w:rFonts w:ascii="Times New Roman" w:eastAsia="Times New Roman" w:hAnsi="Times New Roman" w:cs="Times New Roman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ED4D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4D0E"/>
    <w:rPr>
      <w:rFonts w:ascii="Times New Roman" w:eastAsia="Times New Roman" w:hAnsi="Times New Roman" w:cs="Times New Roman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D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D0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89FC-66F7-4B4B-9093-3ED7F3A9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Murat_Yaman</dc:creator>
  <cp:keywords/>
  <dc:description/>
  <cp:lastModifiedBy>HP-TAHAKUK</cp:lastModifiedBy>
  <cp:revision>53</cp:revision>
  <dcterms:created xsi:type="dcterms:W3CDTF">2019-12-26T11:41:00Z</dcterms:created>
  <dcterms:modified xsi:type="dcterms:W3CDTF">2022-10-05T11:29:00Z</dcterms:modified>
</cp:coreProperties>
</file>