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FB2C" w14:textId="77777777" w:rsidR="00281ECD" w:rsidRDefault="00281ECD">
      <w:pPr>
        <w:spacing w:before="37"/>
        <w:ind w:left="725" w:right="706"/>
        <w:jc w:val="center"/>
        <w:rPr>
          <w:rFonts w:ascii="Carlito"/>
          <w:b/>
        </w:rPr>
      </w:pPr>
      <w:bookmarkStart w:id="0" w:name="_GoBack"/>
      <w:bookmarkEnd w:id="0"/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 w14:paraId="7596152E" w14:textId="77777777">
        <w:trPr>
          <w:trHeight w:val="369"/>
        </w:trPr>
        <w:tc>
          <w:tcPr>
            <w:tcW w:w="9332" w:type="dxa"/>
            <w:gridSpan w:val="2"/>
          </w:tcPr>
          <w:p w14:paraId="6D191060" w14:textId="77777777"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 w14:paraId="5F91B9F5" w14:textId="77777777">
        <w:trPr>
          <w:trHeight w:val="316"/>
        </w:trPr>
        <w:tc>
          <w:tcPr>
            <w:tcW w:w="3466" w:type="dxa"/>
          </w:tcPr>
          <w:p w14:paraId="19B76B8B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14:paraId="2CA56147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BAB9EF0" w14:textId="77777777">
        <w:trPr>
          <w:trHeight w:val="330"/>
        </w:trPr>
        <w:tc>
          <w:tcPr>
            <w:tcW w:w="3466" w:type="dxa"/>
          </w:tcPr>
          <w:p w14:paraId="7497CBA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14:paraId="7E6DF70D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1678A92" w14:textId="77777777">
        <w:trPr>
          <w:trHeight w:val="311"/>
        </w:trPr>
        <w:tc>
          <w:tcPr>
            <w:tcW w:w="3466" w:type="dxa"/>
          </w:tcPr>
          <w:p w14:paraId="61FD48B5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14:paraId="4CDB3AB2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538B867" w14:textId="77777777">
        <w:trPr>
          <w:trHeight w:val="316"/>
        </w:trPr>
        <w:tc>
          <w:tcPr>
            <w:tcW w:w="3466" w:type="dxa"/>
          </w:tcPr>
          <w:p w14:paraId="4C3BB697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14:paraId="29D8977F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24CDFFFD" w14:textId="77777777">
        <w:trPr>
          <w:trHeight w:val="321"/>
        </w:trPr>
        <w:tc>
          <w:tcPr>
            <w:tcW w:w="3466" w:type="dxa"/>
          </w:tcPr>
          <w:p w14:paraId="1C073C62" w14:textId="77777777"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14:paraId="5CA443E8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079AA9B" w14:textId="77777777">
        <w:trPr>
          <w:trHeight w:val="316"/>
        </w:trPr>
        <w:tc>
          <w:tcPr>
            <w:tcW w:w="3466" w:type="dxa"/>
          </w:tcPr>
          <w:p w14:paraId="0DE2452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14:paraId="3C84DF5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EF4FEAB" w14:textId="77777777">
        <w:trPr>
          <w:trHeight w:val="316"/>
        </w:trPr>
        <w:tc>
          <w:tcPr>
            <w:tcW w:w="3466" w:type="dxa"/>
          </w:tcPr>
          <w:p w14:paraId="6692E282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14:paraId="2C088C24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064D3DC0" w14:textId="77777777">
        <w:trPr>
          <w:trHeight w:val="316"/>
        </w:trPr>
        <w:tc>
          <w:tcPr>
            <w:tcW w:w="3466" w:type="dxa"/>
          </w:tcPr>
          <w:p w14:paraId="77DACBC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14:paraId="1FC93D9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6299EF8" w14:textId="77777777">
        <w:trPr>
          <w:trHeight w:val="359"/>
        </w:trPr>
        <w:tc>
          <w:tcPr>
            <w:tcW w:w="3466" w:type="dxa"/>
          </w:tcPr>
          <w:p w14:paraId="5C46AB71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14:paraId="1E2BECD6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070E231" w14:textId="77777777">
        <w:trPr>
          <w:trHeight w:val="393"/>
        </w:trPr>
        <w:tc>
          <w:tcPr>
            <w:tcW w:w="3466" w:type="dxa"/>
          </w:tcPr>
          <w:p w14:paraId="55C43FA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14:paraId="64CB906F" w14:textId="77777777" w:rsidR="00154348" w:rsidRDefault="00154348">
            <w:pPr>
              <w:pStyle w:val="TableParagraph"/>
              <w:ind w:left="0"/>
            </w:pPr>
          </w:p>
        </w:tc>
      </w:tr>
    </w:tbl>
    <w:p w14:paraId="35A252E9" w14:textId="77777777"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14:paraId="2F5377B5" w14:textId="77777777" w:rsidR="00154348" w:rsidRDefault="00DE166C" w:rsidP="00281ECD">
      <w:pPr>
        <w:pStyle w:val="GvdeMetni"/>
        <w:spacing w:before="90" w:line="276" w:lineRule="auto"/>
        <w:ind w:left="142" w:right="71" w:firstLine="798"/>
        <w:jc w:val="both"/>
        <w:rPr>
          <w:spacing w:val="-4"/>
        </w:rPr>
      </w:pPr>
      <w: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>
        <w:rPr>
          <w:spacing w:val="-4"/>
        </w:rPr>
        <w:t>bir</w:t>
      </w:r>
      <w:r>
        <w:rPr>
          <w:spacing w:val="52"/>
        </w:rPr>
        <w:t xml:space="preserve"> </w:t>
      </w:r>
      <w:r>
        <w:t xml:space="preserve">sebeple görevimden (ücretsiz </w:t>
      </w:r>
      <w:r>
        <w:rPr>
          <w:spacing w:val="-3"/>
        </w:rPr>
        <w:t xml:space="preserve">izin, </w:t>
      </w:r>
      <w: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>
        <w:rPr>
          <w:spacing w:val="-3"/>
        </w:rPr>
        <w:t xml:space="preserve">ve </w:t>
      </w:r>
      <w:r>
        <w:t>taahhüt</w:t>
      </w:r>
      <w:r>
        <w:rPr>
          <w:spacing w:val="-16"/>
        </w:rPr>
        <w:t xml:space="preserve"> </w:t>
      </w:r>
      <w:r>
        <w:rPr>
          <w:spacing w:val="-4"/>
        </w:rPr>
        <w:t>ederim.</w:t>
      </w:r>
    </w:p>
    <w:p w14:paraId="707256DE" w14:textId="77777777" w:rsidR="00281ECD" w:rsidRDefault="00281ECD">
      <w:pPr>
        <w:pStyle w:val="GvdeMetni"/>
        <w:spacing w:before="90" w:line="276" w:lineRule="auto"/>
        <w:ind w:left="235" w:right="258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445F679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30AEFE52" w14:textId="77777777" w:rsidR="00281ECD" w:rsidRPr="00281ECD" w:rsidRDefault="00281ECD" w:rsidP="00281ECD">
            <w:pPr>
              <w:pStyle w:val="Balk1"/>
              <w:spacing w:before="207"/>
              <w:ind w:left="0"/>
            </w:pPr>
            <w:bookmarkStart w:id="1" w:name="PROGRAM_KULLANICISI"/>
            <w:bookmarkEnd w:id="1"/>
            <w:r w:rsidRPr="00281ECD">
              <w:t>PROGRAM KULLANICISI</w:t>
            </w:r>
          </w:p>
        </w:tc>
      </w:tr>
      <w:tr w:rsidR="00281ECD" w:rsidRPr="00281ECD" w14:paraId="486C2E3C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DD4083" w14:textId="44D74383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AD4FE3">
              <w:rPr>
                <w:b/>
                <w:sz w:val="24"/>
              </w:rPr>
              <w:t>Soyad</w:t>
            </w:r>
            <w:proofErr w:type="spellEnd"/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1B167AA8" w14:textId="2C8B1624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3F629B2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7AB84435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9369E44" w14:textId="28B67521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106BE4C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5743D8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095265CE" w14:textId="77777777" w:rsid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44E7EC95" w14:textId="2AA3F0BD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5C888366" w14:textId="77777777" w:rsidR="00154348" w:rsidRDefault="00154348">
      <w:pPr>
        <w:pStyle w:val="GvdeMetni"/>
        <w:rPr>
          <w:b/>
          <w:sz w:val="26"/>
        </w:rPr>
      </w:pPr>
    </w:p>
    <w:p w14:paraId="7C25C8F3" w14:textId="77777777" w:rsidR="00154348" w:rsidRDefault="00154348">
      <w:pPr>
        <w:pStyle w:val="GvdeMetni"/>
        <w:spacing w:before="3"/>
        <w:rPr>
          <w:b/>
          <w:sz w:val="23"/>
        </w:rPr>
      </w:pPr>
    </w:p>
    <w:p w14:paraId="509B1DDE" w14:textId="77777777" w:rsidR="00154348" w:rsidRDefault="00DE166C" w:rsidP="00281ECD">
      <w:pPr>
        <w:pStyle w:val="GvdeMetni"/>
        <w:spacing w:before="1" w:line="273" w:lineRule="auto"/>
        <w:ind w:left="142" w:right="71" w:firstLine="798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14:paraId="50042981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000B6E1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61A13216" w14:textId="4CD76EA0" w:rsidR="00281ECD" w:rsidRPr="00281ECD" w:rsidRDefault="00281ECD" w:rsidP="001B370A">
            <w:pPr>
              <w:pStyle w:val="Balk1"/>
              <w:spacing w:before="207"/>
              <w:ind w:left="0"/>
            </w:pPr>
            <w:r w:rsidRPr="00281ECD">
              <w:t>BİRİM AMİRİ</w:t>
            </w:r>
          </w:p>
        </w:tc>
      </w:tr>
      <w:tr w:rsidR="00281ECD" w:rsidRPr="00281ECD" w14:paraId="29C1D251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518BBBCD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</w:r>
            <w:r w:rsidRPr="00281ECD">
              <w:rPr>
                <w:b/>
                <w:sz w:val="24"/>
              </w:rPr>
              <w:lastRenderedPageBreak/>
              <w:t>:</w:t>
            </w:r>
          </w:p>
        </w:tc>
        <w:tc>
          <w:tcPr>
            <w:tcW w:w="6027" w:type="dxa"/>
            <w:vAlign w:val="center"/>
          </w:tcPr>
          <w:p w14:paraId="78B097F0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0500FB23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0BAE3848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lastRenderedPageBreak/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5B1E73E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4E5D99AB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11AF1761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8BFD75E" w14:textId="77777777" w:rsid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0520976B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276B1DB0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6C67B53F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0A36B0CC" w14:textId="77777777" w:rsidR="00154348" w:rsidRDefault="00154348">
      <w:pPr>
        <w:pStyle w:val="GvdeMetni"/>
        <w:rPr>
          <w:b/>
          <w:sz w:val="26"/>
        </w:rPr>
      </w:pPr>
      <w:bookmarkStart w:id="2" w:name="BİRİM_AMİRİ"/>
      <w:bookmarkEnd w:id="2"/>
    </w:p>
    <w:p w14:paraId="6F2945B1" w14:textId="77777777" w:rsidR="00154348" w:rsidRDefault="00154348">
      <w:pPr>
        <w:pStyle w:val="GvdeMetni"/>
        <w:spacing w:before="2"/>
        <w:rPr>
          <w:b/>
          <w:sz w:val="28"/>
        </w:rPr>
      </w:pPr>
    </w:p>
    <w:p w14:paraId="1D63915D" w14:textId="77777777"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sectPr w:rsidR="00154348" w:rsidSect="00281ECD">
      <w:headerReference w:type="default" r:id="rId6"/>
      <w:type w:val="continuous"/>
      <w:pgSz w:w="11910" w:h="16840"/>
      <w:pgMar w:top="561" w:right="1162" w:bottom="278" w:left="11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B46C2" w14:textId="77777777" w:rsidR="00304D67" w:rsidRDefault="00304D67" w:rsidP="00281ECD">
      <w:r>
        <w:separator/>
      </w:r>
    </w:p>
  </w:endnote>
  <w:endnote w:type="continuationSeparator" w:id="0">
    <w:p w14:paraId="46B1EB7F" w14:textId="77777777" w:rsidR="00304D67" w:rsidRDefault="00304D67" w:rsidP="0028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49965" w14:textId="77777777" w:rsidR="00304D67" w:rsidRDefault="00304D67" w:rsidP="00281ECD">
      <w:r>
        <w:separator/>
      </w:r>
    </w:p>
  </w:footnote>
  <w:footnote w:type="continuationSeparator" w:id="0">
    <w:p w14:paraId="056C10B5" w14:textId="77777777" w:rsidR="00304D67" w:rsidRDefault="00304D67" w:rsidP="0028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499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614"/>
      <w:gridCol w:w="7936"/>
    </w:tblGrid>
    <w:tr w:rsidR="00281ECD" w:rsidRPr="0027489F" w14:paraId="120A95F0" w14:textId="77777777" w:rsidTr="001B370A">
      <w:trPr>
        <w:trHeight w:val="541"/>
      </w:trPr>
      <w:tc>
        <w:tcPr>
          <w:tcW w:w="845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6A36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4F712C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598929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93CA870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71694A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851747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17EE53CD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D118D0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  <w:r w:rsidRPr="0027489F">
            <w:rPr>
              <w:noProof/>
              <w:lang w:eastAsia="tr-TR"/>
            </w:rPr>
            <w:drawing>
              <wp:inline distT="0" distB="0" distL="0" distR="0" wp14:anchorId="18E54D39" wp14:editId="2FD043C6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5C302B" w14:textId="77777777" w:rsidR="00281ECD" w:rsidRPr="0027489F" w:rsidRDefault="00281ECD" w:rsidP="00281ECD">
          <w:pPr>
            <w:pStyle w:val="TableParagraph"/>
            <w:jc w:val="center"/>
            <w:rPr>
              <w:sz w:val="25"/>
            </w:rPr>
          </w:pPr>
        </w:p>
        <w:p w14:paraId="0CB0A74F" w14:textId="77777777" w:rsidR="00281ECD" w:rsidRPr="0027489F" w:rsidRDefault="00281ECD" w:rsidP="00281ECD">
          <w:pPr>
            <w:pStyle w:val="TableParagraph"/>
            <w:jc w:val="center"/>
            <w:rPr>
              <w:b/>
              <w:sz w:val="24"/>
              <w:szCs w:val="24"/>
            </w:rPr>
          </w:pPr>
          <w:r w:rsidRPr="0027489F">
            <w:rPr>
              <w:b/>
              <w:sz w:val="24"/>
              <w:szCs w:val="24"/>
            </w:rPr>
            <w:t>KÜTAHYA DUMLUPINAR ÜNİVERSİTESİ</w:t>
          </w:r>
        </w:p>
        <w:p w14:paraId="644C8E22" w14:textId="77777777" w:rsidR="004D7CE8" w:rsidRPr="00FE6062" w:rsidRDefault="004D7CE8" w:rsidP="004D7CE8">
          <w:pPr>
            <w:pStyle w:val="TableParagraph"/>
            <w:spacing w:line="300" w:lineRule="atLeast"/>
            <w:ind w:left="97"/>
            <w:jc w:val="center"/>
            <w:rPr>
              <w:b/>
              <w:color w:val="0070C0"/>
              <w:w w:val="110"/>
              <w:sz w:val="24"/>
              <w:szCs w:val="24"/>
            </w:rPr>
          </w:pPr>
          <w:r>
            <w:rPr>
              <w:b/>
              <w:color w:val="0070C0"/>
              <w:w w:val="110"/>
              <w:sz w:val="24"/>
              <w:szCs w:val="24"/>
            </w:rPr>
            <w:t>AFET VE ACİL DURUM YÖNETİMİ EĞİTİM UYGULAMA VE ARAŞTIRMA MERKEZİ</w:t>
          </w:r>
        </w:p>
        <w:p w14:paraId="700F3253" w14:textId="320CBDBC" w:rsidR="00281ECD" w:rsidRPr="0027489F" w:rsidRDefault="00281ECD" w:rsidP="00281ECD">
          <w:pPr>
            <w:pStyle w:val="TableParagraph"/>
            <w:jc w:val="center"/>
            <w:rPr>
              <w:b/>
              <w:sz w:val="26"/>
            </w:rPr>
          </w:pPr>
        </w:p>
      </w:tc>
    </w:tr>
    <w:tr w:rsidR="00281ECD" w:rsidRPr="0027489F" w14:paraId="3363DB6A" w14:textId="77777777" w:rsidTr="001B370A">
      <w:trPr>
        <w:trHeight w:val="542"/>
      </w:trPr>
      <w:tc>
        <w:tcPr>
          <w:tcW w:w="845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B26CE5C" w14:textId="77777777" w:rsidR="00281ECD" w:rsidRPr="0027489F" w:rsidRDefault="00281ECD" w:rsidP="00281ECD">
          <w:pPr>
            <w:rPr>
              <w:sz w:val="2"/>
              <w:szCs w:val="2"/>
            </w:rPr>
          </w:pPr>
        </w:p>
      </w:tc>
      <w:tc>
        <w:tcPr>
          <w:tcW w:w="41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785C6" w14:textId="634D506B" w:rsidR="00281ECD" w:rsidRPr="0027489F" w:rsidRDefault="00281ECD" w:rsidP="00281ECD">
          <w:pPr>
            <w:pStyle w:val="TableParagraph"/>
            <w:ind w:right="13"/>
            <w:jc w:val="center"/>
            <w:rPr>
              <w:b/>
              <w:sz w:val="23"/>
            </w:rPr>
          </w:pPr>
          <w:r w:rsidRPr="00281ECD">
            <w:rPr>
              <w:b/>
              <w:sz w:val="23"/>
            </w:rPr>
            <w:t>KBS-MYS/PROGRAM-BÜTÇE OTOMASYONLARI KULLANICI VE YÖNETİCİ TAAHHÜTNAMESİ</w:t>
          </w:r>
        </w:p>
      </w:tc>
    </w:tr>
  </w:tbl>
  <w:p w14:paraId="2BE50332" w14:textId="77777777" w:rsidR="00281ECD" w:rsidRDefault="00281E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48"/>
    <w:rsid w:val="00154348"/>
    <w:rsid w:val="001722DC"/>
    <w:rsid w:val="00281ECD"/>
    <w:rsid w:val="00304D67"/>
    <w:rsid w:val="004D7CE8"/>
    <w:rsid w:val="007F6EFD"/>
    <w:rsid w:val="00AD4FE3"/>
    <w:rsid w:val="00DE166C"/>
    <w:rsid w:val="00FA29BD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3B263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table" w:styleId="TabloKlavuzu">
    <w:name w:val="Table Grid"/>
    <w:basedOn w:val="NormalTablo"/>
    <w:uiPriority w:val="59"/>
    <w:rsid w:val="0028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EC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Company>By NeC ® 2010 | Katilimsiz.Com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Ali Karaca</cp:lastModifiedBy>
  <cp:revision>5</cp:revision>
  <dcterms:created xsi:type="dcterms:W3CDTF">2025-05-06T08:40:00Z</dcterms:created>
  <dcterms:modified xsi:type="dcterms:W3CDTF">2025-11-12T08:17:00Z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