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C9D7" w14:textId="0A43F4A2" w:rsidR="0021513C" w:rsidRDefault="0021513C"/>
    <w:p w14:paraId="6C0C8ED1" w14:textId="77777777" w:rsidR="0021513C" w:rsidRDefault="0021513C"/>
    <w:tbl>
      <w:tblPr>
        <w:tblStyle w:val="TableNormal"/>
        <w:tblpPr w:leftFromText="141" w:rightFromText="141" w:vertAnchor="page" w:horzAnchor="margin" w:tblpY="361"/>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2"/>
        <w:gridCol w:w="999"/>
        <w:gridCol w:w="704"/>
        <w:gridCol w:w="1559"/>
        <w:gridCol w:w="1843"/>
        <w:gridCol w:w="662"/>
        <w:gridCol w:w="677"/>
        <w:gridCol w:w="230"/>
        <w:gridCol w:w="811"/>
        <w:gridCol w:w="994"/>
      </w:tblGrid>
      <w:tr w:rsidR="006D0102" w:rsidRPr="006D0102" w14:paraId="4602CFFC" w14:textId="77777777" w:rsidTr="00CD740F">
        <w:trPr>
          <w:trHeight w:val="1388"/>
        </w:trPr>
        <w:tc>
          <w:tcPr>
            <w:tcW w:w="807" w:type="pct"/>
            <w:vMerge w:val="restart"/>
            <w:tcBorders>
              <w:left w:val="single" w:sz="8" w:space="0" w:color="000000"/>
              <w:right w:val="single" w:sz="4" w:space="0" w:color="000000"/>
            </w:tcBorders>
          </w:tcPr>
          <w:p w14:paraId="7E3F254F" w14:textId="77777777" w:rsidR="006D0102" w:rsidRPr="006D0102" w:rsidRDefault="006D0102" w:rsidP="0037782E">
            <w:pPr>
              <w:pStyle w:val="TableParagraph"/>
              <w:spacing w:line="132" w:lineRule="exact"/>
              <w:ind w:left="1500"/>
              <w:rPr>
                <w:noProof/>
                <w:color w:val="000000" w:themeColor="text1"/>
                <w:lang w:val="tr-TR"/>
              </w:rPr>
            </w:pPr>
          </w:p>
          <w:p w14:paraId="5787414F" w14:textId="77777777" w:rsidR="006D0102" w:rsidRPr="006D0102" w:rsidRDefault="006D0102" w:rsidP="0037782E">
            <w:pPr>
              <w:pStyle w:val="TableParagraph"/>
              <w:spacing w:line="132" w:lineRule="exact"/>
              <w:ind w:left="22"/>
              <w:rPr>
                <w:noProof/>
                <w:color w:val="000000" w:themeColor="text1"/>
                <w:lang w:val="tr-TR"/>
              </w:rPr>
            </w:pPr>
          </w:p>
          <w:p w14:paraId="7AE1460B" w14:textId="77777777" w:rsidR="006D0102" w:rsidRPr="006D0102" w:rsidRDefault="006D0102" w:rsidP="0037782E">
            <w:pPr>
              <w:pStyle w:val="TableParagraph"/>
              <w:spacing w:line="132" w:lineRule="exact"/>
              <w:ind w:left="1500"/>
              <w:rPr>
                <w:noProof/>
                <w:color w:val="000000" w:themeColor="text1"/>
                <w:lang w:val="tr-TR"/>
              </w:rPr>
            </w:pPr>
          </w:p>
          <w:p w14:paraId="2F4905BD" w14:textId="77777777" w:rsidR="006D0102" w:rsidRPr="006D0102" w:rsidRDefault="006D0102" w:rsidP="0037782E">
            <w:pPr>
              <w:pStyle w:val="TableParagraph"/>
              <w:spacing w:line="132" w:lineRule="exact"/>
              <w:ind w:left="1500"/>
              <w:rPr>
                <w:noProof/>
                <w:color w:val="000000" w:themeColor="text1"/>
                <w:lang w:val="tr-TR"/>
              </w:rPr>
            </w:pPr>
          </w:p>
          <w:p w14:paraId="1F6DF350" w14:textId="77777777" w:rsidR="006D0102" w:rsidRPr="006D0102" w:rsidRDefault="006D0102" w:rsidP="0037782E">
            <w:pPr>
              <w:pStyle w:val="TableParagraph"/>
              <w:spacing w:line="132" w:lineRule="exact"/>
              <w:ind w:left="1500"/>
              <w:rPr>
                <w:noProof/>
                <w:color w:val="000000" w:themeColor="text1"/>
                <w:lang w:val="tr-TR"/>
              </w:rPr>
            </w:pPr>
          </w:p>
          <w:p w14:paraId="581BFAC2" w14:textId="77777777" w:rsidR="006D0102" w:rsidRPr="006D0102" w:rsidRDefault="006D0102" w:rsidP="0037782E">
            <w:pPr>
              <w:pStyle w:val="TableParagraph"/>
              <w:spacing w:line="132" w:lineRule="exact"/>
              <w:ind w:left="1500"/>
              <w:rPr>
                <w:noProof/>
                <w:color w:val="000000" w:themeColor="text1"/>
                <w:lang w:val="tr-TR"/>
              </w:rPr>
            </w:pPr>
          </w:p>
          <w:p w14:paraId="446FD53E" w14:textId="77777777" w:rsidR="006D0102" w:rsidRPr="006D0102" w:rsidRDefault="006D0102" w:rsidP="0037782E">
            <w:pPr>
              <w:pStyle w:val="TableParagraph"/>
              <w:spacing w:line="132" w:lineRule="exact"/>
              <w:ind w:left="1500"/>
              <w:rPr>
                <w:noProof/>
                <w:color w:val="000000" w:themeColor="text1"/>
                <w:lang w:val="tr-TR"/>
              </w:rPr>
            </w:pPr>
          </w:p>
          <w:p w14:paraId="11549387" w14:textId="77777777" w:rsidR="006D0102" w:rsidRPr="006D0102" w:rsidRDefault="006D0102" w:rsidP="0037782E">
            <w:pPr>
              <w:pStyle w:val="TableParagraph"/>
              <w:spacing w:line="132" w:lineRule="exact"/>
              <w:ind w:left="1500"/>
              <w:rPr>
                <w:noProof/>
                <w:color w:val="000000" w:themeColor="text1"/>
                <w:lang w:val="tr-TR"/>
              </w:rPr>
            </w:pPr>
          </w:p>
          <w:p w14:paraId="74AC5A03" w14:textId="77777777" w:rsidR="006D0102" w:rsidRPr="006D0102" w:rsidRDefault="006D0102" w:rsidP="0037782E">
            <w:pPr>
              <w:pStyle w:val="TableParagraph"/>
              <w:spacing w:line="132" w:lineRule="exact"/>
              <w:ind w:left="1500"/>
              <w:rPr>
                <w:noProof/>
                <w:color w:val="000000" w:themeColor="text1"/>
                <w:lang w:val="tr-TR"/>
              </w:rPr>
            </w:pPr>
          </w:p>
          <w:p w14:paraId="1306193B" w14:textId="77777777" w:rsidR="006D0102" w:rsidRPr="006D0102" w:rsidRDefault="006D0102" w:rsidP="0037782E">
            <w:pPr>
              <w:pStyle w:val="TableParagraph"/>
              <w:spacing w:line="132" w:lineRule="exact"/>
              <w:ind w:left="1500"/>
              <w:rPr>
                <w:noProof/>
                <w:color w:val="000000" w:themeColor="text1"/>
                <w:lang w:val="tr-TR"/>
              </w:rPr>
            </w:pPr>
          </w:p>
          <w:p w14:paraId="6C02B4E3" w14:textId="77777777" w:rsidR="006D0102" w:rsidRPr="006D0102" w:rsidRDefault="006D0102" w:rsidP="0037782E">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42A785B" wp14:editId="6C57EDC8">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EE25B1B" w14:textId="77777777" w:rsidR="006D0102" w:rsidRPr="006D0102" w:rsidRDefault="006D0102" w:rsidP="0037782E">
            <w:pPr>
              <w:pStyle w:val="TableParagraph"/>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0CCDF15B" w14:textId="77777777" w:rsidR="006D0102" w:rsidRPr="00CD740F" w:rsidRDefault="006D0102" w:rsidP="0037782E">
            <w:pPr>
              <w:pStyle w:val="TableParagraph"/>
              <w:spacing w:line="300" w:lineRule="atLeast"/>
              <w:ind w:left="97"/>
              <w:jc w:val="center"/>
              <w:rPr>
                <w:b/>
                <w:color w:val="000000" w:themeColor="text1"/>
                <w:w w:val="110"/>
                <w:sz w:val="20"/>
                <w:szCs w:val="24"/>
                <w:lang w:val="tr-TR"/>
              </w:rPr>
            </w:pPr>
          </w:p>
          <w:p w14:paraId="53B0DBAA" w14:textId="77777777" w:rsidR="006D0102" w:rsidRPr="00CD740F" w:rsidRDefault="006D0102" w:rsidP="0037782E">
            <w:pPr>
              <w:pStyle w:val="TableParagraph"/>
              <w:spacing w:line="300" w:lineRule="atLeast"/>
              <w:ind w:left="97"/>
              <w:jc w:val="center"/>
              <w:rPr>
                <w:b/>
                <w:color w:val="000000" w:themeColor="text1"/>
                <w:sz w:val="20"/>
                <w:szCs w:val="28"/>
                <w:lang w:val="tr-TR"/>
              </w:rPr>
            </w:pPr>
            <w:r w:rsidRPr="00CD740F">
              <w:rPr>
                <w:b/>
                <w:color w:val="000000" w:themeColor="text1"/>
                <w:w w:val="110"/>
                <w:sz w:val="20"/>
                <w:szCs w:val="28"/>
                <w:lang w:val="tr-TR"/>
              </w:rPr>
              <w:t>KÜTAHYA DUMLUPINAR ÜNİVERSİTESİ</w:t>
            </w:r>
          </w:p>
          <w:p w14:paraId="42E7FE05" w14:textId="59F45852" w:rsidR="006D0102" w:rsidRPr="00CD740F" w:rsidRDefault="00D306B1" w:rsidP="0037782E">
            <w:pPr>
              <w:pStyle w:val="TableParagraph"/>
              <w:ind w:left="1270" w:right="1392"/>
              <w:jc w:val="center"/>
              <w:rPr>
                <w:b/>
                <w:color w:val="0070C0"/>
                <w:sz w:val="20"/>
                <w:szCs w:val="28"/>
                <w:lang w:val="tr-TR"/>
              </w:rPr>
            </w:pPr>
            <w:r w:rsidRPr="00CD740F">
              <w:rPr>
                <w:b/>
                <w:color w:val="0070C0"/>
                <w:sz w:val="20"/>
                <w:szCs w:val="28"/>
                <w:lang w:val="tr-TR"/>
              </w:rPr>
              <w:t>AFET VE ACİL DURUM EĞİTİM UYGULAMA VE ARAŞTIRMA MERKEZİ</w:t>
            </w:r>
          </w:p>
          <w:p w14:paraId="5908E9EB" w14:textId="77777777" w:rsidR="006D0102" w:rsidRPr="00CD740F" w:rsidRDefault="006D0102" w:rsidP="0037782E">
            <w:pPr>
              <w:pStyle w:val="TableParagraph"/>
              <w:ind w:left="1270" w:right="1392"/>
              <w:jc w:val="center"/>
              <w:rPr>
                <w:b/>
                <w:color w:val="000000" w:themeColor="text1"/>
                <w:sz w:val="20"/>
                <w:lang w:val="tr-TR"/>
              </w:rPr>
            </w:pPr>
          </w:p>
        </w:tc>
      </w:tr>
      <w:tr w:rsidR="00327484" w:rsidRPr="006D0102" w14:paraId="5BC2E0B5" w14:textId="77777777" w:rsidTr="0037782E">
        <w:trPr>
          <w:trHeight w:val="20"/>
        </w:trPr>
        <w:tc>
          <w:tcPr>
            <w:tcW w:w="807" w:type="pct"/>
            <w:vMerge/>
            <w:tcBorders>
              <w:left w:val="single" w:sz="8" w:space="0" w:color="000000"/>
              <w:bottom w:val="single" w:sz="4" w:space="0" w:color="000000"/>
              <w:right w:val="single" w:sz="4" w:space="0" w:color="000000"/>
            </w:tcBorders>
          </w:tcPr>
          <w:p w14:paraId="74F1DACC" w14:textId="77777777" w:rsidR="00327484" w:rsidRPr="006D0102" w:rsidRDefault="00327484" w:rsidP="0037782E">
            <w:pPr>
              <w:pStyle w:val="TableParagraph"/>
              <w:spacing w:line="132" w:lineRule="exact"/>
              <w:ind w:left="1500"/>
              <w:rPr>
                <w:noProof/>
                <w:color w:val="000000" w:themeColor="text1"/>
                <w:lang w:val="tr-TR"/>
              </w:rPr>
            </w:pPr>
          </w:p>
        </w:tc>
        <w:tc>
          <w:tcPr>
            <w:tcW w:w="4193" w:type="pct"/>
            <w:gridSpan w:val="10"/>
            <w:tcBorders>
              <w:left w:val="single" w:sz="4" w:space="0" w:color="000000"/>
              <w:right w:val="single" w:sz="8" w:space="0" w:color="000000"/>
            </w:tcBorders>
            <w:vAlign w:val="center"/>
          </w:tcPr>
          <w:p w14:paraId="7D63C5A8" w14:textId="7FE2F8F2" w:rsidR="00327484" w:rsidRPr="00CD740F" w:rsidRDefault="00327484" w:rsidP="0037782E">
            <w:pPr>
              <w:pStyle w:val="TableParagraph"/>
              <w:spacing w:before="84"/>
              <w:jc w:val="center"/>
              <w:rPr>
                <w:b/>
                <w:color w:val="000000" w:themeColor="text1"/>
                <w:sz w:val="20"/>
                <w:lang w:val="tr-TR"/>
              </w:rPr>
            </w:pPr>
            <w:r w:rsidRPr="00CD740F">
              <w:rPr>
                <w:b/>
                <w:color w:val="000000" w:themeColor="text1"/>
                <w:sz w:val="20"/>
                <w:szCs w:val="24"/>
                <w:lang w:val="tr-TR"/>
              </w:rPr>
              <w:t>PERSONEL GÖREV TANIM FORMU</w:t>
            </w:r>
          </w:p>
        </w:tc>
      </w:tr>
      <w:tr w:rsidR="0037782E" w:rsidRPr="006D0102" w14:paraId="75E9FB03" w14:textId="77777777" w:rsidTr="00CD740F">
        <w:trPr>
          <w:trHeight w:val="20"/>
        </w:trPr>
        <w:tc>
          <w:tcPr>
            <w:tcW w:w="942" w:type="pct"/>
            <w:gridSpan w:val="2"/>
            <w:tcBorders>
              <w:top w:val="single" w:sz="4" w:space="0" w:color="000000"/>
              <w:left w:val="single" w:sz="8" w:space="0" w:color="000000"/>
              <w:bottom w:val="single" w:sz="4" w:space="0" w:color="000000"/>
              <w:right w:val="single" w:sz="4" w:space="0" w:color="000000"/>
            </w:tcBorders>
          </w:tcPr>
          <w:p w14:paraId="39BF11AA" w14:textId="77777777" w:rsidR="002810EC" w:rsidRPr="00CD740F" w:rsidRDefault="002810EC" w:rsidP="0037782E">
            <w:pPr>
              <w:pStyle w:val="TableParagraph"/>
              <w:spacing w:before="52"/>
              <w:ind w:left="164"/>
              <w:rPr>
                <w:color w:val="000000" w:themeColor="text1"/>
                <w:sz w:val="20"/>
                <w:szCs w:val="20"/>
                <w:lang w:val="tr-TR"/>
              </w:rPr>
            </w:pPr>
            <w:r w:rsidRPr="00CD740F">
              <w:rPr>
                <w:b/>
                <w:bCs/>
                <w:color w:val="000000" w:themeColor="text1"/>
                <w:sz w:val="20"/>
                <w:szCs w:val="20"/>
                <w:lang w:val="tr-TR"/>
              </w:rPr>
              <w:t>Dok. Kodu</w:t>
            </w:r>
            <w:r w:rsidRPr="00CD740F">
              <w:rPr>
                <w:color w:val="000000" w:themeColor="text1"/>
                <w:sz w:val="20"/>
                <w:szCs w:val="20"/>
                <w:lang w:val="tr-TR"/>
              </w:rPr>
              <w:t>: İK. LS.</w:t>
            </w:r>
          </w:p>
        </w:tc>
        <w:tc>
          <w:tcPr>
            <w:tcW w:w="815" w:type="pct"/>
            <w:gridSpan w:val="2"/>
            <w:tcBorders>
              <w:top w:val="single" w:sz="4" w:space="0" w:color="000000"/>
              <w:left w:val="single" w:sz="4" w:space="0" w:color="000000"/>
              <w:bottom w:val="single" w:sz="4" w:space="0" w:color="000000"/>
              <w:right w:val="nil"/>
            </w:tcBorders>
          </w:tcPr>
          <w:p w14:paraId="72157EA5" w14:textId="77777777" w:rsidR="002810EC" w:rsidRPr="00CD740F" w:rsidRDefault="002810EC" w:rsidP="0037782E">
            <w:pPr>
              <w:pStyle w:val="TableParagraph"/>
              <w:tabs>
                <w:tab w:val="left" w:pos="3126"/>
                <w:tab w:val="left" w:pos="6786"/>
                <w:tab w:val="left" w:pos="7008"/>
              </w:tabs>
              <w:spacing w:before="33"/>
              <w:ind w:left="130"/>
              <w:jc w:val="both"/>
              <w:rPr>
                <w:color w:val="000000" w:themeColor="text1"/>
                <w:sz w:val="20"/>
                <w:szCs w:val="20"/>
                <w:lang w:val="tr-TR"/>
              </w:rPr>
            </w:pPr>
            <w:r w:rsidRPr="00CD740F">
              <w:rPr>
                <w:b/>
                <w:bCs/>
                <w:color w:val="000000" w:themeColor="text1"/>
                <w:sz w:val="20"/>
                <w:szCs w:val="20"/>
                <w:lang w:val="tr-TR"/>
              </w:rPr>
              <w:t>Yayın Tarihi:</w:t>
            </w:r>
          </w:p>
        </w:tc>
        <w:tc>
          <w:tcPr>
            <w:tcW w:w="746" w:type="pct"/>
            <w:tcBorders>
              <w:top w:val="single" w:sz="4" w:space="0" w:color="000000"/>
              <w:left w:val="single" w:sz="4" w:space="0" w:color="000000"/>
              <w:bottom w:val="single" w:sz="4" w:space="0" w:color="000000"/>
              <w:right w:val="nil"/>
            </w:tcBorders>
          </w:tcPr>
          <w:p w14:paraId="3DA8829E" w14:textId="77777777" w:rsidR="002810EC" w:rsidRPr="00CD740F" w:rsidRDefault="002810EC" w:rsidP="0037782E">
            <w:pPr>
              <w:pStyle w:val="TableParagraph"/>
              <w:tabs>
                <w:tab w:val="left" w:pos="3126"/>
                <w:tab w:val="left" w:pos="6786"/>
                <w:tab w:val="left" w:pos="7008"/>
              </w:tabs>
              <w:spacing w:before="33"/>
              <w:jc w:val="both"/>
              <w:rPr>
                <w:b/>
                <w:bCs/>
                <w:color w:val="000000" w:themeColor="text1"/>
                <w:sz w:val="20"/>
                <w:szCs w:val="20"/>
                <w:lang w:val="tr-TR"/>
              </w:rPr>
            </w:pPr>
            <w:r w:rsidRPr="00CD740F">
              <w:rPr>
                <w:i/>
                <w:color w:val="000000" w:themeColor="text1"/>
                <w:w w:val="105"/>
                <w:sz w:val="20"/>
                <w:szCs w:val="20"/>
                <w:lang w:val="tr-TR"/>
              </w:rPr>
              <w:t xml:space="preserve"> </w:t>
            </w:r>
            <w:proofErr w:type="gramStart"/>
            <w:r w:rsidRPr="00CD740F">
              <w:rPr>
                <w:b/>
                <w:bCs/>
                <w:i/>
                <w:color w:val="000000" w:themeColor="text1"/>
                <w:w w:val="105"/>
                <w:sz w:val="20"/>
                <w:szCs w:val="20"/>
                <w:lang w:val="tr-TR"/>
              </w:rPr>
              <w:t>....</w:t>
            </w:r>
            <w:proofErr w:type="gramEnd"/>
            <w:r w:rsidRPr="00CD740F">
              <w:rPr>
                <w:b/>
                <w:bCs/>
                <w:i/>
                <w:color w:val="000000" w:themeColor="text1"/>
                <w:w w:val="105"/>
                <w:sz w:val="20"/>
                <w:szCs w:val="20"/>
                <w:lang w:val="tr-TR"/>
              </w:rPr>
              <w:t>/….. /202…</w:t>
            </w:r>
          </w:p>
        </w:tc>
        <w:tc>
          <w:tcPr>
            <w:tcW w:w="882" w:type="pct"/>
            <w:tcBorders>
              <w:top w:val="single" w:sz="4" w:space="0" w:color="000000"/>
              <w:left w:val="single" w:sz="4" w:space="0" w:color="000000"/>
              <w:bottom w:val="single" w:sz="4" w:space="0" w:color="000000"/>
              <w:right w:val="nil"/>
            </w:tcBorders>
          </w:tcPr>
          <w:p w14:paraId="04A7B8D9" w14:textId="77777777" w:rsidR="002810EC" w:rsidRPr="00CD740F" w:rsidRDefault="002810EC" w:rsidP="0037782E">
            <w:pPr>
              <w:pStyle w:val="TableParagraph"/>
              <w:tabs>
                <w:tab w:val="left" w:pos="3126"/>
                <w:tab w:val="left" w:pos="6786"/>
                <w:tab w:val="left" w:pos="7008"/>
              </w:tabs>
              <w:spacing w:before="33"/>
              <w:ind w:left="130"/>
              <w:rPr>
                <w:color w:val="000000" w:themeColor="text1"/>
                <w:sz w:val="20"/>
                <w:szCs w:val="20"/>
                <w:lang w:val="tr-TR"/>
              </w:rPr>
            </w:pPr>
            <w:r w:rsidRPr="00CD740F">
              <w:rPr>
                <w:b/>
                <w:bCs/>
                <w:color w:val="000000" w:themeColor="text1"/>
                <w:sz w:val="20"/>
                <w:szCs w:val="20"/>
                <w:lang w:val="tr-TR"/>
              </w:rPr>
              <w:t>Revizyon</w:t>
            </w:r>
            <w:r w:rsidRPr="00CD740F">
              <w:rPr>
                <w:b/>
                <w:bCs/>
                <w:color w:val="000000" w:themeColor="text1"/>
                <w:spacing w:val="35"/>
                <w:sz w:val="20"/>
                <w:szCs w:val="20"/>
                <w:lang w:val="tr-TR"/>
              </w:rPr>
              <w:t xml:space="preserve"> </w:t>
            </w:r>
            <w:r w:rsidRPr="00CD740F">
              <w:rPr>
                <w:b/>
                <w:bCs/>
                <w:color w:val="000000" w:themeColor="text1"/>
                <w:sz w:val="20"/>
                <w:szCs w:val="20"/>
                <w:lang w:val="tr-TR"/>
              </w:rPr>
              <w:t>Tarihi:</w:t>
            </w:r>
          </w:p>
        </w:tc>
        <w:tc>
          <w:tcPr>
            <w:tcW w:w="1614" w:type="pct"/>
            <w:gridSpan w:val="5"/>
            <w:tcBorders>
              <w:top w:val="single" w:sz="4" w:space="0" w:color="000000"/>
              <w:left w:val="single" w:sz="4" w:space="0" w:color="000000"/>
              <w:bottom w:val="single" w:sz="4" w:space="0" w:color="000000"/>
              <w:right w:val="single" w:sz="4" w:space="0" w:color="auto"/>
            </w:tcBorders>
          </w:tcPr>
          <w:p w14:paraId="316B2151" w14:textId="77777777" w:rsidR="002810EC" w:rsidRPr="00CD740F" w:rsidRDefault="002810EC" w:rsidP="0037782E">
            <w:pPr>
              <w:pStyle w:val="TableParagraph"/>
              <w:ind w:right="6"/>
              <w:rPr>
                <w:b/>
                <w:bCs/>
                <w:color w:val="000000" w:themeColor="text1"/>
                <w:sz w:val="20"/>
                <w:szCs w:val="20"/>
                <w:lang w:val="tr-TR"/>
              </w:rPr>
            </w:pPr>
            <w:r w:rsidRPr="00CD740F">
              <w:rPr>
                <w:i/>
                <w:color w:val="000000" w:themeColor="text1"/>
                <w:w w:val="105"/>
                <w:sz w:val="20"/>
                <w:szCs w:val="20"/>
                <w:lang w:val="tr-TR"/>
              </w:rPr>
              <w:t xml:space="preserve">        </w:t>
            </w:r>
            <w:proofErr w:type="gramStart"/>
            <w:r w:rsidRPr="00CD740F">
              <w:rPr>
                <w:b/>
                <w:bCs/>
                <w:i/>
                <w:color w:val="000000" w:themeColor="text1"/>
                <w:w w:val="105"/>
                <w:sz w:val="20"/>
                <w:szCs w:val="20"/>
                <w:lang w:val="tr-TR"/>
              </w:rPr>
              <w:t>....</w:t>
            </w:r>
            <w:proofErr w:type="gramEnd"/>
            <w:r w:rsidRPr="00CD740F">
              <w:rPr>
                <w:b/>
                <w:bCs/>
                <w:i/>
                <w:color w:val="000000" w:themeColor="text1"/>
                <w:w w:val="105"/>
                <w:sz w:val="20"/>
                <w:szCs w:val="20"/>
                <w:lang w:val="tr-TR"/>
              </w:rPr>
              <w:t>/….. /202…</w:t>
            </w:r>
          </w:p>
        </w:tc>
      </w:tr>
      <w:tr w:rsidR="002810EC" w:rsidRPr="006D0102" w14:paraId="2EF97237" w14:textId="77777777" w:rsidTr="00CD740F">
        <w:trPr>
          <w:trHeight w:val="20"/>
        </w:trPr>
        <w:tc>
          <w:tcPr>
            <w:tcW w:w="1420" w:type="pct"/>
            <w:gridSpan w:val="3"/>
            <w:tcBorders>
              <w:top w:val="single" w:sz="4" w:space="0" w:color="000000"/>
              <w:left w:val="single" w:sz="8" w:space="0" w:color="000000"/>
              <w:bottom w:val="single" w:sz="4" w:space="0" w:color="000000"/>
              <w:right w:val="single" w:sz="4" w:space="0" w:color="000000"/>
            </w:tcBorders>
          </w:tcPr>
          <w:p w14:paraId="2C4F9315" w14:textId="77777777" w:rsidR="002810EC" w:rsidRPr="00CD740F" w:rsidRDefault="002810EC" w:rsidP="0037782E">
            <w:pPr>
              <w:pStyle w:val="TableParagraph"/>
              <w:ind w:left="164"/>
              <w:rPr>
                <w:color w:val="000000" w:themeColor="text1"/>
                <w:sz w:val="20"/>
                <w:szCs w:val="20"/>
                <w:lang w:val="tr-TR"/>
              </w:rPr>
            </w:pPr>
            <w:r w:rsidRPr="00CD740F">
              <w:rPr>
                <w:b/>
                <w:color w:val="000000" w:themeColor="text1"/>
                <w:sz w:val="20"/>
                <w:szCs w:val="20"/>
                <w:lang w:val="tr-TR"/>
              </w:rPr>
              <w:t>Web Sayfası Linki:</w:t>
            </w:r>
          </w:p>
        </w:tc>
        <w:tc>
          <w:tcPr>
            <w:tcW w:w="2282" w:type="pct"/>
            <w:gridSpan w:val="4"/>
            <w:tcBorders>
              <w:top w:val="single" w:sz="4" w:space="0" w:color="000000"/>
              <w:left w:val="single" w:sz="8" w:space="0" w:color="000000"/>
              <w:bottom w:val="single" w:sz="4" w:space="0" w:color="000000"/>
              <w:right w:val="single" w:sz="4" w:space="0" w:color="000000"/>
            </w:tcBorders>
          </w:tcPr>
          <w:p w14:paraId="03CA632D" w14:textId="77777777" w:rsidR="002810EC" w:rsidRPr="00CD740F" w:rsidRDefault="002810EC" w:rsidP="0037782E">
            <w:pPr>
              <w:pStyle w:val="TableParagraph"/>
              <w:rPr>
                <w:color w:val="000000" w:themeColor="text1"/>
                <w:sz w:val="20"/>
                <w:szCs w:val="20"/>
                <w:lang w:val="tr-TR"/>
              </w:rPr>
            </w:pPr>
            <w:r w:rsidRPr="00CD740F">
              <w:rPr>
                <w:color w:val="000000" w:themeColor="text1"/>
                <w:sz w:val="20"/>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064B60F6" w14:textId="77777777" w:rsidR="002810EC" w:rsidRPr="00CD740F" w:rsidRDefault="002810EC" w:rsidP="0037782E">
            <w:pPr>
              <w:pStyle w:val="TableParagraph"/>
              <w:rPr>
                <w:b/>
                <w:bCs/>
                <w:color w:val="000000" w:themeColor="text1"/>
                <w:sz w:val="20"/>
                <w:szCs w:val="20"/>
                <w:lang w:val="tr-TR"/>
              </w:rPr>
            </w:pPr>
            <w:r w:rsidRPr="00CD740F">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4D365E8" w14:textId="77777777" w:rsidR="002810EC" w:rsidRPr="00CD740F" w:rsidRDefault="002810EC" w:rsidP="0037782E">
            <w:pPr>
              <w:pStyle w:val="TableParagraph"/>
              <w:rPr>
                <w:b/>
                <w:bCs/>
                <w:color w:val="000000" w:themeColor="text1"/>
                <w:sz w:val="20"/>
                <w:szCs w:val="20"/>
                <w:lang w:val="tr-TR"/>
              </w:rPr>
            </w:pPr>
          </w:p>
        </w:tc>
        <w:tc>
          <w:tcPr>
            <w:tcW w:w="388" w:type="pct"/>
            <w:tcBorders>
              <w:top w:val="single" w:sz="4" w:space="0" w:color="000000"/>
              <w:left w:val="single" w:sz="8" w:space="0" w:color="000000"/>
              <w:bottom w:val="single" w:sz="4" w:space="0" w:color="000000"/>
              <w:right w:val="single" w:sz="4" w:space="0" w:color="000000"/>
            </w:tcBorders>
          </w:tcPr>
          <w:p w14:paraId="0CF93307" w14:textId="77777777" w:rsidR="002810EC" w:rsidRPr="00CD740F" w:rsidRDefault="002810EC" w:rsidP="0037782E">
            <w:pPr>
              <w:pStyle w:val="TableParagraph"/>
              <w:rPr>
                <w:b/>
                <w:bCs/>
                <w:color w:val="000000" w:themeColor="text1"/>
                <w:sz w:val="20"/>
                <w:szCs w:val="20"/>
                <w:lang w:val="tr-TR"/>
              </w:rPr>
            </w:pPr>
            <w:r w:rsidRPr="00CD740F">
              <w:rPr>
                <w:b/>
                <w:bCs/>
                <w:color w:val="000000" w:themeColor="text1"/>
                <w:sz w:val="20"/>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4F273A6E" w14:textId="77777777" w:rsidR="002810EC" w:rsidRPr="00CD740F" w:rsidRDefault="002810EC" w:rsidP="0037782E">
            <w:pPr>
              <w:pStyle w:val="TableParagraph"/>
              <w:rPr>
                <w:color w:val="000000" w:themeColor="text1"/>
                <w:sz w:val="20"/>
                <w:szCs w:val="20"/>
                <w:lang w:val="tr-TR"/>
              </w:rPr>
            </w:pPr>
          </w:p>
        </w:tc>
      </w:tr>
      <w:tr w:rsidR="002810EC" w:rsidRPr="006D0102" w14:paraId="0E8AF6CB" w14:textId="77777777" w:rsidTr="00CD740F">
        <w:trPr>
          <w:trHeight w:val="20"/>
        </w:trPr>
        <w:tc>
          <w:tcPr>
            <w:tcW w:w="1420" w:type="pct"/>
            <w:gridSpan w:val="3"/>
            <w:tcBorders>
              <w:top w:val="single" w:sz="4" w:space="0" w:color="000000"/>
              <w:left w:val="single" w:sz="8" w:space="0" w:color="000000"/>
              <w:right w:val="single" w:sz="4" w:space="0" w:color="000000"/>
            </w:tcBorders>
          </w:tcPr>
          <w:p w14:paraId="329F832B" w14:textId="77777777" w:rsidR="002810EC" w:rsidRPr="00CD740F" w:rsidRDefault="002810EC" w:rsidP="0037782E">
            <w:pPr>
              <w:pStyle w:val="TableParagraph"/>
              <w:ind w:left="164"/>
              <w:rPr>
                <w:color w:val="000000" w:themeColor="text1"/>
                <w:sz w:val="20"/>
                <w:szCs w:val="20"/>
                <w:lang w:val="tr-TR"/>
              </w:rPr>
            </w:pPr>
            <w:r w:rsidRPr="00CD740F">
              <w:rPr>
                <w:b/>
                <w:color w:val="000000" w:themeColor="text1"/>
                <w:sz w:val="20"/>
                <w:szCs w:val="20"/>
                <w:lang w:val="tr-TR"/>
              </w:rPr>
              <w:t>Kontrolün Yapıldığı Ay/Yıl:</w:t>
            </w:r>
          </w:p>
        </w:tc>
        <w:tc>
          <w:tcPr>
            <w:tcW w:w="3580" w:type="pct"/>
            <w:gridSpan w:val="8"/>
            <w:tcBorders>
              <w:top w:val="single" w:sz="4" w:space="0" w:color="000000"/>
              <w:left w:val="single" w:sz="8" w:space="0" w:color="000000"/>
              <w:right w:val="single" w:sz="4" w:space="0" w:color="000000"/>
            </w:tcBorders>
          </w:tcPr>
          <w:p w14:paraId="2C77E4A2" w14:textId="77777777" w:rsidR="002810EC" w:rsidRPr="00CD740F" w:rsidRDefault="002810EC" w:rsidP="0037782E">
            <w:pPr>
              <w:pStyle w:val="TableParagraph"/>
              <w:rPr>
                <w:color w:val="000000" w:themeColor="text1"/>
                <w:sz w:val="20"/>
                <w:szCs w:val="20"/>
                <w:lang w:val="tr-TR"/>
              </w:rPr>
            </w:pPr>
          </w:p>
        </w:tc>
      </w:tr>
    </w:tbl>
    <w:tbl>
      <w:tblPr>
        <w:tblStyle w:val="TabloKlavuzu"/>
        <w:tblpPr w:leftFromText="141" w:rightFromText="141" w:vertAnchor="text" w:horzAnchor="margin" w:tblpY="-541"/>
        <w:tblOverlap w:val="never"/>
        <w:tblW w:w="10485" w:type="dxa"/>
        <w:tblLayout w:type="fixed"/>
        <w:tblLook w:val="04A0" w:firstRow="1" w:lastRow="0" w:firstColumn="1" w:lastColumn="0" w:noHBand="0" w:noVBand="1"/>
      </w:tblPr>
      <w:tblGrid>
        <w:gridCol w:w="1696"/>
        <w:gridCol w:w="4101"/>
        <w:gridCol w:w="4688"/>
      </w:tblGrid>
      <w:tr w:rsidR="00385588" w:rsidRPr="007C35B1" w14:paraId="2A43F903" w14:textId="77777777" w:rsidTr="00225228">
        <w:trPr>
          <w:trHeight w:val="416"/>
        </w:trPr>
        <w:tc>
          <w:tcPr>
            <w:tcW w:w="1696" w:type="dxa"/>
            <w:vAlign w:val="center"/>
          </w:tcPr>
          <w:p w14:paraId="1230268D" w14:textId="1283E129" w:rsidR="00385588" w:rsidRPr="00CD740F" w:rsidRDefault="00CD740F" w:rsidP="001B370A">
            <w:pPr>
              <w:rPr>
                <w:rFonts w:eastAsia="Times New Roman"/>
                <w:b/>
                <w:sz w:val="16"/>
                <w:szCs w:val="20"/>
              </w:rPr>
            </w:pPr>
            <w:r w:rsidRPr="00CD740F">
              <w:rPr>
                <w:rFonts w:eastAsia="Times New Roman"/>
                <w:b/>
                <w:sz w:val="16"/>
                <w:szCs w:val="20"/>
              </w:rPr>
              <w:t>B</w:t>
            </w:r>
            <w:r w:rsidR="00385588" w:rsidRPr="00CD740F">
              <w:rPr>
                <w:rFonts w:eastAsia="Times New Roman"/>
                <w:b/>
                <w:sz w:val="16"/>
                <w:szCs w:val="20"/>
              </w:rPr>
              <w:t>irim Adı</w:t>
            </w:r>
          </w:p>
        </w:tc>
        <w:tc>
          <w:tcPr>
            <w:tcW w:w="8789" w:type="dxa"/>
            <w:gridSpan w:val="2"/>
            <w:vAlign w:val="center"/>
          </w:tcPr>
          <w:p w14:paraId="5C43A5FE" w14:textId="30AD7851" w:rsidR="00385588" w:rsidRPr="00CD740F" w:rsidRDefault="00D306B1" w:rsidP="00D306B1">
            <w:pPr>
              <w:rPr>
                <w:rFonts w:eastAsia="Times New Roman"/>
                <w:b/>
                <w:sz w:val="16"/>
                <w:szCs w:val="20"/>
              </w:rPr>
            </w:pPr>
            <w:r w:rsidRPr="00CD740F">
              <w:rPr>
                <w:rFonts w:eastAsia="Times New Roman"/>
                <w:b/>
                <w:sz w:val="16"/>
                <w:szCs w:val="20"/>
              </w:rPr>
              <w:t>Afet Ve Acil Durum Eğitim Uygulama Ve Araştırma Merkezi</w:t>
            </w:r>
          </w:p>
        </w:tc>
      </w:tr>
      <w:tr w:rsidR="00385588" w:rsidRPr="007C35B1" w14:paraId="45872C12" w14:textId="77777777" w:rsidTr="00225228">
        <w:trPr>
          <w:trHeight w:val="423"/>
        </w:trPr>
        <w:tc>
          <w:tcPr>
            <w:tcW w:w="1696" w:type="dxa"/>
            <w:vAlign w:val="center"/>
          </w:tcPr>
          <w:p w14:paraId="0CB4A59C" w14:textId="77777777" w:rsidR="00385588" w:rsidRPr="00CD740F" w:rsidRDefault="00385588" w:rsidP="001B370A">
            <w:pPr>
              <w:rPr>
                <w:rFonts w:eastAsia="Times New Roman"/>
                <w:b/>
                <w:sz w:val="16"/>
                <w:szCs w:val="20"/>
              </w:rPr>
            </w:pPr>
            <w:r w:rsidRPr="00CD740F">
              <w:rPr>
                <w:rFonts w:eastAsia="Times New Roman"/>
                <w:b/>
                <w:sz w:val="16"/>
                <w:szCs w:val="20"/>
              </w:rPr>
              <w:t>Alt Birim Adı</w:t>
            </w:r>
          </w:p>
        </w:tc>
        <w:tc>
          <w:tcPr>
            <w:tcW w:w="8789" w:type="dxa"/>
            <w:gridSpan w:val="2"/>
            <w:vAlign w:val="center"/>
          </w:tcPr>
          <w:p w14:paraId="09420A06" w14:textId="2A4CACDA" w:rsidR="00385588" w:rsidRPr="00CD740F" w:rsidRDefault="00D306B1" w:rsidP="00D306B1">
            <w:pPr>
              <w:rPr>
                <w:rFonts w:eastAsia="Times New Roman"/>
                <w:b/>
                <w:sz w:val="16"/>
                <w:szCs w:val="20"/>
              </w:rPr>
            </w:pPr>
            <w:r w:rsidRPr="00CD740F">
              <w:rPr>
                <w:rFonts w:eastAsia="Times New Roman"/>
                <w:b/>
                <w:sz w:val="16"/>
                <w:szCs w:val="20"/>
              </w:rPr>
              <w:t>Afet Ve Acil Durum Eğitim Uygulama Ve Araştırma Merkezi</w:t>
            </w:r>
          </w:p>
        </w:tc>
      </w:tr>
      <w:tr w:rsidR="00385588" w:rsidRPr="007C35B1" w14:paraId="35E37BC8" w14:textId="77777777" w:rsidTr="00225228">
        <w:trPr>
          <w:trHeight w:val="415"/>
        </w:trPr>
        <w:tc>
          <w:tcPr>
            <w:tcW w:w="1696" w:type="dxa"/>
            <w:vAlign w:val="center"/>
          </w:tcPr>
          <w:p w14:paraId="6DB2889A" w14:textId="77777777" w:rsidR="00385588" w:rsidRPr="00CD740F" w:rsidRDefault="00385588" w:rsidP="001B370A">
            <w:pPr>
              <w:rPr>
                <w:rFonts w:eastAsia="Times New Roman"/>
                <w:b/>
                <w:sz w:val="16"/>
                <w:szCs w:val="20"/>
              </w:rPr>
            </w:pPr>
            <w:r w:rsidRPr="00CD740F">
              <w:rPr>
                <w:rFonts w:eastAsia="Times New Roman"/>
                <w:b/>
                <w:sz w:val="16"/>
                <w:szCs w:val="20"/>
              </w:rPr>
              <w:t>Personel Adı Soyadı</w:t>
            </w:r>
          </w:p>
        </w:tc>
        <w:tc>
          <w:tcPr>
            <w:tcW w:w="8789" w:type="dxa"/>
            <w:gridSpan w:val="2"/>
            <w:vAlign w:val="center"/>
          </w:tcPr>
          <w:p w14:paraId="752F6285" w14:textId="61CA9A55" w:rsidR="00385588" w:rsidRPr="00CD740F" w:rsidRDefault="00D306B1" w:rsidP="00D306B1">
            <w:pPr>
              <w:rPr>
                <w:rFonts w:eastAsia="Times New Roman"/>
                <w:b/>
                <w:sz w:val="16"/>
                <w:szCs w:val="20"/>
              </w:rPr>
            </w:pPr>
            <w:proofErr w:type="spellStart"/>
            <w:r w:rsidRPr="00CD740F">
              <w:rPr>
                <w:rFonts w:eastAsia="Times New Roman"/>
                <w:b/>
                <w:sz w:val="16"/>
                <w:szCs w:val="20"/>
              </w:rPr>
              <w:t>Prof.Dr</w:t>
            </w:r>
            <w:proofErr w:type="spellEnd"/>
            <w:r w:rsidRPr="00CD740F">
              <w:rPr>
                <w:rFonts w:eastAsia="Times New Roman"/>
                <w:b/>
                <w:sz w:val="16"/>
                <w:szCs w:val="20"/>
              </w:rPr>
              <w:t>. Hakan AYKUL</w:t>
            </w:r>
          </w:p>
        </w:tc>
      </w:tr>
      <w:tr w:rsidR="00385588" w:rsidRPr="007C35B1" w14:paraId="257EF59F" w14:textId="77777777" w:rsidTr="00225228">
        <w:trPr>
          <w:trHeight w:val="406"/>
        </w:trPr>
        <w:tc>
          <w:tcPr>
            <w:tcW w:w="1696" w:type="dxa"/>
            <w:vAlign w:val="center"/>
          </w:tcPr>
          <w:p w14:paraId="73107E0C" w14:textId="77777777" w:rsidR="00385588" w:rsidRPr="00CD740F" w:rsidRDefault="00385588" w:rsidP="001B370A">
            <w:pPr>
              <w:rPr>
                <w:rFonts w:eastAsia="Times New Roman"/>
                <w:b/>
                <w:sz w:val="16"/>
                <w:szCs w:val="20"/>
              </w:rPr>
            </w:pPr>
            <w:r w:rsidRPr="00CD740F">
              <w:rPr>
                <w:rFonts w:eastAsia="Times New Roman"/>
                <w:b/>
                <w:sz w:val="16"/>
                <w:szCs w:val="20"/>
              </w:rPr>
              <w:t>Görev/Kadro Unvanı</w:t>
            </w:r>
          </w:p>
        </w:tc>
        <w:tc>
          <w:tcPr>
            <w:tcW w:w="8789" w:type="dxa"/>
            <w:gridSpan w:val="2"/>
            <w:vAlign w:val="center"/>
          </w:tcPr>
          <w:p w14:paraId="5AC07CC2" w14:textId="3B129BEF" w:rsidR="00385588" w:rsidRPr="00CD740F" w:rsidRDefault="00D306B1" w:rsidP="00D306B1">
            <w:pPr>
              <w:rPr>
                <w:rFonts w:eastAsia="Times New Roman"/>
                <w:b/>
                <w:sz w:val="16"/>
                <w:szCs w:val="20"/>
              </w:rPr>
            </w:pPr>
            <w:r w:rsidRPr="00CD740F">
              <w:rPr>
                <w:rFonts w:eastAsia="Times New Roman"/>
                <w:b/>
                <w:sz w:val="16"/>
                <w:szCs w:val="20"/>
              </w:rPr>
              <w:t>Müdür</w:t>
            </w:r>
          </w:p>
        </w:tc>
      </w:tr>
      <w:tr w:rsidR="00385588" w:rsidRPr="007C35B1" w14:paraId="43AF15E2" w14:textId="77777777" w:rsidTr="00CD740F">
        <w:trPr>
          <w:trHeight w:val="414"/>
        </w:trPr>
        <w:tc>
          <w:tcPr>
            <w:tcW w:w="1696" w:type="dxa"/>
            <w:vAlign w:val="center"/>
          </w:tcPr>
          <w:p w14:paraId="12A191C2" w14:textId="77777777" w:rsidR="00385588" w:rsidRPr="00CD740F" w:rsidRDefault="00385588" w:rsidP="001B370A">
            <w:pPr>
              <w:rPr>
                <w:rFonts w:eastAsia="Times New Roman"/>
                <w:b/>
                <w:sz w:val="16"/>
                <w:szCs w:val="20"/>
              </w:rPr>
            </w:pPr>
            <w:r w:rsidRPr="00CD740F">
              <w:rPr>
                <w:rFonts w:eastAsia="Times New Roman"/>
                <w:b/>
                <w:sz w:val="16"/>
                <w:szCs w:val="20"/>
              </w:rPr>
              <w:t>Bağlı Olduğu Yönetici</w:t>
            </w:r>
          </w:p>
        </w:tc>
        <w:tc>
          <w:tcPr>
            <w:tcW w:w="8789" w:type="dxa"/>
            <w:gridSpan w:val="2"/>
            <w:vAlign w:val="center"/>
          </w:tcPr>
          <w:p w14:paraId="5B616D68" w14:textId="37CE07E3" w:rsidR="00385588" w:rsidRPr="00CD740F" w:rsidRDefault="00D306B1" w:rsidP="00D306B1">
            <w:pPr>
              <w:rPr>
                <w:rFonts w:eastAsia="Times New Roman"/>
                <w:sz w:val="16"/>
                <w:szCs w:val="20"/>
              </w:rPr>
            </w:pPr>
            <w:r w:rsidRPr="00CD740F">
              <w:rPr>
                <w:rFonts w:eastAsia="Times New Roman"/>
                <w:sz w:val="16"/>
                <w:szCs w:val="20"/>
              </w:rPr>
              <w:t>Rektör Yardımcısı</w:t>
            </w:r>
          </w:p>
        </w:tc>
      </w:tr>
      <w:tr w:rsidR="00385588" w:rsidRPr="007C35B1" w14:paraId="3E251299" w14:textId="77777777" w:rsidTr="00225228">
        <w:trPr>
          <w:trHeight w:val="407"/>
        </w:trPr>
        <w:tc>
          <w:tcPr>
            <w:tcW w:w="1696" w:type="dxa"/>
            <w:vAlign w:val="center"/>
          </w:tcPr>
          <w:p w14:paraId="2EE7568B" w14:textId="77777777" w:rsidR="00385588" w:rsidRPr="00CD740F" w:rsidRDefault="00385588" w:rsidP="001B370A">
            <w:pPr>
              <w:rPr>
                <w:rFonts w:eastAsia="Times New Roman"/>
                <w:b/>
                <w:sz w:val="16"/>
                <w:szCs w:val="20"/>
              </w:rPr>
            </w:pPr>
            <w:r w:rsidRPr="00CD740F">
              <w:rPr>
                <w:rFonts w:eastAsia="Times New Roman"/>
                <w:b/>
                <w:sz w:val="16"/>
                <w:szCs w:val="20"/>
              </w:rPr>
              <w:t>Vekâlet Edecek Personel</w:t>
            </w:r>
          </w:p>
        </w:tc>
        <w:tc>
          <w:tcPr>
            <w:tcW w:w="8789" w:type="dxa"/>
            <w:gridSpan w:val="2"/>
            <w:vAlign w:val="center"/>
          </w:tcPr>
          <w:p w14:paraId="7BEFEB5C" w14:textId="089B6436" w:rsidR="00385588" w:rsidRPr="00CD740F" w:rsidRDefault="00D306B1" w:rsidP="00D306B1">
            <w:pPr>
              <w:rPr>
                <w:rFonts w:eastAsia="Times New Roman"/>
                <w:sz w:val="16"/>
                <w:szCs w:val="20"/>
              </w:rPr>
            </w:pPr>
            <w:r w:rsidRPr="00CD740F">
              <w:rPr>
                <w:rFonts w:eastAsia="Times New Roman"/>
                <w:sz w:val="16"/>
                <w:szCs w:val="20"/>
              </w:rPr>
              <w:t>Müdür Yardımcısı</w:t>
            </w:r>
          </w:p>
        </w:tc>
      </w:tr>
      <w:tr w:rsidR="00385588" w:rsidRPr="007C35B1" w14:paraId="35265501" w14:textId="77777777" w:rsidTr="00225228">
        <w:trPr>
          <w:trHeight w:val="1045"/>
        </w:trPr>
        <w:tc>
          <w:tcPr>
            <w:tcW w:w="1696" w:type="dxa"/>
            <w:vAlign w:val="center"/>
          </w:tcPr>
          <w:p w14:paraId="2F4739E5" w14:textId="77777777" w:rsidR="00385588" w:rsidRPr="00CD740F" w:rsidRDefault="00385588" w:rsidP="001B370A">
            <w:pPr>
              <w:rPr>
                <w:rFonts w:eastAsia="Times New Roman"/>
                <w:b/>
                <w:sz w:val="16"/>
                <w:szCs w:val="20"/>
              </w:rPr>
            </w:pPr>
            <w:r w:rsidRPr="00CD740F">
              <w:rPr>
                <w:rFonts w:eastAsia="Times New Roman"/>
                <w:b/>
                <w:sz w:val="16"/>
                <w:szCs w:val="20"/>
              </w:rPr>
              <w:t>Temel Görev Ve Sorumlulukları</w:t>
            </w:r>
          </w:p>
        </w:tc>
        <w:tc>
          <w:tcPr>
            <w:tcW w:w="8789" w:type="dxa"/>
            <w:gridSpan w:val="2"/>
            <w:vAlign w:val="center"/>
          </w:tcPr>
          <w:p w14:paraId="2DBC9BBD"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2547 Sayılı Yükseköğretim Kanununda Belirtilen görev ve sorumluluklara uygun hareket etmek,</w:t>
            </w:r>
          </w:p>
          <w:p w14:paraId="37AF5CB4"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Merkezi temsil etmek, amaçlarını gerçekleştirmeye yönelik faaliyetler planlamak ve yürütmek, </w:t>
            </w:r>
          </w:p>
          <w:p w14:paraId="5D844453"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Yönetim Kurulunun gündemini belirlemek ve alınana kararları uygulamak, </w:t>
            </w:r>
          </w:p>
          <w:p w14:paraId="363E0350"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Uygulanan programlara ve faaliyetlere ilişkin koordinasyonu sağlamak, </w:t>
            </w:r>
          </w:p>
          <w:p w14:paraId="0411E1C4"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Merkezin bütçe harcamalarını düzenlemek, </w:t>
            </w:r>
          </w:p>
          <w:p w14:paraId="3D0EDD8B"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Merkezdeki tüm çalışanların görev, yetki ve sorumluluklarına ve ilgili diğer dokümanlara uygun hareket etmelerini sağlamak, ihtiyaç durumunda farklı görevler için görevlendirme ve bunlara ait yetki ve sorumlulukları belirmek, </w:t>
            </w:r>
          </w:p>
          <w:p w14:paraId="7E55DFF4"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Merkezin amaçları doğrultusunda taraflarla görüşmeler yapmak ve merkez adına gerekli iletişimi sağlamak, </w:t>
            </w:r>
          </w:p>
          <w:p w14:paraId="3F7D9844"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Kurslar, Sınavlar, Projeler hazırlamak veya hazırlatmak, </w:t>
            </w:r>
          </w:p>
          <w:p w14:paraId="50472FA9"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Harcama Yetkilisi unvanı ile (Satın Alma Onay Belgeleri, Döner Sermaye ödeme emirlerini )gerekli onaylamaları yapmak, </w:t>
            </w:r>
          </w:p>
          <w:p w14:paraId="55FC40C2"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Eğitim programları bitiminde katılımcıların alacağı başarı veya katılım belgelerini onaylamak,</w:t>
            </w:r>
          </w:p>
          <w:p w14:paraId="494D2E90"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Kalite Politikası, ilkeler, </w:t>
            </w:r>
            <w:proofErr w:type="gramStart"/>
            <w:r w:rsidRPr="00CD740F">
              <w:rPr>
                <w:rFonts w:eastAsia="Times New Roman"/>
                <w:sz w:val="16"/>
                <w:szCs w:val="20"/>
              </w:rPr>
              <w:t>misyon</w:t>
            </w:r>
            <w:proofErr w:type="gramEnd"/>
            <w:r w:rsidRPr="00CD740F">
              <w:rPr>
                <w:rFonts w:eastAsia="Times New Roman"/>
                <w:sz w:val="16"/>
                <w:szCs w:val="20"/>
              </w:rPr>
              <w:t>, vizyon ve kalite hedeflerinin belirlenmesine katkı sağlamak,</w:t>
            </w:r>
          </w:p>
          <w:p w14:paraId="31002D38"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Ulusal/uluslararası ölçekte temsil etmek, benzer faaliyetler gösteren kurum/kuruluşlarla iletişim kurmak, faaliyet alanları kapsamında yerel ve küresel ölçekteki gelişmeleri takip etmek,</w:t>
            </w:r>
          </w:p>
          <w:p w14:paraId="6ED38E30"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Kalite politikasının tüm çalışanlarca anlaşılmasını ve uygulanmasını sağlamak,</w:t>
            </w:r>
          </w:p>
          <w:p w14:paraId="4502C744"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Merkezin temsilen yazışmaları, sözleşmeleri, protokolleri ve belgeleri imzalamak,</w:t>
            </w:r>
          </w:p>
          <w:p w14:paraId="16A3510D"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Merkezde görev alacak personel ihtiyacını belirlemek, personeli atamak/görevlendirmek,</w:t>
            </w:r>
          </w:p>
          <w:p w14:paraId="12690EEE"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Personelin çalışma programını belirlemek, iş bölümünü sağlamak ve personelin performansını değerlendirmek/değerlendirilmesini sağlamak,</w:t>
            </w:r>
          </w:p>
          <w:p w14:paraId="636E8492"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Yıllık eğitim planını onaylamak,</w:t>
            </w:r>
          </w:p>
          <w:p w14:paraId="21E0B327"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Personelin yetkinliklerinin geliştirilmesi için gerekli eğitimleri almalarını sağlamak,</w:t>
            </w:r>
          </w:p>
          <w:p w14:paraId="4445980A"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Eğitimlerin uzun vadede etkililiğini değerlendirmek,</w:t>
            </w:r>
          </w:p>
          <w:p w14:paraId="3CE68C4D"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Merkezin ihtiyaç duyulan tüm kaynakların temin edilmesini ve işbirliklerinin yapılmasını sağlamak,</w:t>
            </w:r>
          </w:p>
          <w:p w14:paraId="73A1498D"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Yönetim Kurulu toplantılarının yapılmasını sağlamak,</w:t>
            </w:r>
          </w:p>
          <w:p w14:paraId="0D8F8F6D"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Düzeltici/önleyici faaliyet süreçlerini izlemek, görüş bildirmek ve gerekli hallerde müdahale etmek,</w:t>
            </w:r>
          </w:p>
          <w:p w14:paraId="577DFCF9"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 xml:space="preserve">Sorumluluğundaki personelin performansını değerlendirmek, </w:t>
            </w:r>
          </w:p>
          <w:p w14:paraId="175EB506" w14:textId="77777777" w:rsidR="0021513C" w:rsidRPr="00CD740F" w:rsidRDefault="0021513C" w:rsidP="0021513C">
            <w:pPr>
              <w:widowControl/>
              <w:numPr>
                <w:ilvl w:val="0"/>
                <w:numId w:val="1"/>
              </w:numPr>
              <w:autoSpaceDE/>
              <w:autoSpaceDN/>
              <w:spacing w:line="276" w:lineRule="auto"/>
              <w:jc w:val="both"/>
              <w:rPr>
                <w:rFonts w:eastAsia="Times New Roman"/>
                <w:sz w:val="16"/>
                <w:szCs w:val="20"/>
              </w:rPr>
            </w:pPr>
            <w:r w:rsidRPr="00CD740F">
              <w:rPr>
                <w:rFonts w:eastAsia="Times New Roman"/>
                <w:sz w:val="16"/>
                <w:szCs w:val="20"/>
              </w:rPr>
              <w:t>Kayıtların muhafazasını sağlamaya yönelik tedbirleri almak,</w:t>
            </w:r>
          </w:p>
          <w:p w14:paraId="5A84D683" w14:textId="77777777" w:rsidR="00385588" w:rsidRPr="00CD740F" w:rsidRDefault="00385588" w:rsidP="0021513C">
            <w:pPr>
              <w:widowControl/>
              <w:autoSpaceDE/>
              <w:autoSpaceDN/>
              <w:spacing w:line="276" w:lineRule="auto"/>
              <w:jc w:val="both"/>
              <w:rPr>
                <w:rFonts w:eastAsia="Times New Roman"/>
                <w:sz w:val="16"/>
                <w:szCs w:val="20"/>
              </w:rPr>
            </w:pPr>
          </w:p>
        </w:tc>
      </w:tr>
      <w:tr w:rsidR="00385588" w:rsidRPr="007C35B1" w14:paraId="7827955D" w14:textId="77777777" w:rsidTr="00CD740F">
        <w:trPr>
          <w:trHeight w:val="431"/>
        </w:trPr>
        <w:tc>
          <w:tcPr>
            <w:tcW w:w="1696" w:type="dxa"/>
            <w:vAlign w:val="center"/>
          </w:tcPr>
          <w:p w14:paraId="1A97D30B" w14:textId="77777777" w:rsidR="00385588" w:rsidRPr="00CD740F" w:rsidRDefault="00385588" w:rsidP="001B370A">
            <w:pPr>
              <w:rPr>
                <w:rFonts w:eastAsia="Times New Roman"/>
                <w:b/>
                <w:sz w:val="16"/>
                <w:szCs w:val="20"/>
              </w:rPr>
            </w:pPr>
            <w:r w:rsidRPr="00CD740F">
              <w:rPr>
                <w:rFonts w:eastAsia="Times New Roman"/>
                <w:b/>
                <w:sz w:val="16"/>
                <w:szCs w:val="20"/>
              </w:rPr>
              <w:t>Görev İçin Gerekli Beceri ve Yetenekler</w:t>
            </w:r>
          </w:p>
        </w:tc>
        <w:tc>
          <w:tcPr>
            <w:tcW w:w="8789" w:type="dxa"/>
            <w:gridSpan w:val="2"/>
            <w:vAlign w:val="center"/>
          </w:tcPr>
          <w:p w14:paraId="4D881201" w14:textId="77777777" w:rsidR="00385588" w:rsidRPr="00CD740F" w:rsidRDefault="00385588" w:rsidP="00D306B1">
            <w:pPr>
              <w:rPr>
                <w:rFonts w:eastAsia="Times New Roman"/>
                <w:sz w:val="16"/>
                <w:szCs w:val="20"/>
              </w:rPr>
            </w:pPr>
          </w:p>
        </w:tc>
      </w:tr>
      <w:tr w:rsidR="0020384C" w:rsidRPr="007C35B1" w14:paraId="57351CB3" w14:textId="77777777" w:rsidTr="00225228">
        <w:trPr>
          <w:trHeight w:val="957"/>
        </w:trPr>
        <w:tc>
          <w:tcPr>
            <w:tcW w:w="1696" w:type="dxa"/>
            <w:vAlign w:val="center"/>
          </w:tcPr>
          <w:p w14:paraId="219A0B4C" w14:textId="77777777" w:rsidR="0020384C" w:rsidRPr="00CD740F" w:rsidRDefault="0020384C" w:rsidP="0020384C">
            <w:pPr>
              <w:rPr>
                <w:rFonts w:eastAsia="Times New Roman"/>
                <w:b/>
                <w:sz w:val="16"/>
                <w:szCs w:val="20"/>
              </w:rPr>
            </w:pPr>
            <w:r w:rsidRPr="00CD740F">
              <w:rPr>
                <w:rFonts w:eastAsia="Times New Roman"/>
                <w:b/>
                <w:sz w:val="16"/>
                <w:szCs w:val="20"/>
              </w:rPr>
              <w:t>Görevi İle İlgili Mevzuatlar</w:t>
            </w:r>
          </w:p>
        </w:tc>
        <w:tc>
          <w:tcPr>
            <w:tcW w:w="8789" w:type="dxa"/>
            <w:gridSpan w:val="2"/>
            <w:vAlign w:val="center"/>
          </w:tcPr>
          <w:p w14:paraId="2F688E63" w14:textId="77777777" w:rsidR="0020384C" w:rsidRPr="00CD740F" w:rsidRDefault="0020384C" w:rsidP="0020384C">
            <w:pPr>
              <w:rPr>
                <w:rFonts w:eastAsia="Times New Roman"/>
                <w:sz w:val="16"/>
                <w:szCs w:val="20"/>
              </w:rPr>
            </w:pPr>
            <w:r w:rsidRPr="00CD740F">
              <w:rPr>
                <w:rFonts w:eastAsia="Times New Roman"/>
                <w:sz w:val="16"/>
                <w:szCs w:val="20"/>
              </w:rPr>
              <w:t>2547 Sayılı Yükseköğretim Kanunu</w:t>
            </w:r>
          </w:p>
          <w:p w14:paraId="592B42BB" w14:textId="77777777" w:rsidR="0020384C" w:rsidRPr="00CD740F" w:rsidRDefault="0020384C" w:rsidP="0020384C">
            <w:pPr>
              <w:rPr>
                <w:rFonts w:eastAsia="Times New Roman"/>
                <w:sz w:val="16"/>
                <w:szCs w:val="20"/>
              </w:rPr>
            </w:pPr>
            <w:r w:rsidRPr="00CD740F">
              <w:rPr>
                <w:rFonts w:eastAsia="Times New Roman"/>
                <w:sz w:val="16"/>
                <w:szCs w:val="20"/>
              </w:rPr>
              <w:t>657 Sayılı Devlet Memurları Kanunu</w:t>
            </w:r>
          </w:p>
          <w:p w14:paraId="6BABE6CF" w14:textId="77777777" w:rsidR="0020384C" w:rsidRPr="00CD740F" w:rsidRDefault="0020384C" w:rsidP="0020384C">
            <w:pPr>
              <w:rPr>
                <w:rFonts w:eastAsia="Times New Roman"/>
                <w:sz w:val="16"/>
                <w:szCs w:val="20"/>
              </w:rPr>
            </w:pPr>
            <w:r w:rsidRPr="00CD740F">
              <w:rPr>
                <w:rFonts w:eastAsia="Times New Roman"/>
                <w:sz w:val="16"/>
                <w:szCs w:val="20"/>
              </w:rPr>
              <w:t>2914 Sayılı Yükseköğretim Personel Kanunu</w:t>
            </w:r>
          </w:p>
          <w:p w14:paraId="3CC27C19" w14:textId="77777777" w:rsidR="0020384C" w:rsidRPr="00CD740F" w:rsidRDefault="0020384C" w:rsidP="0020384C">
            <w:pPr>
              <w:rPr>
                <w:rFonts w:eastAsia="Times New Roman"/>
                <w:sz w:val="16"/>
                <w:szCs w:val="20"/>
              </w:rPr>
            </w:pPr>
            <w:r w:rsidRPr="00CD740F">
              <w:rPr>
                <w:rFonts w:eastAsia="Times New Roman"/>
                <w:sz w:val="16"/>
                <w:szCs w:val="20"/>
              </w:rPr>
              <w:t>6698 Sayılı Kişisel Verilerin Korunması Kanunu</w:t>
            </w:r>
          </w:p>
          <w:p w14:paraId="0C1FB050" w14:textId="77777777" w:rsidR="0020384C" w:rsidRPr="00CD740F" w:rsidRDefault="0020384C" w:rsidP="0020384C">
            <w:pPr>
              <w:rPr>
                <w:rFonts w:eastAsia="Times New Roman"/>
                <w:sz w:val="16"/>
                <w:szCs w:val="20"/>
              </w:rPr>
            </w:pPr>
            <w:r w:rsidRPr="00CD740F">
              <w:rPr>
                <w:rFonts w:eastAsia="Times New Roman"/>
                <w:sz w:val="16"/>
                <w:szCs w:val="20"/>
              </w:rPr>
              <w:t>5018 Kamu Mali Yönetim ve Kontrol Kanunu Üniversitelerde Akademik Teşkilât Yönetmeliği</w:t>
            </w:r>
          </w:p>
          <w:p w14:paraId="2DB0157D" w14:textId="36BBAFC0" w:rsidR="0020384C" w:rsidRPr="00CD740F" w:rsidRDefault="0020384C" w:rsidP="0020384C">
            <w:pPr>
              <w:rPr>
                <w:rFonts w:eastAsia="Times New Roman"/>
                <w:sz w:val="16"/>
                <w:szCs w:val="20"/>
              </w:rPr>
            </w:pPr>
            <w:r w:rsidRPr="00CD740F">
              <w:rPr>
                <w:rFonts w:eastAsia="Times New Roman"/>
                <w:sz w:val="16"/>
                <w:szCs w:val="20"/>
              </w:rPr>
              <w:t>29219 Sayılı Afet Ve Acil Durum Eğitim Uygulama Ve Araştırma Merkezi Yönetmeliği</w:t>
            </w:r>
          </w:p>
        </w:tc>
      </w:tr>
      <w:tr w:rsidR="0020384C" w:rsidRPr="007C35B1" w14:paraId="6EB275B4" w14:textId="77777777" w:rsidTr="00225228">
        <w:trPr>
          <w:trHeight w:val="274"/>
        </w:trPr>
        <w:tc>
          <w:tcPr>
            <w:tcW w:w="1696" w:type="dxa"/>
            <w:vAlign w:val="center"/>
          </w:tcPr>
          <w:p w14:paraId="2B9AD306" w14:textId="77777777" w:rsidR="0020384C" w:rsidRPr="00CD740F" w:rsidRDefault="0020384C" w:rsidP="0020384C">
            <w:pPr>
              <w:rPr>
                <w:rFonts w:eastAsia="Times New Roman"/>
                <w:b/>
                <w:sz w:val="16"/>
                <w:szCs w:val="20"/>
              </w:rPr>
            </w:pPr>
            <w:r w:rsidRPr="00CD740F">
              <w:rPr>
                <w:rFonts w:eastAsia="Times New Roman"/>
                <w:b/>
                <w:sz w:val="16"/>
                <w:szCs w:val="20"/>
              </w:rPr>
              <w:t>Diğer Görevlerle İlişkisi</w:t>
            </w:r>
          </w:p>
        </w:tc>
        <w:tc>
          <w:tcPr>
            <w:tcW w:w="8789" w:type="dxa"/>
            <w:gridSpan w:val="2"/>
            <w:vAlign w:val="center"/>
          </w:tcPr>
          <w:p w14:paraId="6D9E5868" w14:textId="77777777" w:rsidR="0020384C" w:rsidRPr="00CD740F" w:rsidRDefault="0020384C" w:rsidP="0020384C">
            <w:pPr>
              <w:rPr>
                <w:rFonts w:eastAsia="Times New Roman"/>
                <w:sz w:val="16"/>
                <w:szCs w:val="20"/>
              </w:rPr>
            </w:pPr>
          </w:p>
        </w:tc>
      </w:tr>
      <w:tr w:rsidR="0020384C" w:rsidRPr="007C35B1" w14:paraId="16FEA997" w14:textId="77777777" w:rsidTr="00327484">
        <w:trPr>
          <w:trHeight w:val="418"/>
        </w:trPr>
        <w:tc>
          <w:tcPr>
            <w:tcW w:w="5797" w:type="dxa"/>
            <w:gridSpan w:val="2"/>
            <w:vAlign w:val="center"/>
          </w:tcPr>
          <w:p w14:paraId="4F5A7832" w14:textId="77777777" w:rsidR="0020384C" w:rsidRPr="00CD740F" w:rsidRDefault="0020384C" w:rsidP="0020384C">
            <w:pPr>
              <w:jc w:val="both"/>
              <w:rPr>
                <w:rFonts w:eastAsia="Times New Roman"/>
                <w:sz w:val="16"/>
                <w:szCs w:val="20"/>
              </w:rPr>
            </w:pPr>
            <w:r w:rsidRPr="00CD740F">
              <w:rPr>
                <w:rFonts w:eastAsia="Times New Roman"/>
                <w:sz w:val="16"/>
                <w:szCs w:val="20"/>
              </w:rPr>
              <w:t>Bu dokümanda açıklanan görev tanımını okudum. Görevimi burada belirtilen kapsamda yerine getirmeyi kabul ediyorum.</w:t>
            </w:r>
          </w:p>
        </w:tc>
        <w:tc>
          <w:tcPr>
            <w:tcW w:w="4688" w:type="dxa"/>
            <w:vAlign w:val="center"/>
          </w:tcPr>
          <w:p w14:paraId="5CC1EF1A" w14:textId="77777777" w:rsidR="0020384C" w:rsidRPr="00CD740F" w:rsidRDefault="0020384C" w:rsidP="0020384C">
            <w:pPr>
              <w:jc w:val="center"/>
              <w:rPr>
                <w:rFonts w:eastAsia="Times New Roman"/>
                <w:b/>
                <w:sz w:val="16"/>
                <w:szCs w:val="20"/>
              </w:rPr>
            </w:pPr>
            <w:r w:rsidRPr="00CD740F">
              <w:rPr>
                <w:rFonts w:eastAsia="Times New Roman"/>
                <w:b/>
                <w:sz w:val="16"/>
                <w:szCs w:val="20"/>
              </w:rPr>
              <w:t>ONAYLAYAN</w:t>
            </w:r>
          </w:p>
        </w:tc>
      </w:tr>
      <w:tr w:rsidR="0020384C" w:rsidRPr="007C35B1" w14:paraId="6032620B" w14:textId="77777777" w:rsidTr="00225228">
        <w:trPr>
          <w:trHeight w:val="802"/>
        </w:trPr>
        <w:tc>
          <w:tcPr>
            <w:tcW w:w="5797" w:type="dxa"/>
            <w:gridSpan w:val="2"/>
            <w:vAlign w:val="center"/>
          </w:tcPr>
          <w:p w14:paraId="260ABF0E" w14:textId="7A281AB1" w:rsidR="0020384C" w:rsidRPr="00CD740F" w:rsidRDefault="0020384C" w:rsidP="0020384C">
            <w:pPr>
              <w:jc w:val="center"/>
              <w:rPr>
                <w:rFonts w:eastAsia="Times New Roman"/>
                <w:b/>
                <w:sz w:val="16"/>
                <w:szCs w:val="20"/>
              </w:rPr>
            </w:pPr>
          </w:p>
        </w:tc>
        <w:tc>
          <w:tcPr>
            <w:tcW w:w="4688" w:type="dxa"/>
            <w:vAlign w:val="center"/>
          </w:tcPr>
          <w:p w14:paraId="1A401C0F" w14:textId="0152F322" w:rsidR="0020384C" w:rsidRPr="00CD740F" w:rsidRDefault="0020384C" w:rsidP="0020384C">
            <w:pPr>
              <w:jc w:val="center"/>
              <w:rPr>
                <w:rFonts w:eastAsia="Times New Roman"/>
                <w:b/>
                <w:sz w:val="16"/>
                <w:szCs w:val="20"/>
              </w:rPr>
            </w:pPr>
            <w:proofErr w:type="gramStart"/>
            <w:r w:rsidRPr="00CD740F">
              <w:rPr>
                <w:rFonts w:eastAsia="Times New Roman"/>
                <w:b/>
                <w:sz w:val="16"/>
                <w:szCs w:val="20"/>
              </w:rPr>
              <w:t>…..</w:t>
            </w:r>
            <w:proofErr w:type="gramEnd"/>
            <w:r w:rsidRPr="00CD740F">
              <w:rPr>
                <w:rFonts w:eastAsia="Times New Roman"/>
                <w:b/>
                <w:sz w:val="16"/>
                <w:szCs w:val="20"/>
              </w:rPr>
              <w:t>/…../…….</w:t>
            </w:r>
          </w:p>
          <w:p w14:paraId="664612AD" w14:textId="77777777" w:rsidR="0020384C" w:rsidRPr="00CD740F" w:rsidRDefault="0020384C" w:rsidP="0020384C">
            <w:pPr>
              <w:jc w:val="center"/>
              <w:rPr>
                <w:rFonts w:eastAsia="Times New Roman"/>
                <w:b/>
                <w:sz w:val="16"/>
                <w:szCs w:val="20"/>
              </w:rPr>
            </w:pPr>
          </w:p>
          <w:p w14:paraId="7FEAA8F8" w14:textId="6886E65B" w:rsidR="0020384C" w:rsidRPr="00CD740F" w:rsidRDefault="0020384C" w:rsidP="0020384C">
            <w:pPr>
              <w:jc w:val="center"/>
              <w:rPr>
                <w:rFonts w:eastAsia="Times New Roman"/>
                <w:b/>
                <w:sz w:val="16"/>
                <w:szCs w:val="20"/>
              </w:rPr>
            </w:pPr>
            <w:r w:rsidRPr="00CD740F">
              <w:rPr>
                <w:rFonts w:eastAsia="Times New Roman"/>
                <w:b/>
                <w:sz w:val="16"/>
                <w:szCs w:val="20"/>
              </w:rPr>
              <w:t>Prof. Dr. Hakan AYKUL</w:t>
            </w:r>
          </w:p>
          <w:p w14:paraId="3E957A9A" w14:textId="77777777" w:rsidR="0020384C" w:rsidRPr="00CD740F" w:rsidRDefault="0020384C" w:rsidP="0020384C">
            <w:pPr>
              <w:jc w:val="center"/>
              <w:rPr>
                <w:rFonts w:eastAsia="Times New Roman"/>
                <w:b/>
                <w:sz w:val="16"/>
                <w:szCs w:val="20"/>
              </w:rPr>
            </w:pPr>
            <w:r w:rsidRPr="00CD740F">
              <w:rPr>
                <w:rFonts w:eastAsia="Times New Roman"/>
                <w:b/>
                <w:sz w:val="16"/>
                <w:szCs w:val="20"/>
              </w:rPr>
              <w:t>Müdür</w:t>
            </w:r>
          </w:p>
          <w:p w14:paraId="7ACE8788" w14:textId="2A3140F3" w:rsidR="0021513C" w:rsidRPr="00CD740F" w:rsidRDefault="0021513C" w:rsidP="0020384C">
            <w:pPr>
              <w:jc w:val="center"/>
              <w:rPr>
                <w:rFonts w:eastAsia="Times New Roman"/>
                <w:b/>
                <w:sz w:val="16"/>
                <w:szCs w:val="20"/>
              </w:rPr>
            </w:pPr>
          </w:p>
        </w:tc>
      </w:tr>
    </w:tbl>
    <w:tbl>
      <w:tblPr>
        <w:tblStyle w:val="TableNormal"/>
        <w:tblpPr w:leftFromText="141" w:rightFromText="141" w:vertAnchor="page" w:horzAnchor="margin" w:tblpY="344"/>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6"/>
        <w:gridCol w:w="284"/>
        <w:gridCol w:w="854"/>
        <w:gridCol w:w="848"/>
        <w:gridCol w:w="1559"/>
        <w:gridCol w:w="1843"/>
        <w:gridCol w:w="660"/>
        <w:gridCol w:w="677"/>
        <w:gridCol w:w="230"/>
        <w:gridCol w:w="811"/>
        <w:gridCol w:w="994"/>
      </w:tblGrid>
      <w:tr w:rsidR="003714C6" w:rsidRPr="006D0102" w14:paraId="4EE9E592" w14:textId="77777777" w:rsidTr="003714C6">
        <w:trPr>
          <w:trHeight w:val="821"/>
        </w:trPr>
        <w:tc>
          <w:tcPr>
            <w:tcW w:w="807" w:type="pct"/>
            <w:vMerge w:val="restart"/>
            <w:tcBorders>
              <w:left w:val="single" w:sz="8" w:space="0" w:color="000000"/>
              <w:right w:val="single" w:sz="4" w:space="0" w:color="000000"/>
            </w:tcBorders>
          </w:tcPr>
          <w:p w14:paraId="240ABE17" w14:textId="77777777" w:rsidR="003714C6" w:rsidRPr="003714C6" w:rsidRDefault="003714C6" w:rsidP="003714C6">
            <w:pPr>
              <w:pStyle w:val="TableParagraph"/>
              <w:spacing w:line="132" w:lineRule="exact"/>
              <w:ind w:left="1500"/>
              <w:rPr>
                <w:noProof/>
                <w:color w:val="000000" w:themeColor="text1"/>
                <w:sz w:val="18"/>
                <w:lang w:val="tr-TR"/>
              </w:rPr>
            </w:pPr>
          </w:p>
          <w:p w14:paraId="4B2B3D70" w14:textId="77777777" w:rsidR="003714C6" w:rsidRPr="003714C6" w:rsidRDefault="003714C6" w:rsidP="003714C6">
            <w:pPr>
              <w:pStyle w:val="TableParagraph"/>
              <w:spacing w:line="132" w:lineRule="exact"/>
              <w:ind w:left="22"/>
              <w:rPr>
                <w:noProof/>
                <w:color w:val="000000" w:themeColor="text1"/>
                <w:sz w:val="18"/>
                <w:lang w:val="tr-TR"/>
              </w:rPr>
            </w:pPr>
          </w:p>
          <w:p w14:paraId="54E0DDA9" w14:textId="77777777" w:rsidR="003714C6" w:rsidRPr="003714C6" w:rsidRDefault="003714C6" w:rsidP="003714C6">
            <w:pPr>
              <w:pStyle w:val="TableParagraph"/>
              <w:spacing w:line="132" w:lineRule="exact"/>
              <w:ind w:left="1500"/>
              <w:rPr>
                <w:noProof/>
                <w:color w:val="000000" w:themeColor="text1"/>
                <w:sz w:val="18"/>
                <w:lang w:val="tr-TR"/>
              </w:rPr>
            </w:pPr>
          </w:p>
          <w:p w14:paraId="51A46C6B" w14:textId="77777777" w:rsidR="003714C6" w:rsidRPr="003714C6" w:rsidRDefault="003714C6" w:rsidP="003714C6">
            <w:pPr>
              <w:pStyle w:val="TableParagraph"/>
              <w:spacing w:line="132" w:lineRule="exact"/>
              <w:ind w:left="1500"/>
              <w:rPr>
                <w:noProof/>
                <w:color w:val="000000" w:themeColor="text1"/>
                <w:sz w:val="18"/>
                <w:lang w:val="tr-TR"/>
              </w:rPr>
            </w:pPr>
          </w:p>
          <w:p w14:paraId="2BE01E69" w14:textId="77777777" w:rsidR="003714C6" w:rsidRPr="003714C6" w:rsidRDefault="003714C6" w:rsidP="003714C6">
            <w:pPr>
              <w:pStyle w:val="TableParagraph"/>
              <w:spacing w:line="132" w:lineRule="exact"/>
              <w:ind w:left="1500"/>
              <w:rPr>
                <w:noProof/>
                <w:color w:val="000000" w:themeColor="text1"/>
                <w:sz w:val="18"/>
                <w:lang w:val="tr-TR"/>
              </w:rPr>
            </w:pPr>
          </w:p>
          <w:p w14:paraId="4FFB7E4E" w14:textId="77777777" w:rsidR="003714C6" w:rsidRPr="003714C6" w:rsidRDefault="003714C6" w:rsidP="003714C6">
            <w:pPr>
              <w:pStyle w:val="TableParagraph"/>
              <w:spacing w:line="132" w:lineRule="exact"/>
              <w:ind w:left="1500"/>
              <w:rPr>
                <w:noProof/>
                <w:color w:val="000000" w:themeColor="text1"/>
                <w:sz w:val="18"/>
                <w:lang w:val="tr-TR"/>
              </w:rPr>
            </w:pPr>
          </w:p>
          <w:p w14:paraId="7E296035" w14:textId="77777777" w:rsidR="003714C6" w:rsidRPr="003714C6" w:rsidRDefault="003714C6" w:rsidP="003714C6">
            <w:pPr>
              <w:pStyle w:val="TableParagraph"/>
              <w:spacing w:line="132" w:lineRule="exact"/>
              <w:ind w:left="1500"/>
              <w:rPr>
                <w:noProof/>
                <w:color w:val="000000" w:themeColor="text1"/>
                <w:sz w:val="18"/>
                <w:lang w:val="tr-TR"/>
              </w:rPr>
            </w:pPr>
          </w:p>
          <w:p w14:paraId="145CC459" w14:textId="77777777" w:rsidR="003714C6" w:rsidRPr="003714C6" w:rsidRDefault="003714C6" w:rsidP="003714C6">
            <w:pPr>
              <w:pStyle w:val="TableParagraph"/>
              <w:spacing w:line="132" w:lineRule="exact"/>
              <w:ind w:left="1500"/>
              <w:rPr>
                <w:noProof/>
                <w:color w:val="000000" w:themeColor="text1"/>
                <w:sz w:val="18"/>
                <w:lang w:val="tr-TR"/>
              </w:rPr>
            </w:pPr>
          </w:p>
          <w:p w14:paraId="45E53DCF" w14:textId="77777777" w:rsidR="003714C6" w:rsidRPr="003714C6" w:rsidRDefault="003714C6" w:rsidP="003714C6">
            <w:pPr>
              <w:pStyle w:val="TableParagraph"/>
              <w:spacing w:line="132" w:lineRule="exact"/>
              <w:ind w:left="1500"/>
              <w:rPr>
                <w:noProof/>
                <w:color w:val="000000" w:themeColor="text1"/>
                <w:sz w:val="18"/>
                <w:lang w:val="tr-TR"/>
              </w:rPr>
            </w:pPr>
          </w:p>
          <w:p w14:paraId="0680FFE0" w14:textId="77777777" w:rsidR="003714C6" w:rsidRPr="003714C6" w:rsidRDefault="003714C6" w:rsidP="003714C6">
            <w:pPr>
              <w:pStyle w:val="TableParagraph"/>
              <w:spacing w:line="132" w:lineRule="exact"/>
              <w:ind w:left="1500"/>
              <w:rPr>
                <w:noProof/>
                <w:color w:val="000000" w:themeColor="text1"/>
                <w:sz w:val="18"/>
                <w:lang w:val="tr-TR"/>
              </w:rPr>
            </w:pPr>
          </w:p>
          <w:p w14:paraId="1DE4E767" w14:textId="77777777" w:rsidR="003714C6" w:rsidRPr="003714C6" w:rsidRDefault="003714C6" w:rsidP="003714C6">
            <w:pPr>
              <w:pStyle w:val="TableParagraph"/>
              <w:spacing w:line="132" w:lineRule="exact"/>
              <w:jc w:val="center"/>
              <w:rPr>
                <w:noProof/>
                <w:color w:val="000000" w:themeColor="text1"/>
                <w:sz w:val="18"/>
                <w:lang w:val="tr-TR"/>
              </w:rPr>
            </w:pPr>
            <w:r w:rsidRPr="003714C6">
              <w:rPr>
                <w:noProof/>
                <w:color w:val="000000" w:themeColor="text1"/>
                <w:sz w:val="18"/>
                <w:lang w:bidi="ar-SA"/>
              </w:rPr>
              <w:drawing>
                <wp:inline distT="0" distB="0" distL="0" distR="0" wp14:anchorId="7C288690" wp14:editId="39BF2BD0">
                  <wp:extent cx="810895" cy="813773"/>
                  <wp:effectExtent l="0" t="0" r="0" b="0"/>
                  <wp:docPr id="1"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8E28A4" w14:textId="77777777" w:rsidR="003714C6" w:rsidRPr="003714C6" w:rsidRDefault="003714C6" w:rsidP="003714C6">
            <w:pPr>
              <w:pStyle w:val="TableParagraph"/>
              <w:spacing w:line="132" w:lineRule="exact"/>
              <w:ind w:left="1500"/>
              <w:rPr>
                <w:color w:val="000000" w:themeColor="text1"/>
                <w:sz w:val="18"/>
                <w:lang w:val="tr-TR"/>
              </w:rPr>
            </w:pPr>
          </w:p>
        </w:tc>
        <w:tc>
          <w:tcPr>
            <w:tcW w:w="4193" w:type="pct"/>
            <w:gridSpan w:val="10"/>
            <w:tcBorders>
              <w:left w:val="single" w:sz="4" w:space="0" w:color="000000"/>
              <w:right w:val="single" w:sz="8" w:space="0" w:color="000000"/>
            </w:tcBorders>
            <w:vAlign w:val="center"/>
          </w:tcPr>
          <w:p w14:paraId="75BA0DB1" w14:textId="77777777" w:rsidR="003714C6" w:rsidRPr="003714C6" w:rsidRDefault="003714C6" w:rsidP="003714C6">
            <w:pPr>
              <w:pStyle w:val="TableParagraph"/>
              <w:spacing w:line="300" w:lineRule="atLeast"/>
              <w:ind w:left="97"/>
              <w:jc w:val="center"/>
              <w:rPr>
                <w:b/>
                <w:color w:val="000000" w:themeColor="text1"/>
                <w:w w:val="110"/>
                <w:sz w:val="18"/>
                <w:szCs w:val="24"/>
                <w:lang w:val="tr-TR"/>
              </w:rPr>
            </w:pPr>
          </w:p>
          <w:p w14:paraId="7DAC31B6" w14:textId="77777777" w:rsidR="003714C6" w:rsidRPr="003714C6" w:rsidRDefault="003714C6" w:rsidP="003714C6">
            <w:pPr>
              <w:pStyle w:val="TableParagraph"/>
              <w:spacing w:line="300" w:lineRule="atLeast"/>
              <w:ind w:left="97"/>
              <w:jc w:val="center"/>
              <w:rPr>
                <w:b/>
                <w:color w:val="000000" w:themeColor="text1"/>
                <w:sz w:val="18"/>
                <w:szCs w:val="28"/>
                <w:lang w:val="tr-TR"/>
              </w:rPr>
            </w:pPr>
            <w:r w:rsidRPr="003714C6">
              <w:rPr>
                <w:b/>
                <w:color w:val="000000" w:themeColor="text1"/>
                <w:w w:val="110"/>
                <w:sz w:val="18"/>
                <w:szCs w:val="28"/>
                <w:lang w:val="tr-TR"/>
              </w:rPr>
              <w:t>KÜTAHYA DUMLUPINAR ÜNİVERSİTESİ</w:t>
            </w:r>
          </w:p>
          <w:p w14:paraId="51FC2168" w14:textId="77777777" w:rsidR="003714C6" w:rsidRPr="003714C6" w:rsidRDefault="003714C6" w:rsidP="003714C6">
            <w:pPr>
              <w:pStyle w:val="TableParagraph"/>
              <w:ind w:left="1270" w:right="1392"/>
              <w:jc w:val="center"/>
              <w:rPr>
                <w:b/>
                <w:color w:val="0070C0"/>
                <w:sz w:val="18"/>
                <w:szCs w:val="28"/>
                <w:lang w:val="tr-TR"/>
              </w:rPr>
            </w:pPr>
            <w:r w:rsidRPr="003714C6">
              <w:rPr>
                <w:b/>
                <w:color w:val="0070C0"/>
                <w:sz w:val="18"/>
                <w:szCs w:val="28"/>
                <w:lang w:val="tr-TR"/>
              </w:rPr>
              <w:t>AFET VE ACİL DURUM EĞİTİM UYGULAMA VE ARAŞTIRMA MERKEZİ</w:t>
            </w:r>
          </w:p>
          <w:p w14:paraId="509A6A39" w14:textId="77777777" w:rsidR="003714C6" w:rsidRPr="003714C6" w:rsidRDefault="003714C6" w:rsidP="003714C6">
            <w:pPr>
              <w:pStyle w:val="TableParagraph"/>
              <w:ind w:left="1270" w:right="1392"/>
              <w:jc w:val="center"/>
              <w:rPr>
                <w:b/>
                <w:color w:val="000000" w:themeColor="text1"/>
                <w:sz w:val="18"/>
                <w:lang w:val="tr-TR"/>
              </w:rPr>
            </w:pPr>
          </w:p>
        </w:tc>
      </w:tr>
      <w:tr w:rsidR="003714C6" w:rsidRPr="006D0102" w14:paraId="076009B4" w14:textId="77777777" w:rsidTr="003714C6">
        <w:trPr>
          <w:trHeight w:val="20"/>
        </w:trPr>
        <w:tc>
          <w:tcPr>
            <w:tcW w:w="807" w:type="pct"/>
            <w:vMerge/>
            <w:tcBorders>
              <w:left w:val="single" w:sz="8" w:space="0" w:color="000000"/>
              <w:bottom w:val="single" w:sz="4" w:space="0" w:color="000000"/>
              <w:right w:val="single" w:sz="4" w:space="0" w:color="000000"/>
            </w:tcBorders>
          </w:tcPr>
          <w:p w14:paraId="7E18FC36" w14:textId="77777777" w:rsidR="003714C6" w:rsidRPr="003714C6" w:rsidRDefault="003714C6" w:rsidP="003714C6">
            <w:pPr>
              <w:pStyle w:val="TableParagraph"/>
              <w:spacing w:line="132" w:lineRule="exact"/>
              <w:ind w:left="1500"/>
              <w:rPr>
                <w:noProof/>
                <w:color w:val="000000" w:themeColor="text1"/>
                <w:sz w:val="18"/>
                <w:lang w:val="tr-TR"/>
              </w:rPr>
            </w:pPr>
          </w:p>
        </w:tc>
        <w:tc>
          <w:tcPr>
            <w:tcW w:w="4193" w:type="pct"/>
            <w:gridSpan w:val="10"/>
            <w:tcBorders>
              <w:left w:val="single" w:sz="4" w:space="0" w:color="000000"/>
              <w:right w:val="single" w:sz="8" w:space="0" w:color="000000"/>
            </w:tcBorders>
            <w:vAlign w:val="center"/>
          </w:tcPr>
          <w:p w14:paraId="1F908C38" w14:textId="77777777" w:rsidR="003714C6" w:rsidRPr="003714C6" w:rsidRDefault="003714C6" w:rsidP="003714C6">
            <w:pPr>
              <w:pStyle w:val="TableParagraph"/>
              <w:spacing w:before="84"/>
              <w:jc w:val="center"/>
              <w:rPr>
                <w:b/>
                <w:color w:val="000000" w:themeColor="text1"/>
                <w:sz w:val="18"/>
                <w:lang w:val="tr-TR"/>
              </w:rPr>
            </w:pPr>
            <w:r w:rsidRPr="003714C6">
              <w:rPr>
                <w:b/>
                <w:color w:val="000000" w:themeColor="text1"/>
                <w:sz w:val="18"/>
                <w:szCs w:val="24"/>
                <w:lang w:val="tr-TR"/>
              </w:rPr>
              <w:t>PERSONEL GÖREV TANIM FORMU</w:t>
            </w:r>
          </w:p>
        </w:tc>
      </w:tr>
      <w:tr w:rsidR="003714C6" w:rsidRPr="006D0102" w14:paraId="4211BBDC" w14:textId="77777777" w:rsidTr="003714C6">
        <w:trPr>
          <w:trHeight w:val="20"/>
        </w:trPr>
        <w:tc>
          <w:tcPr>
            <w:tcW w:w="943" w:type="pct"/>
            <w:gridSpan w:val="2"/>
            <w:tcBorders>
              <w:top w:val="single" w:sz="4" w:space="0" w:color="000000"/>
              <w:left w:val="single" w:sz="8" w:space="0" w:color="000000"/>
              <w:bottom w:val="single" w:sz="4" w:space="0" w:color="000000"/>
              <w:right w:val="single" w:sz="4" w:space="0" w:color="000000"/>
            </w:tcBorders>
          </w:tcPr>
          <w:p w14:paraId="0A60EB34" w14:textId="77777777" w:rsidR="003714C6" w:rsidRPr="003714C6" w:rsidRDefault="003714C6" w:rsidP="003714C6">
            <w:pPr>
              <w:pStyle w:val="TableParagraph"/>
              <w:spacing w:before="52"/>
              <w:ind w:left="164"/>
              <w:rPr>
                <w:color w:val="000000" w:themeColor="text1"/>
                <w:sz w:val="18"/>
                <w:szCs w:val="20"/>
                <w:lang w:val="tr-TR"/>
              </w:rPr>
            </w:pPr>
            <w:r w:rsidRPr="003714C6">
              <w:rPr>
                <w:b/>
                <w:bCs/>
                <w:color w:val="000000" w:themeColor="text1"/>
                <w:sz w:val="18"/>
                <w:szCs w:val="20"/>
                <w:lang w:val="tr-TR"/>
              </w:rPr>
              <w:t>Dok. Kodu</w:t>
            </w:r>
            <w:r w:rsidRPr="003714C6">
              <w:rPr>
                <w:color w:val="000000" w:themeColor="text1"/>
                <w:sz w:val="18"/>
                <w:szCs w:val="20"/>
                <w:lang w:val="tr-TR"/>
              </w:rPr>
              <w:t>: İK. LS.</w:t>
            </w:r>
          </w:p>
        </w:tc>
        <w:tc>
          <w:tcPr>
            <w:tcW w:w="815" w:type="pct"/>
            <w:gridSpan w:val="2"/>
            <w:tcBorders>
              <w:top w:val="single" w:sz="4" w:space="0" w:color="000000"/>
              <w:left w:val="single" w:sz="4" w:space="0" w:color="000000"/>
              <w:bottom w:val="single" w:sz="4" w:space="0" w:color="000000"/>
              <w:right w:val="nil"/>
            </w:tcBorders>
          </w:tcPr>
          <w:p w14:paraId="432BCED5" w14:textId="77777777" w:rsidR="003714C6" w:rsidRPr="003714C6" w:rsidRDefault="003714C6" w:rsidP="003714C6">
            <w:pPr>
              <w:pStyle w:val="TableParagraph"/>
              <w:tabs>
                <w:tab w:val="left" w:pos="3126"/>
                <w:tab w:val="left" w:pos="6786"/>
                <w:tab w:val="left" w:pos="7008"/>
              </w:tabs>
              <w:spacing w:before="33"/>
              <w:ind w:left="130"/>
              <w:jc w:val="both"/>
              <w:rPr>
                <w:color w:val="000000" w:themeColor="text1"/>
                <w:sz w:val="18"/>
                <w:szCs w:val="20"/>
                <w:lang w:val="tr-TR"/>
              </w:rPr>
            </w:pPr>
            <w:r w:rsidRPr="003714C6">
              <w:rPr>
                <w:b/>
                <w:bCs/>
                <w:color w:val="000000" w:themeColor="text1"/>
                <w:sz w:val="18"/>
                <w:szCs w:val="20"/>
                <w:lang w:val="tr-TR"/>
              </w:rPr>
              <w:t>Yayın Tarihi:</w:t>
            </w:r>
          </w:p>
        </w:tc>
        <w:tc>
          <w:tcPr>
            <w:tcW w:w="746" w:type="pct"/>
            <w:tcBorders>
              <w:top w:val="single" w:sz="4" w:space="0" w:color="000000"/>
              <w:left w:val="single" w:sz="4" w:space="0" w:color="000000"/>
              <w:bottom w:val="single" w:sz="4" w:space="0" w:color="000000"/>
              <w:right w:val="nil"/>
            </w:tcBorders>
          </w:tcPr>
          <w:p w14:paraId="02AA89EA" w14:textId="77777777" w:rsidR="003714C6" w:rsidRPr="003714C6" w:rsidRDefault="003714C6" w:rsidP="003714C6">
            <w:pPr>
              <w:pStyle w:val="TableParagraph"/>
              <w:tabs>
                <w:tab w:val="left" w:pos="3126"/>
                <w:tab w:val="left" w:pos="6786"/>
                <w:tab w:val="left" w:pos="7008"/>
              </w:tabs>
              <w:spacing w:before="33"/>
              <w:jc w:val="both"/>
              <w:rPr>
                <w:b/>
                <w:bCs/>
                <w:color w:val="000000" w:themeColor="text1"/>
                <w:sz w:val="18"/>
                <w:szCs w:val="20"/>
                <w:lang w:val="tr-TR"/>
              </w:rPr>
            </w:pPr>
            <w:r w:rsidRPr="003714C6">
              <w:rPr>
                <w:i/>
                <w:color w:val="000000" w:themeColor="text1"/>
                <w:w w:val="105"/>
                <w:sz w:val="18"/>
                <w:szCs w:val="20"/>
                <w:lang w:val="tr-TR"/>
              </w:rPr>
              <w:t xml:space="preserve"> </w:t>
            </w:r>
            <w:proofErr w:type="gramStart"/>
            <w:r w:rsidRPr="003714C6">
              <w:rPr>
                <w:b/>
                <w:bCs/>
                <w:i/>
                <w:color w:val="000000" w:themeColor="text1"/>
                <w:w w:val="105"/>
                <w:sz w:val="18"/>
                <w:szCs w:val="20"/>
                <w:lang w:val="tr-TR"/>
              </w:rPr>
              <w:t>....</w:t>
            </w:r>
            <w:proofErr w:type="gramEnd"/>
            <w:r w:rsidRPr="003714C6">
              <w:rPr>
                <w:b/>
                <w:bCs/>
                <w:i/>
                <w:color w:val="000000" w:themeColor="text1"/>
                <w:w w:val="105"/>
                <w:sz w:val="18"/>
                <w:szCs w:val="20"/>
                <w:lang w:val="tr-TR"/>
              </w:rPr>
              <w:t>/….. /202…</w:t>
            </w:r>
          </w:p>
        </w:tc>
        <w:tc>
          <w:tcPr>
            <w:tcW w:w="882" w:type="pct"/>
            <w:tcBorders>
              <w:top w:val="single" w:sz="4" w:space="0" w:color="000000"/>
              <w:left w:val="single" w:sz="4" w:space="0" w:color="000000"/>
              <w:bottom w:val="single" w:sz="4" w:space="0" w:color="000000"/>
              <w:right w:val="nil"/>
            </w:tcBorders>
          </w:tcPr>
          <w:p w14:paraId="637982E3" w14:textId="77777777" w:rsidR="003714C6" w:rsidRPr="003714C6" w:rsidRDefault="003714C6" w:rsidP="003714C6">
            <w:pPr>
              <w:pStyle w:val="TableParagraph"/>
              <w:tabs>
                <w:tab w:val="left" w:pos="3126"/>
                <w:tab w:val="left" w:pos="6786"/>
                <w:tab w:val="left" w:pos="7008"/>
              </w:tabs>
              <w:spacing w:before="33"/>
              <w:ind w:left="130"/>
              <w:rPr>
                <w:color w:val="000000" w:themeColor="text1"/>
                <w:sz w:val="18"/>
                <w:szCs w:val="20"/>
                <w:lang w:val="tr-TR"/>
              </w:rPr>
            </w:pPr>
            <w:r w:rsidRPr="003714C6">
              <w:rPr>
                <w:b/>
                <w:bCs/>
                <w:color w:val="000000" w:themeColor="text1"/>
                <w:sz w:val="18"/>
                <w:szCs w:val="20"/>
                <w:lang w:val="tr-TR"/>
              </w:rPr>
              <w:t>Revizyon</w:t>
            </w:r>
            <w:r w:rsidRPr="003714C6">
              <w:rPr>
                <w:b/>
                <w:bCs/>
                <w:color w:val="000000" w:themeColor="text1"/>
                <w:spacing w:val="35"/>
                <w:sz w:val="18"/>
                <w:szCs w:val="20"/>
                <w:lang w:val="tr-TR"/>
              </w:rPr>
              <w:t xml:space="preserve"> </w:t>
            </w:r>
            <w:r w:rsidRPr="003714C6">
              <w:rPr>
                <w:b/>
                <w:bCs/>
                <w:color w:val="000000" w:themeColor="text1"/>
                <w:sz w:val="18"/>
                <w:szCs w:val="20"/>
                <w:lang w:val="tr-TR"/>
              </w:rPr>
              <w:t>Tarihi:</w:t>
            </w:r>
          </w:p>
        </w:tc>
        <w:tc>
          <w:tcPr>
            <w:tcW w:w="1614" w:type="pct"/>
            <w:gridSpan w:val="5"/>
            <w:tcBorders>
              <w:top w:val="single" w:sz="4" w:space="0" w:color="000000"/>
              <w:left w:val="single" w:sz="4" w:space="0" w:color="000000"/>
              <w:bottom w:val="single" w:sz="4" w:space="0" w:color="000000"/>
              <w:right w:val="single" w:sz="4" w:space="0" w:color="auto"/>
            </w:tcBorders>
          </w:tcPr>
          <w:p w14:paraId="479F371A" w14:textId="77777777" w:rsidR="003714C6" w:rsidRPr="003714C6" w:rsidRDefault="003714C6" w:rsidP="003714C6">
            <w:pPr>
              <w:pStyle w:val="TableParagraph"/>
              <w:ind w:right="6"/>
              <w:rPr>
                <w:b/>
                <w:bCs/>
                <w:color w:val="000000" w:themeColor="text1"/>
                <w:sz w:val="18"/>
                <w:szCs w:val="20"/>
                <w:lang w:val="tr-TR"/>
              </w:rPr>
            </w:pPr>
            <w:r w:rsidRPr="003714C6">
              <w:rPr>
                <w:i/>
                <w:color w:val="000000" w:themeColor="text1"/>
                <w:w w:val="105"/>
                <w:sz w:val="18"/>
                <w:szCs w:val="20"/>
                <w:lang w:val="tr-TR"/>
              </w:rPr>
              <w:t xml:space="preserve">        </w:t>
            </w:r>
            <w:proofErr w:type="gramStart"/>
            <w:r w:rsidRPr="003714C6">
              <w:rPr>
                <w:b/>
                <w:bCs/>
                <w:i/>
                <w:color w:val="000000" w:themeColor="text1"/>
                <w:w w:val="105"/>
                <w:sz w:val="18"/>
                <w:szCs w:val="20"/>
                <w:lang w:val="tr-TR"/>
              </w:rPr>
              <w:t>....</w:t>
            </w:r>
            <w:proofErr w:type="gramEnd"/>
            <w:r w:rsidRPr="003714C6">
              <w:rPr>
                <w:b/>
                <w:bCs/>
                <w:i/>
                <w:color w:val="000000" w:themeColor="text1"/>
                <w:w w:val="105"/>
                <w:sz w:val="18"/>
                <w:szCs w:val="20"/>
                <w:lang w:val="tr-TR"/>
              </w:rPr>
              <w:t>/….. /202…</w:t>
            </w:r>
          </w:p>
        </w:tc>
      </w:tr>
      <w:tr w:rsidR="003714C6" w:rsidRPr="006D0102" w14:paraId="3BAA2BC8" w14:textId="77777777" w:rsidTr="003714C6">
        <w:trPr>
          <w:trHeight w:val="20"/>
        </w:trPr>
        <w:tc>
          <w:tcPr>
            <w:tcW w:w="1352" w:type="pct"/>
            <w:gridSpan w:val="3"/>
            <w:tcBorders>
              <w:top w:val="single" w:sz="4" w:space="0" w:color="000000"/>
              <w:left w:val="single" w:sz="8" w:space="0" w:color="000000"/>
              <w:bottom w:val="single" w:sz="4" w:space="0" w:color="000000"/>
              <w:right w:val="single" w:sz="4" w:space="0" w:color="000000"/>
            </w:tcBorders>
          </w:tcPr>
          <w:p w14:paraId="3D60B17A" w14:textId="77777777" w:rsidR="003714C6" w:rsidRPr="003714C6" w:rsidRDefault="003714C6" w:rsidP="003714C6">
            <w:pPr>
              <w:pStyle w:val="TableParagraph"/>
              <w:ind w:left="164"/>
              <w:rPr>
                <w:color w:val="000000" w:themeColor="text1"/>
                <w:sz w:val="18"/>
                <w:szCs w:val="20"/>
                <w:lang w:val="tr-TR"/>
              </w:rPr>
            </w:pPr>
            <w:r w:rsidRPr="003714C6">
              <w:rPr>
                <w:b/>
                <w:color w:val="000000" w:themeColor="text1"/>
                <w:sz w:val="18"/>
                <w:szCs w:val="20"/>
                <w:lang w:val="tr-TR"/>
              </w:rPr>
              <w:t>Web Sayfası Linki:</w:t>
            </w:r>
          </w:p>
        </w:tc>
        <w:tc>
          <w:tcPr>
            <w:tcW w:w="2350" w:type="pct"/>
            <w:gridSpan w:val="4"/>
            <w:tcBorders>
              <w:top w:val="single" w:sz="4" w:space="0" w:color="000000"/>
              <w:left w:val="single" w:sz="8" w:space="0" w:color="000000"/>
              <w:bottom w:val="single" w:sz="4" w:space="0" w:color="000000"/>
              <w:right w:val="single" w:sz="4" w:space="0" w:color="000000"/>
            </w:tcBorders>
          </w:tcPr>
          <w:p w14:paraId="418564E5" w14:textId="77777777" w:rsidR="003714C6" w:rsidRPr="003714C6" w:rsidRDefault="003714C6" w:rsidP="003714C6">
            <w:pPr>
              <w:pStyle w:val="TableParagraph"/>
              <w:rPr>
                <w:color w:val="000000" w:themeColor="text1"/>
                <w:sz w:val="18"/>
                <w:szCs w:val="20"/>
                <w:lang w:val="tr-TR"/>
              </w:rPr>
            </w:pPr>
            <w:r w:rsidRPr="003714C6">
              <w:rPr>
                <w:color w:val="000000" w:themeColor="text1"/>
                <w:sz w:val="18"/>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57C7B49" w14:textId="77777777" w:rsidR="003714C6" w:rsidRPr="003714C6" w:rsidRDefault="003714C6" w:rsidP="003714C6">
            <w:pPr>
              <w:pStyle w:val="TableParagraph"/>
              <w:rPr>
                <w:b/>
                <w:bCs/>
                <w:color w:val="000000" w:themeColor="text1"/>
                <w:sz w:val="18"/>
                <w:szCs w:val="20"/>
                <w:lang w:val="tr-TR"/>
              </w:rPr>
            </w:pPr>
            <w:r w:rsidRPr="003714C6">
              <w:rPr>
                <w:b/>
                <w:bCs/>
                <w:color w:val="000000" w:themeColor="text1"/>
                <w:sz w:val="18"/>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03926E0C" w14:textId="77777777" w:rsidR="003714C6" w:rsidRPr="003714C6" w:rsidRDefault="003714C6" w:rsidP="003714C6">
            <w:pPr>
              <w:pStyle w:val="TableParagraph"/>
              <w:rPr>
                <w:b/>
                <w:bCs/>
                <w:color w:val="000000" w:themeColor="text1"/>
                <w:sz w:val="18"/>
                <w:szCs w:val="20"/>
                <w:lang w:val="tr-TR"/>
              </w:rPr>
            </w:pPr>
          </w:p>
        </w:tc>
        <w:tc>
          <w:tcPr>
            <w:tcW w:w="388" w:type="pct"/>
            <w:tcBorders>
              <w:top w:val="single" w:sz="4" w:space="0" w:color="000000"/>
              <w:left w:val="single" w:sz="8" w:space="0" w:color="000000"/>
              <w:bottom w:val="single" w:sz="4" w:space="0" w:color="000000"/>
              <w:right w:val="single" w:sz="4" w:space="0" w:color="000000"/>
            </w:tcBorders>
          </w:tcPr>
          <w:p w14:paraId="239483A0" w14:textId="77777777" w:rsidR="003714C6" w:rsidRPr="003714C6" w:rsidRDefault="003714C6" w:rsidP="003714C6">
            <w:pPr>
              <w:pStyle w:val="TableParagraph"/>
              <w:rPr>
                <w:b/>
                <w:bCs/>
                <w:color w:val="000000" w:themeColor="text1"/>
                <w:sz w:val="18"/>
                <w:szCs w:val="20"/>
                <w:lang w:val="tr-TR"/>
              </w:rPr>
            </w:pPr>
            <w:r w:rsidRPr="003714C6">
              <w:rPr>
                <w:b/>
                <w:bCs/>
                <w:color w:val="000000" w:themeColor="text1"/>
                <w:sz w:val="18"/>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38A4C9F" w14:textId="77777777" w:rsidR="003714C6" w:rsidRPr="003714C6" w:rsidRDefault="003714C6" w:rsidP="003714C6">
            <w:pPr>
              <w:pStyle w:val="TableParagraph"/>
              <w:rPr>
                <w:color w:val="000000" w:themeColor="text1"/>
                <w:sz w:val="18"/>
                <w:szCs w:val="20"/>
                <w:lang w:val="tr-TR"/>
              </w:rPr>
            </w:pPr>
          </w:p>
        </w:tc>
      </w:tr>
      <w:tr w:rsidR="003714C6" w:rsidRPr="006D0102" w14:paraId="4B4A4AE8" w14:textId="77777777" w:rsidTr="003714C6">
        <w:trPr>
          <w:trHeight w:val="20"/>
        </w:trPr>
        <w:tc>
          <w:tcPr>
            <w:tcW w:w="1352" w:type="pct"/>
            <w:gridSpan w:val="3"/>
            <w:tcBorders>
              <w:top w:val="single" w:sz="4" w:space="0" w:color="000000"/>
              <w:left w:val="single" w:sz="8" w:space="0" w:color="000000"/>
              <w:right w:val="single" w:sz="4" w:space="0" w:color="000000"/>
            </w:tcBorders>
          </w:tcPr>
          <w:p w14:paraId="0A5E5E18" w14:textId="77777777" w:rsidR="003714C6" w:rsidRPr="003714C6" w:rsidRDefault="003714C6" w:rsidP="003714C6">
            <w:pPr>
              <w:pStyle w:val="TableParagraph"/>
              <w:ind w:left="164"/>
              <w:rPr>
                <w:color w:val="000000" w:themeColor="text1"/>
                <w:sz w:val="18"/>
                <w:szCs w:val="20"/>
                <w:lang w:val="tr-TR"/>
              </w:rPr>
            </w:pPr>
            <w:r w:rsidRPr="003714C6">
              <w:rPr>
                <w:b/>
                <w:color w:val="000000" w:themeColor="text1"/>
                <w:sz w:val="18"/>
                <w:szCs w:val="20"/>
                <w:lang w:val="tr-TR"/>
              </w:rPr>
              <w:t>Kontrolün Yapıldığı Ay/Yıl:</w:t>
            </w:r>
          </w:p>
        </w:tc>
        <w:tc>
          <w:tcPr>
            <w:tcW w:w="3648" w:type="pct"/>
            <w:gridSpan w:val="8"/>
            <w:tcBorders>
              <w:top w:val="single" w:sz="4" w:space="0" w:color="000000"/>
              <w:left w:val="single" w:sz="8" w:space="0" w:color="000000"/>
              <w:right w:val="single" w:sz="4" w:space="0" w:color="000000"/>
            </w:tcBorders>
          </w:tcPr>
          <w:p w14:paraId="614C684D" w14:textId="77777777" w:rsidR="003714C6" w:rsidRPr="003714C6" w:rsidRDefault="003714C6" w:rsidP="003714C6">
            <w:pPr>
              <w:pStyle w:val="TableParagraph"/>
              <w:rPr>
                <w:color w:val="000000" w:themeColor="text1"/>
                <w:sz w:val="18"/>
                <w:szCs w:val="20"/>
                <w:lang w:val="tr-TR"/>
              </w:rPr>
            </w:pPr>
          </w:p>
        </w:tc>
      </w:tr>
    </w:tbl>
    <w:tbl>
      <w:tblPr>
        <w:tblStyle w:val="TabloKlavuzu"/>
        <w:tblpPr w:leftFromText="141" w:rightFromText="141" w:vertAnchor="text" w:horzAnchor="margin" w:tblpY="86"/>
        <w:tblOverlap w:val="never"/>
        <w:tblW w:w="10485" w:type="dxa"/>
        <w:tblLayout w:type="fixed"/>
        <w:tblLook w:val="04A0" w:firstRow="1" w:lastRow="0" w:firstColumn="1" w:lastColumn="0" w:noHBand="0" w:noVBand="1"/>
      </w:tblPr>
      <w:tblGrid>
        <w:gridCol w:w="1696"/>
        <w:gridCol w:w="4101"/>
        <w:gridCol w:w="4688"/>
      </w:tblGrid>
      <w:tr w:rsidR="003714C6" w:rsidRPr="007C35B1" w14:paraId="0FD6783C" w14:textId="77777777" w:rsidTr="003714C6">
        <w:trPr>
          <w:trHeight w:val="274"/>
        </w:trPr>
        <w:tc>
          <w:tcPr>
            <w:tcW w:w="1696" w:type="dxa"/>
            <w:vAlign w:val="center"/>
          </w:tcPr>
          <w:p w14:paraId="13AB6181" w14:textId="77777777" w:rsidR="003714C6" w:rsidRPr="003714C6" w:rsidRDefault="003714C6" w:rsidP="003714C6">
            <w:pPr>
              <w:rPr>
                <w:rFonts w:eastAsia="Times New Roman"/>
                <w:b/>
                <w:sz w:val="20"/>
                <w:szCs w:val="20"/>
              </w:rPr>
            </w:pPr>
            <w:r w:rsidRPr="003714C6">
              <w:rPr>
                <w:rFonts w:eastAsia="Times New Roman"/>
                <w:b/>
                <w:sz w:val="20"/>
                <w:szCs w:val="20"/>
              </w:rPr>
              <w:t>Birim Adı</w:t>
            </w:r>
          </w:p>
        </w:tc>
        <w:tc>
          <w:tcPr>
            <w:tcW w:w="8789" w:type="dxa"/>
            <w:gridSpan w:val="2"/>
            <w:vAlign w:val="center"/>
          </w:tcPr>
          <w:p w14:paraId="30C850F4" w14:textId="77777777" w:rsidR="003714C6" w:rsidRPr="003714C6" w:rsidRDefault="003714C6" w:rsidP="003714C6">
            <w:pPr>
              <w:rPr>
                <w:rFonts w:eastAsia="Times New Roman"/>
                <w:b/>
                <w:sz w:val="20"/>
                <w:szCs w:val="20"/>
              </w:rPr>
            </w:pPr>
            <w:r w:rsidRPr="003714C6">
              <w:rPr>
                <w:rFonts w:eastAsia="Times New Roman"/>
                <w:b/>
                <w:sz w:val="20"/>
                <w:szCs w:val="20"/>
              </w:rPr>
              <w:t>Afet Ve Acil Durum Eğitim Uygulama Ve Araştırma Merkezi</w:t>
            </w:r>
          </w:p>
        </w:tc>
      </w:tr>
      <w:tr w:rsidR="003714C6" w:rsidRPr="007C35B1" w14:paraId="097D51EC" w14:textId="77777777" w:rsidTr="003714C6">
        <w:trPr>
          <w:trHeight w:val="402"/>
        </w:trPr>
        <w:tc>
          <w:tcPr>
            <w:tcW w:w="1696" w:type="dxa"/>
            <w:vAlign w:val="center"/>
          </w:tcPr>
          <w:p w14:paraId="31CF563D" w14:textId="77777777" w:rsidR="003714C6" w:rsidRPr="003714C6" w:rsidRDefault="003714C6" w:rsidP="003714C6">
            <w:pPr>
              <w:rPr>
                <w:rFonts w:eastAsia="Times New Roman"/>
                <w:b/>
                <w:sz w:val="20"/>
                <w:szCs w:val="20"/>
              </w:rPr>
            </w:pPr>
            <w:r w:rsidRPr="003714C6">
              <w:rPr>
                <w:rFonts w:eastAsia="Times New Roman"/>
                <w:b/>
                <w:sz w:val="20"/>
                <w:szCs w:val="20"/>
              </w:rPr>
              <w:t>Alt Birim Adı</w:t>
            </w:r>
          </w:p>
        </w:tc>
        <w:tc>
          <w:tcPr>
            <w:tcW w:w="8789" w:type="dxa"/>
            <w:gridSpan w:val="2"/>
            <w:vAlign w:val="center"/>
          </w:tcPr>
          <w:p w14:paraId="7A2C1DBA" w14:textId="77777777" w:rsidR="003714C6" w:rsidRPr="003714C6" w:rsidRDefault="003714C6" w:rsidP="003714C6">
            <w:pPr>
              <w:rPr>
                <w:rFonts w:eastAsia="Times New Roman"/>
                <w:b/>
                <w:sz w:val="20"/>
                <w:szCs w:val="20"/>
              </w:rPr>
            </w:pPr>
            <w:r w:rsidRPr="003714C6">
              <w:rPr>
                <w:rFonts w:eastAsia="Times New Roman"/>
                <w:b/>
                <w:sz w:val="20"/>
                <w:szCs w:val="20"/>
              </w:rPr>
              <w:t>Afet Ve Acil Durum Eğitim Uygulama Ve Araştırma Merkezi</w:t>
            </w:r>
          </w:p>
        </w:tc>
      </w:tr>
      <w:tr w:rsidR="003714C6" w:rsidRPr="007C35B1" w14:paraId="114E3D68" w14:textId="77777777" w:rsidTr="003714C6">
        <w:trPr>
          <w:trHeight w:val="280"/>
        </w:trPr>
        <w:tc>
          <w:tcPr>
            <w:tcW w:w="1696" w:type="dxa"/>
            <w:vAlign w:val="center"/>
          </w:tcPr>
          <w:p w14:paraId="27BC8D33" w14:textId="77777777" w:rsidR="003714C6" w:rsidRPr="003714C6" w:rsidRDefault="003714C6" w:rsidP="003714C6">
            <w:pPr>
              <w:rPr>
                <w:rFonts w:eastAsia="Times New Roman"/>
                <w:b/>
                <w:sz w:val="20"/>
                <w:szCs w:val="20"/>
              </w:rPr>
            </w:pPr>
            <w:r w:rsidRPr="003714C6">
              <w:rPr>
                <w:rFonts w:eastAsia="Times New Roman"/>
                <w:b/>
                <w:sz w:val="20"/>
                <w:szCs w:val="20"/>
              </w:rPr>
              <w:t>Personel Adı Soyadı</w:t>
            </w:r>
          </w:p>
        </w:tc>
        <w:tc>
          <w:tcPr>
            <w:tcW w:w="8789" w:type="dxa"/>
            <w:gridSpan w:val="2"/>
            <w:vAlign w:val="center"/>
          </w:tcPr>
          <w:p w14:paraId="0781956D" w14:textId="77777777" w:rsidR="003714C6" w:rsidRPr="003714C6" w:rsidRDefault="003714C6" w:rsidP="003714C6">
            <w:pPr>
              <w:rPr>
                <w:rFonts w:eastAsia="Times New Roman"/>
                <w:b/>
                <w:sz w:val="20"/>
                <w:szCs w:val="20"/>
              </w:rPr>
            </w:pPr>
            <w:proofErr w:type="spellStart"/>
            <w:proofErr w:type="gramStart"/>
            <w:r w:rsidRPr="003714C6">
              <w:rPr>
                <w:rFonts w:eastAsia="Times New Roman"/>
                <w:b/>
                <w:sz w:val="20"/>
                <w:szCs w:val="20"/>
              </w:rPr>
              <w:t>Öğr.Gör</w:t>
            </w:r>
            <w:proofErr w:type="spellEnd"/>
            <w:proofErr w:type="gramEnd"/>
            <w:r w:rsidRPr="003714C6">
              <w:rPr>
                <w:rFonts w:eastAsia="Times New Roman"/>
                <w:b/>
                <w:sz w:val="20"/>
                <w:szCs w:val="20"/>
              </w:rPr>
              <w:t>. Sevinç GÜNDÜZ DANIŞ</w:t>
            </w:r>
          </w:p>
        </w:tc>
      </w:tr>
      <w:tr w:rsidR="003714C6" w:rsidRPr="007C35B1" w14:paraId="2224BA4A" w14:textId="77777777" w:rsidTr="003714C6">
        <w:trPr>
          <w:trHeight w:val="412"/>
        </w:trPr>
        <w:tc>
          <w:tcPr>
            <w:tcW w:w="1696" w:type="dxa"/>
            <w:vAlign w:val="center"/>
          </w:tcPr>
          <w:p w14:paraId="01968B36" w14:textId="77777777" w:rsidR="003714C6" w:rsidRPr="003714C6" w:rsidRDefault="003714C6" w:rsidP="003714C6">
            <w:pPr>
              <w:rPr>
                <w:rFonts w:eastAsia="Times New Roman"/>
                <w:b/>
                <w:sz w:val="20"/>
                <w:szCs w:val="20"/>
              </w:rPr>
            </w:pPr>
            <w:r w:rsidRPr="003714C6">
              <w:rPr>
                <w:rFonts w:eastAsia="Times New Roman"/>
                <w:b/>
                <w:sz w:val="20"/>
                <w:szCs w:val="20"/>
              </w:rPr>
              <w:t>Görev/Kadro Unvanı</w:t>
            </w:r>
          </w:p>
        </w:tc>
        <w:tc>
          <w:tcPr>
            <w:tcW w:w="8789" w:type="dxa"/>
            <w:gridSpan w:val="2"/>
            <w:vAlign w:val="center"/>
          </w:tcPr>
          <w:p w14:paraId="07675496" w14:textId="77777777" w:rsidR="003714C6" w:rsidRPr="003714C6" w:rsidRDefault="003714C6" w:rsidP="003714C6">
            <w:pPr>
              <w:rPr>
                <w:rFonts w:eastAsia="Times New Roman"/>
                <w:b/>
                <w:sz w:val="20"/>
                <w:szCs w:val="20"/>
              </w:rPr>
            </w:pPr>
            <w:r w:rsidRPr="003714C6">
              <w:rPr>
                <w:rFonts w:eastAsia="Times New Roman"/>
                <w:sz w:val="20"/>
                <w:szCs w:val="20"/>
              </w:rPr>
              <w:t>Müdür Yardımcısı</w:t>
            </w:r>
          </w:p>
        </w:tc>
      </w:tr>
      <w:tr w:rsidR="003714C6" w:rsidRPr="007C35B1" w14:paraId="08A5BA35" w14:textId="77777777" w:rsidTr="003714C6">
        <w:trPr>
          <w:trHeight w:val="291"/>
        </w:trPr>
        <w:tc>
          <w:tcPr>
            <w:tcW w:w="1696" w:type="dxa"/>
            <w:vAlign w:val="center"/>
          </w:tcPr>
          <w:p w14:paraId="760B65E9" w14:textId="77777777" w:rsidR="003714C6" w:rsidRPr="003714C6" w:rsidRDefault="003714C6" w:rsidP="003714C6">
            <w:pPr>
              <w:rPr>
                <w:rFonts w:eastAsia="Times New Roman"/>
                <w:b/>
                <w:sz w:val="20"/>
                <w:szCs w:val="20"/>
              </w:rPr>
            </w:pPr>
            <w:r w:rsidRPr="003714C6">
              <w:rPr>
                <w:rFonts w:eastAsia="Times New Roman"/>
                <w:b/>
                <w:sz w:val="20"/>
                <w:szCs w:val="20"/>
              </w:rPr>
              <w:t>Bağlı Olduğu Yönetici</w:t>
            </w:r>
          </w:p>
        </w:tc>
        <w:tc>
          <w:tcPr>
            <w:tcW w:w="8789" w:type="dxa"/>
            <w:gridSpan w:val="2"/>
            <w:vAlign w:val="center"/>
          </w:tcPr>
          <w:p w14:paraId="2E51869B" w14:textId="77777777" w:rsidR="003714C6" w:rsidRPr="003714C6" w:rsidRDefault="003714C6" w:rsidP="003714C6">
            <w:pPr>
              <w:rPr>
                <w:rFonts w:eastAsia="Times New Roman"/>
                <w:sz w:val="20"/>
                <w:szCs w:val="20"/>
              </w:rPr>
            </w:pPr>
            <w:r w:rsidRPr="003714C6">
              <w:rPr>
                <w:rFonts w:eastAsia="Times New Roman"/>
                <w:sz w:val="20"/>
                <w:szCs w:val="20"/>
              </w:rPr>
              <w:t>Müdür</w:t>
            </w:r>
          </w:p>
        </w:tc>
      </w:tr>
      <w:tr w:rsidR="003714C6" w:rsidRPr="007C35B1" w14:paraId="70D080D9" w14:textId="77777777" w:rsidTr="003714C6">
        <w:trPr>
          <w:trHeight w:val="408"/>
        </w:trPr>
        <w:tc>
          <w:tcPr>
            <w:tcW w:w="1696" w:type="dxa"/>
            <w:vAlign w:val="center"/>
          </w:tcPr>
          <w:p w14:paraId="58E54B2F" w14:textId="77777777" w:rsidR="003714C6" w:rsidRPr="003714C6" w:rsidRDefault="003714C6" w:rsidP="003714C6">
            <w:pPr>
              <w:rPr>
                <w:rFonts w:eastAsia="Times New Roman"/>
                <w:b/>
                <w:sz w:val="20"/>
                <w:szCs w:val="20"/>
              </w:rPr>
            </w:pPr>
            <w:r w:rsidRPr="003714C6">
              <w:rPr>
                <w:rFonts w:eastAsia="Times New Roman"/>
                <w:b/>
                <w:sz w:val="20"/>
                <w:szCs w:val="20"/>
              </w:rPr>
              <w:t>Vekâlet Edecek Personel</w:t>
            </w:r>
          </w:p>
        </w:tc>
        <w:tc>
          <w:tcPr>
            <w:tcW w:w="8789" w:type="dxa"/>
            <w:gridSpan w:val="2"/>
            <w:vAlign w:val="center"/>
          </w:tcPr>
          <w:p w14:paraId="6F82324C" w14:textId="77777777" w:rsidR="003714C6" w:rsidRPr="003714C6" w:rsidRDefault="003714C6" w:rsidP="003714C6">
            <w:pPr>
              <w:rPr>
                <w:rFonts w:eastAsia="Times New Roman"/>
                <w:sz w:val="20"/>
                <w:szCs w:val="20"/>
              </w:rPr>
            </w:pPr>
            <w:r w:rsidRPr="003714C6">
              <w:rPr>
                <w:rFonts w:eastAsia="Times New Roman"/>
                <w:sz w:val="20"/>
                <w:szCs w:val="20"/>
              </w:rPr>
              <w:t>Müdür Yardımcısı</w:t>
            </w:r>
          </w:p>
        </w:tc>
      </w:tr>
      <w:tr w:rsidR="003714C6" w:rsidRPr="007C35B1" w14:paraId="00CF1634" w14:textId="77777777" w:rsidTr="003714C6">
        <w:trPr>
          <w:trHeight w:val="1045"/>
        </w:trPr>
        <w:tc>
          <w:tcPr>
            <w:tcW w:w="1696" w:type="dxa"/>
            <w:vAlign w:val="center"/>
          </w:tcPr>
          <w:p w14:paraId="09EBECC3" w14:textId="77777777" w:rsidR="003714C6" w:rsidRPr="003714C6" w:rsidRDefault="003714C6" w:rsidP="003714C6">
            <w:pPr>
              <w:rPr>
                <w:rFonts w:eastAsia="Times New Roman"/>
                <w:b/>
                <w:sz w:val="20"/>
                <w:szCs w:val="20"/>
              </w:rPr>
            </w:pPr>
            <w:r w:rsidRPr="003714C6">
              <w:rPr>
                <w:rFonts w:eastAsia="Times New Roman"/>
                <w:b/>
                <w:sz w:val="20"/>
                <w:szCs w:val="20"/>
              </w:rPr>
              <w:t>Temel Görev Ve Sorumlulukları</w:t>
            </w:r>
          </w:p>
        </w:tc>
        <w:tc>
          <w:tcPr>
            <w:tcW w:w="8789" w:type="dxa"/>
            <w:gridSpan w:val="2"/>
            <w:vAlign w:val="center"/>
          </w:tcPr>
          <w:p w14:paraId="3AE6A5EB"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 xml:space="preserve">Müdürün görevi başında bulunmadığı zamanlarda müdüre </w:t>
            </w:r>
            <w:proofErr w:type="gramStart"/>
            <w:r w:rsidRPr="003714C6">
              <w:rPr>
                <w:rFonts w:eastAsia="Times New Roman"/>
                <w:sz w:val="20"/>
                <w:szCs w:val="20"/>
              </w:rPr>
              <w:t>vekalet</w:t>
            </w:r>
            <w:proofErr w:type="gramEnd"/>
            <w:r w:rsidRPr="003714C6">
              <w:rPr>
                <w:rFonts w:eastAsia="Times New Roman"/>
                <w:sz w:val="20"/>
                <w:szCs w:val="20"/>
              </w:rPr>
              <w:t xml:space="preserve"> ederek merkezin işleyişinin aksamadan devam etmesini sağlar.</w:t>
            </w:r>
          </w:p>
          <w:p w14:paraId="3D78013D"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 xml:space="preserve">Merkezin idari ve teknik personelinin sevk ve idaresinde müdüre yardımcı olur. </w:t>
            </w:r>
          </w:p>
          <w:p w14:paraId="3FD444F8"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Personelin görev dağılımı, performans takibi ve uyumlu bir çalışma ortamının sürdürülmesi gibi konularda aktif rol alır.</w:t>
            </w:r>
          </w:p>
          <w:p w14:paraId="4D66C6B1"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Merkezin iç ve dış yazışmalarının koordinasyonunu sağlar. Faaliyet raporları, bütçe taslakları ve performans göstergelerinin hazırlanarak üst yönetime (Rektörlük) sunulmasına destek olur.</w:t>
            </w:r>
          </w:p>
          <w:p w14:paraId="7AE16404"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 xml:space="preserve">Merkezin fiziki mekanlarının, laboratuvarlarının, </w:t>
            </w:r>
            <w:proofErr w:type="gramStart"/>
            <w:r w:rsidRPr="003714C6">
              <w:rPr>
                <w:rFonts w:eastAsia="Times New Roman"/>
                <w:sz w:val="20"/>
                <w:szCs w:val="20"/>
              </w:rPr>
              <w:t>ekipman</w:t>
            </w:r>
            <w:proofErr w:type="gramEnd"/>
            <w:r w:rsidRPr="003714C6">
              <w:rPr>
                <w:rFonts w:eastAsia="Times New Roman"/>
                <w:sz w:val="20"/>
                <w:szCs w:val="20"/>
              </w:rPr>
              <w:t xml:space="preserve"> ve demirbaşlarının verimli bir şekilde kullanılmasını ve korunmasını denetler.</w:t>
            </w:r>
          </w:p>
          <w:p w14:paraId="33C6E6FD"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Merkez bünyesinde yürütülen ulusal ve uluslararası araştırma projelerinin (TÜBİTAK, Avrupa Birliği, Kalkınma Ajansı vb.) başvuru, yürütme ve raporlama süreçlerinde araştırmacılara ve müdüre destek olur.</w:t>
            </w:r>
          </w:p>
          <w:p w14:paraId="7098435C"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 xml:space="preserve">Konferans, </w:t>
            </w:r>
            <w:proofErr w:type="gramStart"/>
            <w:r w:rsidRPr="003714C6">
              <w:rPr>
                <w:rFonts w:eastAsia="Times New Roman"/>
                <w:sz w:val="20"/>
                <w:szCs w:val="20"/>
              </w:rPr>
              <w:t>sempozyum</w:t>
            </w:r>
            <w:proofErr w:type="gramEnd"/>
            <w:r w:rsidRPr="003714C6">
              <w:rPr>
                <w:rFonts w:eastAsia="Times New Roman"/>
                <w:sz w:val="20"/>
                <w:szCs w:val="20"/>
              </w:rPr>
              <w:t xml:space="preserve">, </w:t>
            </w:r>
            <w:proofErr w:type="spellStart"/>
            <w:r w:rsidRPr="003714C6">
              <w:rPr>
                <w:rFonts w:eastAsia="Times New Roman"/>
                <w:sz w:val="20"/>
                <w:szCs w:val="20"/>
              </w:rPr>
              <w:t>çalıştay</w:t>
            </w:r>
            <w:proofErr w:type="spellEnd"/>
            <w:r w:rsidRPr="003714C6">
              <w:rPr>
                <w:rFonts w:eastAsia="Times New Roman"/>
                <w:sz w:val="20"/>
                <w:szCs w:val="20"/>
              </w:rPr>
              <w:t>, seminer gibi bilimsel etkinliklerin düzenlenmesi ve koordinasyonunda görev alır.</w:t>
            </w:r>
          </w:p>
          <w:p w14:paraId="1C5D1D41"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Merkez Yönetim Kurulu ve Danışma Kurulu toplantılarının gündemlerinin hazırlanmasına yardımcı olur, toplantılarda alınan kararların uygulanmasını takip eder.</w:t>
            </w:r>
          </w:p>
          <w:p w14:paraId="3B3811C4"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Üniversitenin diğer akademik ve idari birimleri, diğer üniversiteler, sanayi kuruluşları ve kamu kurumları ile merkez arasındaki ilişkilerin geliştirilmesine katkı sağlar.</w:t>
            </w:r>
          </w:p>
          <w:p w14:paraId="710E6D28" w14:textId="77777777" w:rsidR="003714C6" w:rsidRPr="003714C6" w:rsidRDefault="003714C6" w:rsidP="003714C6">
            <w:pPr>
              <w:numPr>
                <w:ilvl w:val="0"/>
                <w:numId w:val="2"/>
              </w:numPr>
              <w:rPr>
                <w:rFonts w:eastAsia="Times New Roman"/>
                <w:sz w:val="20"/>
                <w:szCs w:val="20"/>
              </w:rPr>
            </w:pPr>
            <w:r w:rsidRPr="003714C6">
              <w:rPr>
                <w:rFonts w:eastAsia="Times New Roman"/>
                <w:sz w:val="20"/>
                <w:szCs w:val="20"/>
              </w:rPr>
              <w:t>Merkezin faaliyetlerinin, yetkinliklerinin ve bilimsel çıktılarının (yayın, patent vb.) ulusal ve uluslararası düzeyde tanıtılmasına yönelik çalışmalarda bulunur.</w:t>
            </w:r>
          </w:p>
          <w:p w14:paraId="517E9962" w14:textId="77777777" w:rsidR="003714C6" w:rsidRPr="003714C6" w:rsidRDefault="003714C6" w:rsidP="003714C6">
            <w:pPr>
              <w:rPr>
                <w:rFonts w:eastAsia="Times New Roman"/>
                <w:sz w:val="20"/>
                <w:szCs w:val="20"/>
              </w:rPr>
            </w:pPr>
          </w:p>
        </w:tc>
      </w:tr>
      <w:tr w:rsidR="003714C6" w:rsidRPr="007C35B1" w14:paraId="2259B102" w14:textId="77777777" w:rsidTr="003714C6">
        <w:trPr>
          <w:trHeight w:val="362"/>
        </w:trPr>
        <w:tc>
          <w:tcPr>
            <w:tcW w:w="1696" w:type="dxa"/>
            <w:vAlign w:val="center"/>
          </w:tcPr>
          <w:p w14:paraId="239374F3" w14:textId="77777777" w:rsidR="003714C6" w:rsidRPr="003714C6" w:rsidRDefault="003714C6" w:rsidP="003714C6">
            <w:pPr>
              <w:rPr>
                <w:rFonts w:eastAsia="Times New Roman"/>
                <w:b/>
                <w:sz w:val="20"/>
                <w:szCs w:val="20"/>
              </w:rPr>
            </w:pPr>
            <w:r w:rsidRPr="003714C6">
              <w:rPr>
                <w:rFonts w:eastAsia="Times New Roman"/>
                <w:b/>
                <w:sz w:val="20"/>
                <w:szCs w:val="20"/>
              </w:rPr>
              <w:t>Görev İçin Gerekli Beceri ve Yetenekler</w:t>
            </w:r>
          </w:p>
        </w:tc>
        <w:tc>
          <w:tcPr>
            <w:tcW w:w="8789" w:type="dxa"/>
            <w:gridSpan w:val="2"/>
            <w:vAlign w:val="center"/>
          </w:tcPr>
          <w:p w14:paraId="6AFA609F" w14:textId="77777777" w:rsidR="003714C6" w:rsidRPr="003714C6" w:rsidRDefault="003714C6" w:rsidP="003714C6">
            <w:pPr>
              <w:rPr>
                <w:rFonts w:eastAsia="Times New Roman"/>
                <w:sz w:val="20"/>
                <w:szCs w:val="20"/>
              </w:rPr>
            </w:pPr>
          </w:p>
        </w:tc>
      </w:tr>
      <w:tr w:rsidR="003714C6" w:rsidRPr="007C35B1" w14:paraId="5BFD1C5B" w14:textId="77777777" w:rsidTr="003714C6">
        <w:trPr>
          <w:trHeight w:val="957"/>
        </w:trPr>
        <w:tc>
          <w:tcPr>
            <w:tcW w:w="1696" w:type="dxa"/>
            <w:vAlign w:val="center"/>
          </w:tcPr>
          <w:p w14:paraId="65E8518C" w14:textId="77777777" w:rsidR="003714C6" w:rsidRPr="003714C6" w:rsidRDefault="003714C6" w:rsidP="003714C6">
            <w:pPr>
              <w:rPr>
                <w:rFonts w:eastAsia="Times New Roman"/>
                <w:b/>
                <w:sz w:val="20"/>
                <w:szCs w:val="20"/>
              </w:rPr>
            </w:pPr>
            <w:r w:rsidRPr="003714C6">
              <w:rPr>
                <w:rFonts w:eastAsia="Times New Roman"/>
                <w:b/>
                <w:sz w:val="20"/>
                <w:szCs w:val="20"/>
              </w:rPr>
              <w:t>Görevi İle İlgili Mevzuatlar</w:t>
            </w:r>
          </w:p>
        </w:tc>
        <w:tc>
          <w:tcPr>
            <w:tcW w:w="8789" w:type="dxa"/>
            <w:gridSpan w:val="2"/>
            <w:vAlign w:val="center"/>
          </w:tcPr>
          <w:p w14:paraId="1C8D4E10" w14:textId="77777777" w:rsidR="003714C6" w:rsidRPr="003714C6" w:rsidRDefault="003714C6" w:rsidP="003714C6">
            <w:pPr>
              <w:rPr>
                <w:rFonts w:eastAsia="Times New Roman"/>
                <w:sz w:val="20"/>
                <w:szCs w:val="20"/>
              </w:rPr>
            </w:pPr>
            <w:r w:rsidRPr="003714C6">
              <w:rPr>
                <w:rFonts w:eastAsia="Times New Roman"/>
                <w:sz w:val="20"/>
                <w:szCs w:val="20"/>
              </w:rPr>
              <w:t>2547 Sayılı Yükseköğretim Kanunu</w:t>
            </w:r>
          </w:p>
          <w:p w14:paraId="73F88C5C" w14:textId="77777777" w:rsidR="003714C6" w:rsidRPr="003714C6" w:rsidRDefault="003714C6" w:rsidP="003714C6">
            <w:pPr>
              <w:rPr>
                <w:rFonts w:eastAsia="Times New Roman"/>
                <w:sz w:val="20"/>
                <w:szCs w:val="20"/>
              </w:rPr>
            </w:pPr>
            <w:r w:rsidRPr="003714C6">
              <w:rPr>
                <w:rFonts w:eastAsia="Times New Roman"/>
                <w:sz w:val="20"/>
                <w:szCs w:val="20"/>
              </w:rPr>
              <w:t>657 Sayılı Devlet Memurları Kanunu</w:t>
            </w:r>
          </w:p>
          <w:p w14:paraId="212D8961" w14:textId="77777777" w:rsidR="003714C6" w:rsidRPr="003714C6" w:rsidRDefault="003714C6" w:rsidP="003714C6">
            <w:pPr>
              <w:rPr>
                <w:rFonts w:eastAsia="Times New Roman"/>
                <w:sz w:val="20"/>
                <w:szCs w:val="20"/>
              </w:rPr>
            </w:pPr>
            <w:r w:rsidRPr="003714C6">
              <w:rPr>
                <w:rFonts w:eastAsia="Times New Roman"/>
                <w:sz w:val="20"/>
                <w:szCs w:val="20"/>
              </w:rPr>
              <w:t>2914 Sayılı Yükseköğretim Personel Kanunu</w:t>
            </w:r>
          </w:p>
          <w:p w14:paraId="6AFC0DB3" w14:textId="77777777" w:rsidR="003714C6" w:rsidRPr="003714C6" w:rsidRDefault="003714C6" w:rsidP="003714C6">
            <w:pPr>
              <w:rPr>
                <w:rFonts w:eastAsia="Times New Roman"/>
                <w:sz w:val="20"/>
                <w:szCs w:val="20"/>
              </w:rPr>
            </w:pPr>
            <w:r w:rsidRPr="003714C6">
              <w:rPr>
                <w:rFonts w:eastAsia="Times New Roman"/>
                <w:sz w:val="20"/>
                <w:szCs w:val="20"/>
              </w:rPr>
              <w:t>6698 Sayılı Kişisel Verilerin Korunması Kanunu</w:t>
            </w:r>
          </w:p>
          <w:p w14:paraId="62A68675" w14:textId="77777777" w:rsidR="003714C6" w:rsidRPr="003714C6" w:rsidRDefault="003714C6" w:rsidP="003714C6">
            <w:pPr>
              <w:rPr>
                <w:rFonts w:eastAsia="Times New Roman"/>
                <w:sz w:val="20"/>
                <w:szCs w:val="20"/>
              </w:rPr>
            </w:pPr>
            <w:r w:rsidRPr="003714C6">
              <w:rPr>
                <w:rFonts w:eastAsia="Times New Roman"/>
                <w:sz w:val="20"/>
                <w:szCs w:val="20"/>
              </w:rPr>
              <w:t>5018 Kamu Mali Yönetim ve Kontrol Kanunu Üniversitelerde Akademik Teşkilât Yönetmeliği</w:t>
            </w:r>
          </w:p>
          <w:p w14:paraId="29812F37" w14:textId="77777777" w:rsidR="003714C6" w:rsidRPr="003714C6" w:rsidRDefault="003714C6" w:rsidP="003714C6">
            <w:pPr>
              <w:rPr>
                <w:rFonts w:eastAsia="Times New Roman"/>
                <w:sz w:val="20"/>
                <w:szCs w:val="20"/>
              </w:rPr>
            </w:pPr>
            <w:r w:rsidRPr="003714C6">
              <w:rPr>
                <w:rFonts w:eastAsia="Times New Roman"/>
                <w:sz w:val="20"/>
                <w:szCs w:val="20"/>
              </w:rPr>
              <w:t>29219 Sayılı Afet Ve Acil Durum Eğitim Uygulama Ve Araştırma Merkezi Yönetmeliği</w:t>
            </w:r>
          </w:p>
        </w:tc>
      </w:tr>
      <w:tr w:rsidR="003714C6" w:rsidRPr="007C35B1" w14:paraId="1220AA92" w14:textId="77777777" w:rsidTr="003714C6">
        <w:trPr>
          <w:trHeight w:val="450"/>
        </w:trPr>
        <w:tc>
          <w:tcPr>
            <w:tcW w:w="1696" w:type="dxa"/>
            <w:vAlign w:val="center"/>
          </w:tcPr>
          <w:p w14:paraId="1835C4EC" w14:textId="77777777" w:rsidR="003714C6" w:rsidRPr="003714C6" w:rsidRDefault="003714C6" w:rsidP="003714C6">
            <w:pPr>
              <w:rPr>
                <w:rFonts w:eastAsia="Times New Roman"/>
                <w:b/>
                <w:sz w:val="20"/>
                <w:szCs w:val="20"/>
              </w:rPr>
            </w:pPr>
            <w:r w:rsidRPr="003714C6">
              <w:rPr>
                <w:rFonts w:eastAsia="Times New Roman"/>
                <w:b/>
                <w:sz w:val="20"/>
                <w:szCs w:val="20"/>
              </w:rPr>
              <w:t>Diğer Görevlerle İlişkisi</w:t>
            </w:r>
          </w:p>
        </w:tc>
        <w:tc>
          <w:tcPr>
            <w:tcW w:w="8789" w:type="dxa"/>
            <w:gridSpan w:val="2"/>
            <w:vAlign w:val="center"/>
          </w:tcPr>
          <w:p w14:paraId="61D060DB" w14:textId="77777777" w:rsidR="003714C6" w:rsidRPr="003714C6" w:rsidRDefault="003714C6" w:rsidP="003714C6">
            <w:pPr>
              <w:rPr>
                <w:rFonts w:eastAsia="Times New Roman"/>
                <w:sz w:val="20"/>
                <w:szCs w:val="20"/>
              </w:rPr>
            </w:pPr>
          </w:p>
        </w:tc>
      </w:tr>
      <w:tr w:rsidR="003714C6" w:rsidRPr="007C35B1" w14:paraId="26CBF8F2" w14:textId="77777777" w:rsidTr="003714C6">
        <w:trPr>
          <w:trHeight w:val="418"/>
        </w:trPr>
        <w:tc>
          <w:tcPr>
            <w:tcW w:w="5797" w:type="dxa"/>
            <w:gridSpan w:val="2"/>
            <w:vAlign w:val="center"/>
          </w:tcPr>
          <w:p w14:paraId="0A3C63EE" w14:textId="77777777" w:rsidR="003714C6" w:rsidRPr="003714C6" w:rsidRDefault="003714C6" w:rsidP="003714C6">
            <w:pPr>
              <w:jc w:val="both"/>
              <w:rPr>
                <w:rFonts w:eastAsia="Times New Roman"/>
                <w:sz w:val="20"/>
                <w:szCs w:val="20"/>
              </w:rPr>
            </w:pPr>
            <w:r w:rsidRPr="003714C6">
              <w:rPr>
                <w:rFonts w:eastAsia="Times New Roman"/>
                <w:sz w:val="20"/>
                <w:szCs w:val="20"/>
              </w:rPr>
              <w:t>Bu dokümanda açıklanan görev tanımını okudum. Görevimi burada belirtilen kapsamda yerine getirmeyi kabul ediyorum.</w:t>
            </w:r>
          </w:p>
        </w:tc>
        <w:tc>
          <w:tcPr>
            <w:tcW w:w="4688" w:type="dxa"/>
            <w:vAlign w:val="center"/>
          </w:tcPr>
          <w:p w14:paraId="49D2607A" w14:textId="77777777" w:rsidR="003714C6" w:rsidRPr="003714C6" w:rsidRDefault="003714C6" w:rsidP="003714C6">
            <w:pPr>
              <w:jc w:val="center"/>
              <w:rPr>
                <w:rFonts w:eastAsia="Times New Roman"/>
                <w:b/>
                <w:sz w:val="20"/>
                <w:szCs w:val="20"/>
              </w:rPr>
            </w:pPr>
            <w:r w:rsidRPr="003714C6">
              <w:rPr>
                <w:rFonts w:eastAsia="Times New Roman"/>
                <w:b/>
                <w:sz w:val="20"/>
                <w:szCs w:val="20"/>
              </w:rPr>
              <w:t>ONAYLAYAN</w:t>
            </w:r>
          </w:p>
        </w:tc>
      </w:tr>
      <w:tr w:rsidR="003714C6" w:rsidRPr="007C35B1" w14:paraId="0995D4E5" w14:textId="77777777" w:rsidTr="003714C6">
        <w:trPr>
          <w:trHeight w:val="1045"/>
        </w:trPr>
        <w:tc>
          <w:tcPr>
            <w:tcW w:w="5797" w:type="dxa"/>
            <w:gridSpan w:val="2"/>
            <w:vAlign w:val="center"/>
          </w:tcPr>
          <w:p w14:paraId="7A1A2078" w14:textId="77777777" w:rsidR="003714C6" w:rsidRPr="003714C6" w:rsidRDefault="003714C6" w:rsidP="003714C6">
            <w:pPr>
              <w:jc w:val="center"/>
              <w:rPr>
                <w:rFonts w:eastAsia="Times New Roman"/>
                <w:b/>
                <w:sz w:val="20"/>
                <w:szCs w:val="20"/>
              </w:rPr>
            </w:pPr>
            <w:proofErr w:type="gramStart"/>
            <w:r w:rsidRPr="003714C6">
              <w:rPr>
                <w:rFonts w:eastAsia="Times New Roman"/>
                <w:b/>
                <w:sz w:val="20"/>
                <w:szCs w:val="20"/>
              </w:rPr>
              <w:t>…..</w:t>
            </w:r>
            <w:proofErr w:type="gramEnd"/>
            <w:r w:rsidRPr="003714C6">
              <w:rPr>
                <w:rFonts w:eastAsia="Times New Roman"/>
                <w:b/>
                <w:sz w:val="20"/>
                <w:szCs w:val="20"/>
              </w:rPr>
              <w:t>/..…./…….</w:t>
            </w:r>
          </w:p>
          <w:p w14:paraId="575CA383" w14:textId="77777777" w:rsidR="003714C6" w:rsidRPr="003714C6" w:rsidRDefault="003714C6" w:rsidP="003714C6">
            <w:pPr>
              <w:jc w:val="center"/>
              <w:rPr>
                <w:rFonts w:eastAsia="Times New Roman"/>
                <w:b/>
                <w:sz w:val="20"/>
                <w:szCs w:val="20"/>
              </w:rPr>
            </w:pPr>
          </w:p>
          <w:p w14:paraId="17F9C59D" w14:textId="77777777" w:rsidR="003714C6" w:rsidRPr="003714C6" w:rsidRDefault="003714C6" w:rsidP="003714C6">
            <w:pPr>
              <w:jc w:val="center"/>
              <w:rPr>
                <w:rFonts w:eastAsia="Times New Roman"/>
                <w:b/>
                <w:sz w:val="20"/>
                <w:szCs w:val="20"/>
              </w:rPr>
            </w:pPr>
            <w:proofErr w:type="spellStart"/>
            <w:proofErr w:type="gramStart"/>
            <w:r w:rsidRPr="003714C6">
              <w:rPr>
                <w:rFonts w:eastAsia="Times New Roman"/>
                <w:b/>
                <w:sz w:val="20"/>
                <w:szCs w:val="20"/>
              </w:rPr>
              <w:t>Öğr.Gör</w:t>
            </w:r>
            <w:proofErr w:type="spellEnd"/>
            <w:proofErr w:type="gramEnd"/>
            <w:r w:rsidRPr="003714C6">
              <w:rPr>
                <w:rFonts w:eastAsia="Times New Roman"/>
                <w:b/>
                <w:sz w:val="20"/>
                <w:szCs w:val="20"/>
              </w:rPr>
              <w:t>. Sevinç GÜNDÜZ DANIŞ</w:t>
            </w:r>
          </w:p>
        </w:tc>
        <w:tc>
          <w:tcPr>
            <w:tcW w:w="4688" w:type="dxa"/>
            <w:vAlign w:val="center"/>
          </w:tcPr>
          <w:p w14:paraId="641ED686" w14:textId="77777777" w:rsidR="003714C6" w:rsidRPr="003714C6" w:rsidRDefault="003714C6" w:rsidP="003714C6">
            <w:pPr>
              <w:jc w:val="center"/>
              <w:rPr>
                <w:rFonts w:eastAsia="Times New Roman"/>
                <w:b/>
                <w:sz w:val="20"/>
                <w:szCs w:val="20"/>
              </w:rPr>
            </w:pPr>
            <w:proofErr w:type="gramStart"/>
            <w:r w:rsidRPr="003714C6">
              <w:rPr>
                <w:rFonts w:eastAsia="Times New Roman"/>
                <w:b/>
                <w:sz w:val="20"/>
                <w:szCs w:val="20"/>
              </w:rPr>
              <w:t>…..</w:t>
            </w:r>
            <w:proofErr w:type="gramEnd"/>
            <w:r w:rsidRPr="003714C6">
              <w:rPr>
                <w:rFonts w:eastAsia="Times New Roman"/>
                <w:b/>
                <w:sz w:val="20"/>
                <w:szCs w:val="20"/>
              </w:rPr>
              <w:t>/…../…….</w:t>
            </w:r>
          </w:p>
          <w:p w14:paraId="0E18BF41" w14:textId="77777777" w:rsidR="003714C6" w:rsidRPr="003714C6" w:rsidRDefault="003714C6" w:rsidP="003714C6">
            <w:pPr>
              <w:jc w:val="center"/>
              <w:rPr>
                <w:rFonts w:eastAsia="Times New Roman"/>
                <w:b/>
                <w:sz w:val="20"/>
                <w:szCs w:val="20"/>
              </w:rPr>
            </w:pPr>
          </w:p>
          <w:p w14:paraId="666DDBA8" w14:textId="77777777" w:rsidR="003714C6" w:rsidRPr="003714C6" w:rsidRDefault="003714C6" w:rsidP="003714C6">
            <w:pPr>
              <w:jc w:val="center"/>
              <w:rPr>
                <w:rFonts w:eastAsia="Times New Roman"/>
                <w:b/>
                <w:sz w:val="20"/>
                <w:szCs w:val="20"/>
              </w:rPr>
            </w:pPr>
            <w:r w:rsidRPr="003714C6">
              <w:rPr>
                <w:rFonts w:eastAsia="Times New Roman"/>
                <w:b/>
                <w:sz w:val="20"/>
                <w:szCs w:val="20"/>
              </w:rPr>
              <w:t>Prof. Dr. Hakan AYKUL</w:t>
            </w:r>
          </w:p>
          <w:p w14:paraId="1F909AF8" w14:textId="77777777" w:rsidR="003714C6" w:rsidRPr="003714C6" w:rsidRDefault="003714C6" w:rsidP="003714C6">
            <w:pPr>
              <w:jc w:val="center"/>
              <w:rPr>
                <w:rFonts w:eastAsia="Times New Roman"/>
                <w:b/>
                <w:sz w:val="20"/>
                <w:szCs w:val="20"/>
              </w:rPr>
            </w:pPr>
            <w:r w:rsidRPr="003714C6">
              <w:rPr>
                <w:rFonts w:eastAsia="Times New Roman"/>
                <w:b/>
                <w:sz w:val="20"/>
                <w:szCs w:val="20"/>
              </w:rPr>
              <w:t>Müdür</w:t>
            </w:r>
          </w:p>
        </w:tc>
      </w:tr>
    </w:tbl>
    <w:p w14:paraId="2D05F10C" w14:textId="078D3500" w:rsidR="007355F1" w:rsidRDefault="007355F1" w:rsidP="00EE3A46">
      <w:pPr>
        <w:jc w:val="both"/>
      </w:pPr>
    </w:p>
    <w:p w14:paraId="27754DCA" w14:textId="5A360198" w:rsidR="0021513C" w:rsidRDefault="0021513C" w:rsidP="00EE3A46">
      <w:pPr>
        <w:jc w:val="both"/>
      </w:pPr>
    </w:p>
    <w:p w14:paraId="64E7FB6F" w14:textId="32A5BBA6" w:rsidR="0021513C" w:rsidRDefault="0021513C" w:rsidP="00EE3A46">
      <w:pPr>
        <w:jc w:val="both"/>
      </w:pPr>
    </w:p>
    <w:p w14:paraId="1B1C9F7B" w14:textId="341EF2CC" w:rsidR="0021513C" w:rsidRDefault="0021513C" w:rsidP="00EE3A46">
      <w:pPr>
        <w:jc w:val="both"/>
      </w:pPr>
    </w:p>
    <w:p w14:paraId="22555008" w14:textId="6CB2B80A" w:rsidR="0021513C" w:rsidRDefault="0021513C" w:rsidP="00EE3A46">
      <w:pPr>
        <w:jc w:val="both"/>
      </w:pPr>
    </w:p>
    <w:tbl>
      <w:tblPr>
        <w:tblStyle w:val="TableNormal"/>
        <w:tblpPr w:leftFromText="141" w:rightFromText="141" w:vertAnchor="page" w:horzAnchor="margin" w:tblpY="653"/>
        <w:tblW w:w="5016"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5"/>
        <w:gridCol w:w="998"/>
        <w:gridCol w:w="706"/>
        <w:gridCol w:w="1559"/>
        <w:gridCol w:w="1842"/>
        <w:gridCol w:w="656"/>
        <w:gridCol w:w="677"/>
        <w:gridCol w:w="231"/>
        <w:gridCol w:w="811"/>
        <w:gridCol w:w="1029"/>
      </w:tblGrid>
      <w:tr w:rsidR="005A4712" w:rsidRPr="006D0102" w14:paraId="62E83B07" w14:textId="77777777" w:rsidTr="005A4712">
        <w:trPr>
          <w:trHeight w:val="20"/>
        </w:trPr>
        <w:tc>
          <w:tcPr>
            <w:tcW w:w="804" w:type="pct"/>
            <w:vMerge w:val="restart"/>
            <w:tcBorders>
              <w:left w:val="single" w:sz="8" w:space="0" w:color="000000"/>
              <w:right w:val="single" w:sz="4" w:space="0" w:color="000000"/>
            </w:tcBorders>
          </w:tcPr>
          <w:p w14:paraId="6FE77176" w14:textId="77777777" w:rsidR="005A4712" w:rsidRDefault="005A4712" w:rsidP="005A4712">
            <w:pPr>
              <w:pStyle w:val="TableParagraph"/>
              <w:spacing w:line="132" w:lineRule="exact"/>
              <w:ind w:left="1500"/>
              <w:rPr>
                <w:noProof/>
                <w:color w:val="000000" w:themeColor="text1"/>
                <w:lang w:val="tr-TR"/>
              </w:rPr>
            </w:pPr>
          </w:p>
          <w:p w14:paraId="1CF8BAB9" w14:textId="77777777" w:rsidR="005A4712" w:rsidRPr="006D0102" w:rsidRDefault="005A4712" w:rsidP="005A4712">
            <w:pPr>
              <w:pStyle w:val="TableParagraph"/>
              <w:spacing w:line="132" w:lineRule="exact"/>
              <w:ind w:left="1500"/>
              <w:rPr>
                <w:noProof/>
                <w:color w:val="000000" w:themeColor="text1"/>
                <w:lang w:val="tr-TR"/>
              </w:rPr>
            </w:pPr>
          </w:p>
          <w:p w14:paraId="0D20129E" w14:textId="77777777" w:rsidR="005A4712" w:rsidRPr="006D0102" w:rsidRDefault="005A4712" w:rsidP="005A4712">
            <w:pPr>
              <w:pStyle w:val="TableParagraph"/>
              <w:spacing w:line="132" w:lineRule="exact"/>
              <w:ind w:left="22"/>
              <w:rPr>
                <w:noProof/>
                <w:color w:val="000000" w:themeColor="text1"/>
                <w:lang w:val="tr-TR"/>
              </w:rPr>
            </w:pPr>
          </w:p>
          <w:p w14:paraId="2276EED9" w14:textId="77777777" w:rsidR="005A4712" w:rsidRPr="006D0102" w:rsidRDefault="005A4712" w:rsidP="005A4712">
            <w:pPr>
              <w:pStyle w:val="TableParagraph"/>
              <w:spacing w:line="132" w:lineRule="exact"/>
              <w:ind w:left="1500"/>
              <w:rPr>
                <w:noProof/>
                <w:color w:val="000000" w:themeColor="text1"/>
                <w:lang w:val="tr-TR"/>
              </w:rPr>
            </w:pPr>
          </w:p>
          <w:p w14:paraId="47B5BE31" w14:textId="77777777" w:rsidR="005A4712" w:rsidRPr="006D0102" w:rsidRDefault="005A4712" w:rsidP="005A4712">
            <w:pPr>
              <w:pStyle w:val="TableParagraph"/>
              <w:spacing w:line="132" w:lineRule="exact"/>
              <w:ind w:left="1500"/>
              <w:rPr>
                <w:noProof/>
                <w:color w:val="000000" w:themeColor="text1"/>
                <w:lang w:val="tr-TR"/>
              </w:rPr>
            </w:pPr>
          </w:p>
          <w:p w14:paraId="224E42F5" w14:textId="77777777" w:rsidR="005A4712" w:rsidRPr="006D0102" w:rsidRDefault="005A4712" w:rsidP="005A4712">
            <w:pPr>
              <w:pStyle w:val="TableParagraph"/>
              <w:spacing w:line="132" w:lineRule="exact"/>
              <w:ind w:left="1500"/>
              <w:rPr>
                <w:noProof/>
                <w:color w:val="000000" w:themeColor="text1"/>
                <w:lang w:val="tr-TR"/>
              </w:rPr>
            </w:pPr>
          </w:p>
          <w:p w14:paraId="2F6B6CB9" w14:textId="77777777" w:rsidR="005A4712" w:rsidRPr="006D0102" w:rsidRDefault="005A4712" w:rsidP="005A4712">
            <w:pPr>
              <w:pStyle w:val="TableParagraph"/>
              <w:spacing w:line="132" w:lineRule="exact"/>
              <w:ind w:left="1500"/>
              <w:rPr>
                <w:noProof/>
                <w:color w:val="000000" w:themeColor="text1"/>
                <w:lang w:val="tr-TR"/>
              </w:rPr>
            </w:pPr>
          </w:p>
          <w:p w14:paraId="4736C621" w14:textId="77777777" w:rsidR="005A4712" w:rsidRPr="006D0102" w:rsidRDefault="005A4712" w:rsidP="005A4712">
            <w:pPr>
              <w:pStyle w:val="TableParagraph"/>
              <w:spacing w:line="132" w:lineRule="exact"/>
              <w:ind w:left="1500"/>
              <w:rPr>
                <w:noProof/>
                <w:color w:val="000000" w:themeColor="text1"/>
                <w:lang w:val="tr-TR"/>
              </w:rPr>
            </w:pPr>
          </w:p>
          <w:p w14:paraId="1B5BC06C" w14:textId="77777777" w:rsidR="005A4712" w:rsidRPr="006D0102" w:rsidRDefault="005A4712" w:rsidP="005A4712">
            <w:pPr>
              <w:pStyle w:val="TableParagraph"/>
              <w:spacing w:line="132" w:lineRule="exact"/>
              <w:ind w:left="1500"/>
              <w:rPr>
                <w:noProof/>
                <w:color w:val="000000" w:themeColor="text1"/>
                <w:lang w:val="tr-TR"/>
              </w:rPr>
            </w:pPr>
          </w:p>
          <w:p w14:paraId="29F1C04F" w14:textId="77777777" w:rsidR="005A4712" w:rsidRPr="006D0102" w:rsidRDefault="005A4712" w:rsidP="005A4712">
            <w:pPr>
              <w:pStyle w:val="TableParagraph"/>
              <w:spacing w:line="132" w:lineRule="exact"/>
              <w:ind w:left="1500"/>
              <w:rPr>
                <w:noProof/>
                <w:color w:val="000000" w:themeColor="text1"/>
                <w:lang w:val="tr-TR"/>
              </w:rPr>
            </w:pPr>
          </w:p>
          <w:p w14:paraId="3A6B5EB5" w14:textId="77777777" w:rsidR="005A4712" w:rsidRPr="006D0102" w:rsidRDefault="005A4712" w:rsidP="005A4712">
            <w:pPr>
              <w:pStyle w:val="TableParagraph"/>
              <w:spacing w:line="132" w:lineRule="exact"/>
              <w:ind w:left="1500"/>
              <w:rPr>
                <w:noProof/>
                <w:color w:val="000000" w:themeColor="text1"/>
                <w:lang w:val="tr-TR"/>
              </w:rPr>
            </w:pPr>
          </w:p>
          <w:p w14:paraId="441D0E96" w14:textId="77777777" w:rsidR="005A4712" w:rsidRPr="006D0102" w:rsidRDefault="005A4712" w:rsidP="005A4712">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3DDF9044" wp14:editId="44AE58BE">
                  <wp:extent cx="810895" cy="813773"/>
                  <wp:effectExtent l="0" t="0" r="0" b="0"/>
                  <wp:docPr id="2"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29C55940" w14:textId="77777777" w:rsidR="005A4712" w:rsidRPr="006D0102" w:rsidRDefault="005A4712" w:rsidP="005A4712">
            <w:pPr>
              <w:pStyle w:val="TableParagraph"/>
              <w:spacing w:line="132" w:lineRule="exact"/>
              <w:ind w:left="1500"/>
              <w:rPr>
                <w:color w:val="000000" w:themeColor="text1"/>
                <w:sz w:val="7"/>
                <w:lang w:val="tr-TR"/>
              </w:rPr>
            </w:pPr>
          </w:p>
        </w:tc>
        <w:tc>
          <w:tcPr>
            <w:tcW w:w="4196" w:type="pct"/>
            <w:gridSpan w:val="10"/>
            <w:tcBorders>
              <w:left w:val="single" w:sz="4" w:space="0" w:color="000000"/>
              <w:right w:val="single" w:sz="8" w:space="0" w:color="000000"/>
            </w:tcBorders>
            <w:vAlign w:val="center"/>
          </w:tcPr>
          <w:p w14:paraId="12FDAE0A" w14:textId="77777777" w:rsidR="005A4712" w:rsidRPr="005A4712" w:rsidRDefault="005A4712" w:rsidP="005A4712">
            <w:pPr>
              <w:pStyle w:val="TableParagraph"/>
              <w:spacing w:line="300" w:lineRule="atLeast"/>
              <w:ind w:left="97"/>
              <w:jc w:val="center"/>
              <w:rPr>
                <w:b/>
                <w:color w:val="000000" w:themeColor="text1"/>
                <w:w w:val="110"/>
                <w:sz w:val="20"/>
                <w:szCs w:val="24"/>
                <w:lang w:val="tr-TR"/>
              </w:rPr>
            </w:pPr>
          </w:p>
          <w:p w14:paraId="290A7B8B" w14:textId="77777777" w:rsidR="005A4712" w:rsidRPr="005A4712" w:rsidRDefault="005A4712" w:rsidP="005A4712">
            <w:pPr>
              <w:pStyle w:val="TableParagraph"/>
              <w:spacing w:line="300" w:lineRule="atLeast"/>
              <w:ind w:left="97"/>
              <w:jc w:val="center"/>
              <w:rPr>
                <w:b/>
                <w:color w:val="000000" w:themeColor="text1"/>
                <w:sz w:val="20"/>
                <w:szCs w:val="28"/>
                <w:lang w:val="tr-TR"/>
              </w:rPr>
            </w:pPr>
            <w:r w:rsidRPr="005A4712">
              <w:rPr>
                <w:b/>
                <w:color w:val="000000" w:themeColor="text1"/>
                <w:w w:val="110"/>
                <w:sz w:val="20"/>
                <w:szCs w:val="28"/>
                <w:lang w:val="tr-TR"/>
              </w:rPr>
              <w:t>KÜTAHYA DUMLUPINAR ÜNİVERSİTESİ</w:t>
            </w:r>
          </w:p>
          <w:p w14:paraId="12324908" w14:textId="77777777" w:rsidR="005A4712" w:rsidRPr="005A4712" w:rsidRDefault="005A4712" w:rsidP="005A4712">
            <w:pPr>
              <w:pStyle w:val="TableParagraph"/>
              <w:ind w:left="1270" w:right="1392"/>
              <w:jc w:val="center"/>
              <w:rPr>
                <w:b/>
                <w:color w:val="0070C0"/>
                <w:sz w:val="20"/>
                <w:szCs w:val="28"/>
                <w:lang w:val="tr-TR"/>
              </w:rPr>
            </w:pPr>
            <w:r w:rsidRPr="005A4712">
              <w:rPr>
                <w:b/>
                <w:color w:val="0070C0"/>
                <w:sz w:val="20"/>
                <w:szCs w:val="28"/>
                <w:lang w:val="tr-TR"/>
              </w:rPr>
              <w:t>AFET VE ACİL DURUM EĞİTİM UYGULAMA VE ARAŞTIRMA MERKEZİ</w:t>
            </w:r>
          </w:p>
          <w:p w14:paraId="2E2880F6" w14:textId="77777777" w:rsidR="005A4712" w:rsidRPr="005A4712" w:rsidRDefault="005A4712" w:rsidP="005A4712">
            <w:pPr>
              <w:pStyle w:val="TableParagraph"/>
              <w:ind w:left="1270" w:right="1392"/>
              <w:jc w:val="center"/>
              <w:rPr>
                <w:b/>
                <w:color w:val="000000" w:themeColor="text1"/>
                <w:sz w:val="20"/>
                <w:lang w:val="tr-TR"/>
              </w:rPr>
            </w:pPr>
          </w:p>
        </w:tc>
      </w:tr>
      <w:tr w:rsidR="005A4712" w:rsidRPr="006D0102" w14:paraId="54BAB1FA" w14:textId="77777777" w:rsidTr="005A4712">
        <w:trPr>
          <w:trHeight w:val="20"/>
        </w:trPr>
        <w:tc>
          <w:tcPr>
            <w:tcW w:w="804" w:type="pct"/>
            <w:vMerge/>
            <w:tcBorders>
              <w:left w:val="single" w:sz="8" w:space="0" w:color="000000"/>
              <w:bottom w:val="single" w:sz="4" w:space="0" w:color="000000"/>
              <w:right w:val="single" w:sz="4" w:space="0" w:color="000000"/>
            </w:tcBorders>
          </w:tcPr>
          <w:p w14:paraId="022D5756" w14:textId="77777777" w:rsidR="005A4712" w:rsidRPr="006D0102" w:rsidRDefault="005A4712" w:rsidP="005A4712">
            <w:pPr>
              <w:pStyle w:val="TableParagraph"/>
              <w:spacing w:line="132" w:lineRule="exact"/>
              <w:ind w:left="1500"/>
              <w:rPr>
                <w:noProof/>
                <w:color w:val="000000" w:themeColor="text1"/>
                <w:lang w:val="tr-TR"/>
              </w:rPr>
            </w:pPr>
          </w:p>
        </w:tc>
        <w:tc>
          <w:tcPr>
            <w:tcW w:w="4196" w:type="pct"/>
            <w:gridSpan w:val="10"/>
            <w:tcBorders>
              <w:left w:val="single" w:sz="4" w:space="0" w:color="000000"/>
              <w:right w:val="single" w:sz="8" w:space="0" w:color="000000"/>
            </w:tcBorders>
            <w:vAlign w:val="center"/>
          </w:tcPr>
          <w:p w14:paraId="207C1EEA" w14:textId="77777777" w:rsidR="005A4712" w:rsidRPr="005A4712" w:rsidRDefault="005A4712" w:rsidP="005A4712">
            <w:pPr>
              <w:pStyle w:val="TableParagraph"/>
              <w:spacing w:before="84"/>
              <w:jc w:val="center"/>
              <w:rPr>
                <w:b/>
                <w:color w:val="000000" w:themeColor="text1"/>
                <w:sz w:val="20"/>
                <w:lang w:val="tr-TR"/>
              </w:rPr>
            </w:pPr>
            <w:r w:rsidRPr="005A4712">
              <w:rPr>
                <w:b/>
                <w:color w:val="000000" w:themeColor="text1"/>
                <w:sz w:val="20"/>
                <w:szCs w:val="24"/>
                <w:lang w:val="tr-TR"/>
              </w:rPr>
              <w:t>PERSONEL GÖREV TANIM FORMU</w:t>
            </w:r>
          </w:p>
        </w:tc>
      </w:tr>
      <w:tr w:rsidR="005A4712" w:rsidRPr="006D0102" w14:paraId="65BBBA13" w14:textId="77777777" w:rsidTr="005A4712">
        <w:trPr>
          <w:trHeight w:val="20"/>
        </w:trPr>
        <w:tc>
          <w:tcPr>
            <w:tcW w:w="940" w:type="pct"/>
            <w:gridSpan w:val="2"/>
            <w:tcBorders>
              <w:top w:val="single" w:sz="4" w:space="0" w:color="000000"/>
              <w:left w:val="single" w:sz="8" w:space="0" w:color="000000"/>
              <w:bottom w:val="single" w:sz="4" w:space="0" w:color="000000"/>
              <w:right w:val="single" w:sz="4" w:space="0" w:color="000000"/>
            </w:tcBorders>
          </w:tcPr>
          <w:p w14:paraId="194AB2CB" w14:textId="77777777" w:rsidR="005A4712" w:rsidRPr="005A4712" w:rsidRDefault="005A4712" w:rsidP="005A4712">
            <w:pPr>
              <w:pStyle w:val="TableParagraph"/>
              <w:spacing w:before="52"/>
              <w:ind w:left="164"/>
              <w:rPr>
                <w:color w:val="000000" w:themeColor="text1"/>
                <w:sz w:val="20"/>
                <w:szCs w:val="20"/>
                <w:lang w:val="tr-TR"/>
              </w:rPr>
            </w:pPr>
            <w:r w:rsidRPr="005A4712">
              <w:rPr>
                <w:b/>
                <w:bCs/>
                <w:color w:val="000000" w:themeColor="text1"/>
                <w:sz w:val="20"/>
                <w:szCs w:val="20"/>
                <w:lang w:val="tr-TR"/>
              </w:rPr>
              <w:t>Dok. Kodu</w:t>
            </w:r>
            <w:r w:rsidRPr="005A4712">
              <w:rPr>
                <w:color w:val="000000" w:themeColor="text1"/>
                <w:sz w:val="20"/>
                <w:szCs w:val="20"/>
                <w:lang w:val="tr-TR"/>
              </w:rPr>
              <w:t>: İK. LS.</w:t>
            </w:r>
          </w:p>
        </w:tc>
        <w:tc>
          <w:tcPr>
            <w:tcW w:w="813" w:type="pct"/>
            <w:gridSpan w:val="2"/>
            <w:tcBorders>
              <w:top w:val="single" w:sz="4" w:space="0" w:color="000000"/>
              <w:left w:val="single" w:sz="4" w:space="0" w:color="000000"/>
              <w:bottom w:val="single" w:sz="4" w:space="0" w:color="000000"/>
              <w:right w:val="nil"/>
            </w:tcBorders>
          </w:tcPr>
          <w:p w14:paraId="61B9C998" w14:textId="77777777" w:rsidR="005A4712" w:rsidRPr="005A4712" w:rsidRDefault="005A4712" w:rsidP="005A4712">
            <w:pPr>
              <w:pStyle w:val="TableParagraph"/>
              <w:tabs>
                <w:tab w:val="left" w:pos="3126"/>
                <w:tab w:val="left" w:pos="6786"/>
                <w:tab w:val="left" w:pos="7008"/>
              </w:tabs>
              <w:spacing w:before="33"/>
              <w:ind w:left="130"/>
              <w:jc w:val="both"/>
              <w:rPr>
                <w:color w:val="000000" w:themeColor="text1"/>
                <w:sz w:val="20"/>
                <w:szCs w:val="20"/>
                <w:lang w:val="tr-TR"/>
              </w:rPr>
            </w:pPr>
            <w:r w:rsidRPr="005A4712">
              <w:rPr>
                <w:b/>
                <w:bCs/>
                <w:color w:val="000000" w:themeColor="text1"/>
                <w:sz w:val="20"/>
                <w:szCs w:val="20"/>
                <w:lang w:val="tr-TR"/>
              </w:rPr>
              <w:t>Yayın Tarihi:</w:t>
            </w:r>
          </w:p>
        </w:tc>
        <w:tc>
          <w:tcPr>
            <w:tcW w:w="744" w:type="pct"/>
            <w:tcBorders>
              <w:top w:val="single" w:sz="4" w:space="0" w:color="000000"/>
              <w:left w:val="single" w:sz="4" w:space="0" w:color="000000"/>
              <w:bottom w:val="single" w:sz="4" w:space="0" w:color="000000"/>
              <w:right w:val="nil"/>
            </w:tcBorders>
          </w:tcPr>
          <w:p w14:paraId="2F77C0BC" w14:textId="77777777" w:rsidR="005A4712" w:rsidRPr="005A4712" w:rsidRDefault="005A4712" w:rsidP="005A4712">
            <w:pPr>
              <w:pStyle w:val="TableParagraph"/>
              <w:tabs>
                <w:tab w:val="left" w:pos="3126"/>
                <w:tab w:val="left" w:pos="6786"/>
                <w:tab w:val="left" w:pos="7008"/>
              </w:tabs>
              <w:spacing w:before="33"/>
              <w:jc w:val="both"/>
              <w:rPr>
                <w:b/>
                <w:bCs/>
                <w:color w:val="000000" w:themeColor="text1"/>
                <w:sz w:val="20"/>
                <w:szCs w:val="20"/>
                <w:lang w:val="tr-TR"/>
              </w:rPr>
            </w:pPr>
            <w:r w:rsidRPr="005A4712">
              <w:rPr>
                <w:i/>
                <w:color w:val="000000" w:themeColor="text1"/>
                <w:w w:val="105"/>
                <w:sz w:val="20"/>
                <w:szCs w:val="20"/>
                <w:lang w:val="tr-TR"/>
              </w:rPr>
              <w:t xml:space="preserve"> </w:t>
            </w:r>
            <w:proofErr w:type="gramStart"/>
            <w:r w:rsidRPr="005A4712">
              <w:rPr>
                <w:b/>
                <w:bCs/>
                <w:i/>
                <w:color w:val="000000" w:themeColor="text1"/>
                <w:w w:val="105"/>
                <w:sz w:val="20"/>
                <w:szCs w:val="20"/>
                <w:lang w:val="tr-TR"/>
              </w:rPr>
              <w:t>....</w:t>
            </w:r>
            <w:proofErr w:type="gramEnd"/>
            <w:r w:rsidRPr="005A4712">
              <w:rPr>
                <w:b/>
                <w:bCs/>
                <w:i/>
                <w:color w:val="000000" w:themeColor="text1"/>
                <w:w w:val="105"/>
                <w:sz w:val="20"/>
                <w:szCs w:val="20"/>
                <w:lang w:val="tr-TR"/>
              </w:rPr>
              <w:t>/….. /202…</w:t>
            </w:r>
          </w:p>
        </w:tc>
        <w:tc>
          <w:tcPr>
            <w:tcW w:w="879" w:type="pct"/>
            <w:tcBorders>
              <w:top w:val="single" w:sz="4" w:space="0" w:color="000000"/>
              <w:left w:val="single" w:sz="4" w:space="0" w:color="000000"/>
              <w:bottom w:val="single" w:sz="4" w:space="0" w:color="000000"/>
              <w:right w:val="nil"/>
            </w:tcBorders>
          </w:tcPr>
          <w:p w14:paraId="2029B115" w14:textId="77777777" w:rsidR="005A4712" w:rsidRPr="005A4712" w:rsidRDefault="005A4712" w:rsidP="005A4712">
            <w:pPr>
              <w:pStyle w:val="TableParagraph"/>
              <w:tabs>
                <w:tab w:val="left" w:pos="3126"/>
                <w:tab w:val="left" w:pos="6786"/>
                <w:tab w:val="left" w:pos="7008"/>
              </w:tabs>
              <w:spacing w:before="33"/>
              <w:ind w:left="130"/>
              <w:rPr>
                <w:color w:val="000000" w:themeColor="text1"/>
                <w:sz w:val="20"/>
                <w:szCs w:val="20"/>
                <w:lang w:val="tr-TR"/>
              </w:rPr>
            </w:pPr>
            <w:r w:rsidRPr="005A4712">
              <w:rPr>
                <w:b/>
                <w:bCs/>
                <w:color w:val="000000" w:themeColor="text1"/>
                <w:sz w:val="20"/>
                <w:szCs w:val="20"/>
                <w:lang w:val="tr-TR"/>
              </w:rPr>
              <w:t>Revizyon</w:t>
            </w:r>
            <w:r w:rsidRPr="005A4712">
              <w:rPr>
                <w:b/>
                <w:bCs/>
                <w:color w:val="000000" w:themeColor="text1"/>
                <w:spacing w:val="35"/>
                <w:sz w:val="20"/>
                <w:szCs w:val="20"/>
                <w:lang w:val="tr-TR"/>
              </w:rPr>
              <w:t xml:space="preserve"> </w:t>
            </w:r>
            <w:r w:rsidRPr="005A4712">
              <w:rPr>
                <w:b/>
                <w:bCs/>
                <w:color w:val="000000" w:themeColor="text1"/>
                <w:sz w:val="20"/>
                <w:szCs w:val="20"/>
                <w:lang w:val="tr-TR"/>
              </w:rPr>
              <w:t>Tarihi:</w:t>
            </w:r>
          </w:p>
        </w:tc>
        <w:tc>
          <w:tcPr>
            <w:tcW w:w="1624" w:type="pct"/>
            <w:gridSpan w:val="5"/>
            <w:tcBorders>
              <w:top w:val="single" w:sz="4" w:space="0" w:color="000000"/>
              <w:left w:val="single" w:sz="4" w:space="0" w:color="000000"/>
              <w:bottom w:val="single" w:sz="4" w:space="0" w:color="000000"/>
              <w:right w:val="single" w:sz="4" w:space="0" w:color="auto"/>
            </w:tcBorders>
          </w:tcPr>
          <w:p w14:paraId="7A7B42B9" w14:textId="77777777" w:rsidR="005A4712" w:rsidRPr="005A4712" w:rsidRDefault="005A4712" w:rsidP="005A4712">
            <w:pPr>
              <w:pStyle w:val="TableParagraph"/>
              <w:ind w:right="6"/>
              <w:rPr>
                <w:b/>
                <w:bCs/>
                <w:color w:val="000000" w:themeColor="text1"/>
                <w:sz w:val="20"/>
                <w:szCs w:val="20"/>
                <w:lang w:val="tr-TR"/>
              </w:rPr>
            </w:pPr>
            <w:r w:rsidRPr="005A4712">
              <w:rPr>
                <w:i/>
                <w:color w:val="000000" w:themeColor="text1"/>
                <w:w w:val="105"/>
                <w:sz w:val="20"/>
                <w:szCs w:val="20"/>
                <w:lang w:val="tr-TR"/>
              </w:rPr>
              <w:t xml:space="preserve">        </w:t>
            </w:r>
            <w:proofErr w:type="gramStart"/>
            <w:r w:rsidRPr="005A4712">
              <w:rPr>
                <w:b/>
                <w:bCs/>
                <w:i/>
                <w:color w:val="000000" w:themeColor="text1"/>
                <w:w w:val="105"/>
                <w:sz w:val="20"/>
                <w:szCs w:val="20"/>
                <w:lang w:val="tr-TR"/>
              </w:rPr>
              <w:t>....</w:t>
            </w:r>
            <w:proofErr w:type="gramEnd"/>
            <w:r w:rsidRPr="005A4712">
              <w:rPr>
                <w:b/>
                <w:bCs/>
                <w:i/>
                <w:color w:val="000000" w:themeColor="text1"/>
                <w:w w:val="105"/>
                <w:sz w:val="20"/>
                <w:szCs w:val="20"/>
                <w:lang w:val="tr-TR"/>
              </w:rPr>
              <w:t>/….. /202…</w:t>
            </w:r>
          </w:p>
        </w:tc>
      </w:tr>
      <w:tr w:rsidR="005A4712" w:rsidRPr="006D0102" w14:paraId="49EAF8C9" w14:textId="77777777" w:rsidTr="005A4712">
        <w:trPr>
          <w:trHeight w:val="20"/>
        </w:trPr>
        <w:tc>
          <w:tcPr>
            <w:tcW w:w="1416" w:type="pct"/>
            <w:gridSpan w:val="3"/>
            <w:tcBorders>
              <w:top w:val="single" w:sz="4" w:space="0" w:color="000000"/>
              <w:left w:val="single" w:sz="8" w:space="0" w:color="000000"/>
              <w:bottom w:val="single" w:sz="4" w:space="0" w:color="000000"/>
              <w:right w:val="single" w:sz="4" w:space="0" w:color="000000"/>
            </w:tcBorders>
          </w:tcPr>
          <w:p w14:paraId="6DDE694E" w14:textId="77777777" w:rsidR="005A4712" w:rsidRPr="005A4712" w:rsidRDefault="005A4712" w:rsidP="005A4712">
            <w:pPr>
              <w:pStyle w:val="TableParagraph"/>
              <w:ind w:left="164"/>
              <w:rPr>
                <w:color w:val="000000" w:themeColor="text1"/>
                <w:sz w:val="20"/>
                <w:szCs w:val="20"/>
                <w:lang w:val="tr-TR"/>
              </w:rPr>
            </w:pPr>
            <w:r w:rsidRPr="005A4712">
              <w:rPr>
                <w:b/>
                <w:color w:val="000000" w:themeColor="text1"/>
                <w:sz w:val="20"/>
                <w:szCs w:val="20"/>
                <w:lang w:val="tr-TR"/>
              </w:rPr>
              <w:t>Web Sayfası Linki:</w:t>
            </w:r>
          </w:p>
        </w:tc>
        <w:tc>
          <w:tcPr>
            <w:tcW w:w="2273" w:type="pct"/>
            <w:gridSpan w:val="4"/>
            <w:tcBorders>
              <w:top w:val="single" w:sz="4" w:space="0" w:color="000000"/>
              <w:left w:val="single" w:sz="8" w:space="0" w:color="000000"/>
              <w:bottom w:val="single" w:sz="4" w:space="0" w:color="000000"/>
              <w:right w:val="single" w:sz="4" w:space="0" w:color="000000"/>
            </w:tcBorders>
          </w:tcPr>
          <w:p w14:paraId="087ABF97" w14:textId="77777777" w:rsidR="005A4712" w:rsidRPr="005A4712" w:rsidRDefault="005A4712" w:rsidP="005A4712">
            <w:pPr>
              <w:pStyle w:val="TableParagraph"/>
              <w:rPr>
                <w:color w:val="000000" w:themeColor="text1"/>
                <w:sz w:val="20"/>
                <w:szCs w:val="20"/>
                <w:lang w:val="tr-TR"/>
              </w:rPr>
            </w:pPr>
            <w:r w:rsidRPr="005A4712">
              <w:rPr>
                <w:color w:val="000000" w:themeColor="text1"/>
                <w:sz w:val="20"/>
                <w:szCs w:val="20"/>
                <w:lang w:val="tr-TR"/>
              </w:rPr>
              <w:t xml:space="preserve">                                    </w:t>
            </w:r>
          </w:p>
        </w:tc>
        <w:tc>
          <w:tcPr>
            <w:tcW w:w="323" w:type="pct"/>
            <w:tcBorders>
              <w:top w:val="single" w:sz="4" w:space="0" w:color="000000"/>
              <w:left w:val="single" w:sz="8" w:space="0" w:color="000000"/>
              <w:bottom w:val="single" w:sz="4" w:space="0" w:color="000000"/>
              <w:right w:val="single" w:sz="4" w:space="0" w:color="000000"/>
            </w:tcBorders>
          </w:tcPr>
          <w:p w14:paraId="6814A6D8" w14:textId="77777777" w:rsidR="005A4712" w:rsidRPr="005A4712" w:rsidRDefault="005A4712" w:rsidP="005A4712">
            <w:pPr>
              <w:pStyle w:val="TableParagraph"/>
              <w:rPr>
                <w:b/>
                <w:bCs/>
                <w:color w:val="000000" w:themeColor="text1"/>
                <w:sz w:val="20"/>
                <w:szCs w:val="20"/>
                <w:lang w:val="tr-TR"/>
              </w:rPr>
            </w:pPr>
            <w:r w:rsidRPr="005A4712">
              <w:rPr>
                <w:b/>
                <w:bCs/>
                <w:color w:val="000000" w:themeColor="text1"/>
                <w:sz w:val="20"/>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7B51A600" w14:textId="77777777" w:rsidR="005A4712" w:rsidRPr="005A4712" w:rsidRDefault="005A4712" w:rsidP="005A4712">
            <w:pPr>
              <w:pStyle w:val="TableParagraph"/>
              <w:rPr>
                <w:b/>
                <w:bCs/>
                <w:color w:val="000000" w:themeColor="text1"/>
                <w:sz w:val="20"/>
                <w:szCs w:val="20"/>
                <w:lang w:val="tr-TR"/>
              </w:rPr>
            </w:pPr>
          </w:p>
        </w:tc>
        <w:tc>
          <w:tcPr>
            <w:tcW w:w="387" w:type="pct"/>
            <w:tcBorders>
              <w:top w:val="single" w:sz="4" w:space="0" w:color="000000"/>
              <w:left w:val="single" w:sz="8" w:space="0" w:color="000000"/>
              <w:bottom w:val="single" w:sz="4" w:space="0" w:color="000000"/>
              <w:right w:val="single" w:sz="4" w:space="0" w:color="000000"/>
            </w:tcBorders>
          </w:tcPr>
          <w:p w14:paraId="065A3FAC" w14:textId="77777777" w:rsidR="005A4712" w:rsidRPr="005A4712" w:rsidRDefault="005A4712" w:rsidP="005A4712">
            <w:pPr>
              <w:pStyle w:val="TableParagraph"/>
              <w:rPr>
                <w:b/>
                <w:bCs/>
                <w:color w:val="000000" w:themeColor="text1"/>
                <w:sz w:val="20"/>
                <w:szCs w:val="20"/>
                <w:lang w:val="tr-TR"/>
              </w:rPr>
            </w:pPr>
            <w:r w:rsidRPr="005A4712">
              <w:rPr>
                <w:b/>
                <w:bCs/>
                <w:color w:val="000000" w:themeColor="text1"/>
                <w:sz w:val="20"/>
                <w:szCs w:val="20"/>
                <w:lang w:val="tr-TR"/>
              </w:rPr>
              <w:t>İngilizce</w:t>
            </w:r>
          </w:p>
        </w:tc>
        <w:tc>
          <w:tcPr>
            <w:tcW w:w="491" w:type="pct"/>
            <w:tcBorders>
              <w:top w:val="single" w:sz="4" w:space="0" w:color="000000"/>
              <w:left w:val="single" w:sz="8" w:space="0" w:color="000000"/>
              <w:bottom w:val="single" w:sz="4" w:space="0" w:color="000000"/>
              <w:right w:val="single" w:sz="4" w:space="0" w:color="000000"/>
            </w:tcBorders>
          </w:tcPr>
          <w:p w14:paraId="4F494BBA" w14:textId="77777777" w:rsidR="005A4712" w:rsidRPr="005A4712" w:rsidRDefault="005A4712" w:rsidP="005A4712">
            <w:pPr>
              <w:pStyle w:val="TableParagraph"/>
              <w:rPr>
                <w:color w:val="000000" w:themeColor="text1"/>
                <w:sz w:val="20"/>
                <w:szCs w:val="20"/>
                <w:lang w:val="tr-TR"/>
              </w:rPr>
            </w:pPr>
          </w:p>
        </w:tc>
      </w:tr>
      <w:tr w:rsidR="005A4712" w:rsidRPr="006D0102" w14:paraId="14DEAEAB" w14:textId="77777777" w:rsidTr="005A4712">
        <w:trPr>
          <w:trHeight w:val="20"/>
        </w:trPr>
        <w:tc>
          <w:tcPr>
            <w:tcW w:w="1416" w:type="pct"/>
            <w:gridSpan w:val="3"/>
            <w:tcBorders>
              <w:top w:val="single" w:sz="4" w:space="0" w:color="000000"/>
              <w:left w:val="single" w:sz="8" w:space="0" w:color="000000"/>
              <w:right w:val="single" w:sz="4" w:space="0" w:color="000000"/>
            </w:tcBorders>
          </w:tcPr>
          <w:p w14:paraId="5657052B" w14:textId="77777777" w:rsidR="005A4712" w:rsidRPr="005A4712" w:rsidRDefault="005A4712" w:rsidP="005A4712">
            <w:pPr>
              <w:pStyle w:val="TableParagraph"/>
              <w:ind w:left="164"/>
              <w:rPr>
                <w:color w:val="000000" w:themeColor="text1"/>
                <w:sz w:val="20"/>
                <w:szCs w:val="20"/>
                <w:lang w:val="tr-TR"/>
              </w:rPr>
            </w:pPr>
            <w:r w:rsidRPr="005A4712">
              <w:rPr>
                <w:b/>
                <w:color w:val="000000" w:themeColor="text1"/>
                <w:sz w:val="20"/>
                <w:szCs w:val="20"/>
                <w:lang w:val="tr-TR"/>
              </w:rPr>
              <w:t>Kontrolün Yapıldığı Ay/Yıl:</w:t>
            </w:r>
          </w:p>
        </w:tc>
        <w:tc>
          <w:tcPr>
            <w:tcW w:w="3584" w:type="pct"/>
            <w:gridSpan w:val="8"/>
            <w:tcBorders>
              <w:top w:val="single" w:sz="4" w:space="0" w:color="000000"/>
              <w:left w:val="single" w:sz="8" w:space="0" w:color="000000"/>
              <w:right w:val="single" w:sz="4" w:space="0" w:color="000000"/>
            </w:tcBorders>
          </w:tcPr>
          <w:p w14:paraId="636E2DC4" w14:textId="77777777" w:rsidR="005A4712" w:rsidRPr="005A4712" w:rsidRDefault="005A4712" w:rsidP="005A4712">
            <w:pPr>
              <w:pStyle w:val="TableParagraph"/>
              <w:rPr>
                <w:color w:val="000000" w:themeColor="text1"/>
                <w:sz w:val="20"/>
                <w:szCs w:val="20"/>
                <w:lang w:val="tr-TR"/>
              </w:rPr>
            </w:pPr>
          </w:p>
        </w:tc>
      </w:tr>
    </w:tbl>
    <w:p w14:paraId="70E0C44C" w14:textId="77777777" w:rsidR="005A4712" w:rsidRDefault="005A4712" w:rsidP="00EE3A46">
      <w:pPr>
        <w:jc w:val="both"/>
      </w:pPr>
    </w:p>
    <w:tbl>
      <w:tblPr>
        <w:tblStyle w:val="TabloKlavuzu"/>
        <w:tblpPr w:leftFromText="141" w:rightFromText="141" w:vertAnchor="text" w:horzAnchor="margin" w:tblpY="5"/>
        <w:tblOverlap w:val="never"/>
        <w:tblW w:w="10485" w:type="dxa"/>
        <w:tblLayout w:type="fixed"/>
        <w:tblLook w:val="04A0" w:firstRow="1" w:lastRow="0" w:firstColumn="1" w:lastColumn="0" w:noHBand="0" w:noVBand="1"/>
      </w:tblPr>
      <w:tblGrid>
        <w:gridCol w:w="2679"/>
        <w:gridCol w:w="3118"/>
        <w:gridCol w:w="4688"/>
      </w:tblGrid>
      <w:tr w:rsidR="005A4712" w:rsidRPr="007C35B1" w14:paraId="6BC4F833" w14:textId="77777777" w:rsidTr="005A4712">
        <w:trPr>
          <w:trHeight w:val="271"/>
        </w:trPr>
        <w:tc>
          <w:tcPr>
            <w:tcW w:w="2679" w:type="dxa"/>
            <w:vAlign w:val="center"/>
          </w:tcPr>
          <w:p w14:paraId="47711BAB" w14:textId="77777777" w:rsidR="005A4712" w:rsidRPr="005A4712" w:rsidRDefault="005A4712" w:rsidP="005A4712">
            <w:pPr>
              <w:rPr>
                <w:rFonts w:eastAsia="Times New Roman"/>
                <w:b/>
                <w:sz w:val="20"/>
                <w:szCs w:val="20"/>
              </w:rPr>
            </w:pPr>
            <w:r w:rsidRPr="005A4712">
              <w:rPr>
                <w:rFonts w:eastAsia="Times New Roman"/>
                <w:b/>
                <w:sz w:val="20"/>
                <w:szCs w:val="20"/>
              </w:rPr>
              <w:t>Birim Adı</w:t>
            </w:r>
          </w:p>
        </w:tc>
        <w:tc>
          <w:tcPr>
            <w:tcW w:w="7806" w:type="dxa"/>
            <w:gridSpan w:val="2"/>
            <w:vAlign w:val="center"/>
          </w:tcPr>
          <w:p w14:paraId="593F4849" w14:textId="77777777" w:rsidR="005A4712" w:rsidRPr="005A4712" w:rsidRDefault="005A4712" w:rsidP="005A4712">
            <w:pPr>
              <w:rPr>
                <w:rFonts w:eastAsia="Times New Roman"/>
                <w:b/>
                <w:sz w:val="20"/>
                <w:szCs w:val="20"/>
              </w:rPr>
            </w:pPr>
            <w:r w:rsidRPr="005A4712">
              <w:rPr>
                <w:rFonts w:eastAsia="Times New Roman"/>
                <w:b/>
                <w:sz w:val="20"/>
                <w:szCs w:val="20"/>
              </w:rPr>
              <w:t>Afet Ve Acil Durum Eğitim Uygulama Ve Araştırma Merkezi</w:t>
            </w:r>
          </w:p>
        </w:tc>
      </w:tr>
      <w:tr w:rsidR="005A4712" w:rsidRPr="007C35B1" w14:paraId="61724749" w14:textId="77777777" w:rsidTr="005A4712">
        <w:trPr>
          <w:trHeight w:val="289"/>
        </w:trPr>
        <w:tc>
          <w:tcPr>
            <w:tcW w:w="2679" w:type="dxa"/>
            <w:vAlign w:val="center"/>
          </w:tcPr>
          <w:p w14:paraId="7E72BB01" w14:textId="77777777" w:rsidR="005A4712" w:rsidRPr="005A4712" w:rsidRDefault="005A4712" w:rsidP="005A4712">
            <w:pPr>
              <w:rPr>
                <w:rFonts w:eastAsia="Times New Roman"/>
                <w:b/>
                <w:sz w:val="20"/>
                <w:szCs w:val="20"/>
              </w:rPr>
            </w:pPr>
            <w:r w:rsidRPr="005A4712">
              <w:rPr>
                <w:rFonts w:eastAsia="Times New Roman"/>
                <w:b/>
                <w:sz w:val="20"/>
                <w:szCs w:val="20"/>
              </w:rPr>
              <w:t>Alt Birim Adı</w:t>
            </w:r>
          </w:p>
        </w:tc>
        <w:tc>
          <w:tcPr>
            <w:tcW w:w="7806" w:type="dxa"/>
            <w:gridSpan w:val="2"/>
            <w:vAlign w:val="center"/>
          </w:tcPr>
          <w:p w14:paraId="127D0695" w14:textId="77777777" w:rsidR="005A4712" w:rsidRPr="005A4712" w:rsidRDefault="005A4712" w:rsidP="005A4712">
            <w:pPr>
              <w:rPr>
                <w:rFonts w:eastAsia="Times New Roman"/>
                <w:b/>
                <w:sz w:val="20"/>
                <w:szCs w:val="20"/>
              </w:rPr>
            </w:pPr>
            <w:r w:rsidRPr="005A4712">
              <w:rPr>
                <w:rFonts w:eastAsia="Times New Roman"/>
                <w:b/>
                <w:sz w:val="20"/>
                <w:szCs w:val="20"/>
              </w:rPr>
              <w:t>Afet Ve Acil Durum Eğitim Uygulama Ve Araştırma Merkezi</w:t>
            </w:r>
          </w:p>
        </w:tc>
      </w:tr>
      <w:tr w:rsidR="005A4712" w:rsidRPr="007C35B1" w14:paraId="74644F8D" w14:textId="77777777" w:rsidTr="005A4712">
        <w:trPr>
          <w:trHeight w:val="264"/>
        </w:trPr>
        <w:tc>
          <w:tcPr>
            <w:tcW w:w="2679" w:type="dxa"/>
            <w:vAlign w:val="center"/>
          </w:tcPr>
          <w:p w14:paraId="7825AE75" w14:textId="77777777" w:rsidR="005A4712" w:rsidRPr="005A4712" w:rsidRDefault="005A4712" w:rsidP="005A4712">
            <w:pPr>
              <w:rPr>
                <w:rFonts w:eastAsia="Times New Roman"/>
                <w:b/>
                <w:sz w:val="20"/>
                <w:szCs w:val="20"/>
              </w:rPr>
            </w:pPr>
            <w:r w:rsidRPr="005A4712">
              <w:rPr>
                <w:rFonts w:eastAsia="Times New Roman"/>
                <w:b/>
                <w:sz w:val="20"/>
                <w:szCs w:val="20"/>
              </w:rPr>
              <w:t>Personel Adı Soyadı</w:t>
            </w:r>
          </w:p>
        </w:tc>
        <w:tc>
          <w:tcPr>
            <w:tcW w:w="7806" w:type="dxa"/>
            <w:gridSpan w:val="2"/>
            <w:vAlign w:val="center"/>
          </w:tcPr>
          <w:p w14:paraId="58A2B0C5" w14:textId="77777777" w:rsidR="005A4712" w:rsidRPr="005A4712" w:rsidRDefault="005A4712" w:rsidP="005A4712">
            <w:pPr>
              <w:rPr>
                <w:rFonts w:eastAsia="Times New Roman"/>
                <w:b/>
                <w:sz w:val="20"/>
                <w:szCs w:val="20"/>
              </w:rPr>
            </w:pPr>
            <w:proofErr w:type="spellStart"/>
            <w:proofErr w:type="gramStart"/>
            <w:r w:rsidRPr="005A4712">
              <w:rPr>
                <w:rFonts w:eastAsia="Times New Roman"/>
                <w:b/>
                <w:sz w:val="20"/>
                <w:szCs w:val="20"/>
              </w:rPr>
              <w:t>Dr.Öğr.Ü</w:t>
            </w:r>
            <w:proofErr w:type="gramEnd"/>
            <w:r w:rsidRPr="005A4712">
              <w:rPr>
                <w:rFonts w:eastAsia="Times New Roman"/>
                <w:b/>
                <w:sz w:val="20"/>
                <w:szCs w:val="20"/>
              </w:rPr>
              <w:t>.Agah</w:t>
            </w:r>
            <w:proofErr w:type="spellEnd"/>
            <w:r w:rsidRPr="005A4712">
              <w:rPr>
                <w:rFonts w:eastAsia="Times New Roman"/>
                <w:b/>
                <w:sz w:val="20"/>
                <w:szCs w:val="20"/>
              </w:rPr>
              <w:t xml:space="preserve"> AYGAHOĞLU</w:t>
            </w:r>
          </w:p>
        </w:tc>
      </w:tr>
      <w:tr w:rsidR="005A4712" w:rsidRPr="007C35B1" w14:paraId="537CA909" w14:textId="77777777" w:rsidTr="005A4712">
        <w:trPr>
          <w:trHeight w:val="270"/>
        </w:trPr>
        <w:tc>
          <w:tcPr>
            <w:tcW w:w="2679" w:type="dxa"/>
            <w:vAlign w:val="center"/>
          </w:tcPr>
          <w:p w14:paraId="474CDA32" w14:textId="77777777" w:rsidR="005A4712" w:rsidRPr="005A4712" w:rsidRDefault="005A4712" w:rsidP="005A4712">
            <w:pPr>
              <w:rPr>
                <w:rFonts w:eastAsia="Times New Roman"/>
                <w:b/>
                <w:sz w:val="20"/>
                <w:szCs w:val="20"/>
              </w:rPr>
            </w:pPr>
            <w:r w:rsidRPr="005A4712">
              <w:rPr>
                <w:rFonts w:eastAsia="Times New Roman"/>
                <w:b/>
                <w:sz w:val="20"/>
                <w:szCs w:val="20"/>
              </w:rPr>
              <w:t>Görev/Kadro Unvanı</w:t>
            </w:r>
          </w:p>
        </w:tc>
        <w:tc>
          <w:tcPr>
            <w:tcW w:w="7806" w:type="dxa"/>
            <w:gridSpan w:val="2"/>
            <w:vAlign w:val="center"/>
          </w:tcPr>
          <w:p w14:paraId="6A5B814F" w14:textId="77777777" w:rsidR="005A4712" w:rsidRPr="005A4712" w:rsidRDefault="005A4712" w:rsidP="005A4712">
            <w:pPr>
              <w:rPr>
                <w:rFonts w:eastAsia="Times New Roman"/>
                <w:sz w:val="20"/>
                <w:szCs w:val="20"/>
              </w:rPr>
            </w:pPr>
            <w:r w:rsidRPr="005A4712">
              <w:rPr>
                <w:rFonts w:eastAsia="Times New Roman"/>
                <w:sz w:val="20"/>
                <w:szCs w:val="20"/>
              </w:rPr>
              <w:t>Müdür Yardımcısı</w:t>
            </w:r>
          </w:p>
        </w:tc>
      </w:tr>
      <w:tr w:rsidR="005A4712" w:rsidRPr="007C35B1" w14:paraId="2154C9B7" w14:textId="77777777" w:rsidTr="005A4712">
        <w:trPr>
          <w:trHeight w:val="274"/>
        </w:trPr>
        <w:tc>
          <w:tcPr>
            <w:tcW w:w="2679" w:type="dxa"/>
            <w:vAlign w:val="center"/>
          </w:tcPr>
          <w:p w14:paraId="706DA957" w14:textId="77777777" w:rsidR="005A4712" w:rsidRPr="005A4712" w:rsidRDefault="005A4712" w:rsidP="005A4712">
            <w:pPr>
              <w:rPr>
                <w:rFonts w:eastAsia="Times New Roman"/>
                <w:b/>
                <w:sz w:val="20"/>
                <w:szCs w:val="20"/>
              </w:rPr>
            </w:pPr>
            <w:r w:rsidRPr="005A4712">
              <w:rPr>
                <w:rFonts w:eastAsia="Times New Roman"/>
                <w:b/>
                <w:sz w:val="20"/>
                <w:szCs w:val="20"/>
              </w:rPr>
              <w:t>Bağlı Olduğu Yönetici</w:t>
            </w:r>
          </w:p>
        </w:tc>
        <w:tc>
          <w:tcPr>
            <w:tcW w:w="7806" w:type="dxa"/>
            <w:gridSpan w:val="2"/>
            <w:vAlign w:val="center"/>
          </w:tcPr>
          <w:p w14:paraId="3A065E19" w14:textId="77777777" w:rsidR="005A4712" w:rsidRPr="005A4712" w:rsidRDefault="005A4712" w:rsidP="005A4712">
            <w:pPr>
              <w:rPr>
                <w:rFonts w:eastAsia="Times New Roman"/>
                <w:sz w:val="20"/>
                <w:szCs w:val="20"/>
              </w:rPr>
            </w:pPr>
            <w:r w:rsidRPr="005A4712">
              <w:rPr>
                <w:rFonts w:eastAsia="Times New Roman"/>
                <w:sz w:val="20"/>
                <w:szCs w:val="20"/>
              </w:rPr>
              <w:t>Müdür</w:t>
            </w:r>
          </w:p>
        </w:tc>
      </w:tr>
      <w:tr w:rsidR="005A4712" w:rsidRPr="007C35B1" w14:paraId="796E7368" w14:textId="77777777" w:rsidTr="005A4712">
        <w:trPr>
          <w:trHeight w:val="404"/>
        </w:trPr>
        <w:tc>
          <w:tcPr>
            <w:tcW w:w="2679" w:type="dxa"/>
            <w:vAlign w:val="center"/>
          </w:tcPr>
          <w:p w14:paraId="4CCB22C8" w14:textId="77777777" w:rsidR="005A4712" w:rsidRPr="005A4712" w:rsidRDefault="005A4712" w:rsidP="005A4712">
            <w:pPr>
              <w:rPr>
                <w:rFonts w:eastAsia="Times New Roman"/>
                <w:b/>
                <w:sz w:val="20"/>
                <w:szCs w:val="20"/>
              </w:rPr>
            </w:pPr>
            <w:r w:rsidRPr="005A4712">
              <w:rPr>
                <w:rFonts w:eastAsia="Times New Roman"/>
                <w:b/>
                <w:sz w:val="20"/>
                <w:szCs w:val="20"/>
              </w:rPr>
              <w:t>Vekâlet Edecek Personel</w:t>
            </w:r>
          </w:p>
        </w:tc>
        <w:tc>
          <w:tcPr>
            <w:tcW w:w="7806" w:type="dxa"/>
            <w:gridSpan w:val="2"/>
            <w:vAlign w:val="center"/>
          </w:tcPr>
          <w:p w14:paraId="2802406E" w14:textId="77777777" w:rsidR="005A4712" w:rsidRPr="005A4712" w:rsidRDefault="005A4712" w:rsidP="005A4712">
            <w:pPr>
              <w:rPr>
                <w:rFonts w:eastAsia="Times New Roman"/>
                <w:sz w:val="20"/>
                <w:szCs w:val="20"/>
              </w:rPr>
            </w:pPr>
            <w:r w:rsidRPr="005A4712">
              <w:rPr>
                <w:rFonts w:eastAsia="Times New Roman"/>
                <w:sz w:val="20"/>
                <w:szCs w:val="20"/>
              </w:rPr>
              <w:t>Müdür Yardımcısı</w:t>
            </w:r>
          </w:p>
        </w:tc>
      </w:tr>
      <w:tr w:rsidR="005A4712" w:rsidRPr="007C35B1" w14:paraId="64429D55" w14:textId="77777777" w:rsidTr="005A4712">
        <w:trPr>
          <w:trHeight w:val="1045"/>
        </w:trPr>
        <w:tc>
          <w:tcPr>
            <w:tcW w:w="2679" w:type="dxa"/>
            <w:vAlign w:val="center"/>
          </w:tcPr>
          <w:p w14:paraId="1D4E4682" w14:textId="77777777" w:rsidR="005A4712" w:rsidRPr="005A4712" w:rsidRDefault="005A4712" w:rsidP="005A4712">
            <w:pPr>
              <w:rPr>
                <w:rFonts w:eastAsia="Times New Roman"/>
                <w:b/>
                <w:sz w:val="20"/>
                <w:szCs w:val="20"/>
              </w:rPr>
            </w:pPr>
            <w:r w:rsidRPr="005A4712">
              <w:rPr>
                <w:rFonts w:eastAsia="Times New Roman"/>
                <w:b/>
                <w:sz w:val="20"/>
                <w:szCs w:val="20"/>
              </w:rPr>
              <w:t>Temel Görev Ve Sorumlulukları</w:t>
            </w:r>
          </w:p>
        </w:tc>
        <w:tc>
          <w:tcPr>
            <w:tcW w:w="7806" w:type="dxa"/>
            <w:gridSpan w:val="2"/>
            <w:vAlign w:val="center"/>
          </w:tcPr>
          <w:p w14:paraId="5EF3A817"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 xml:space="preserve">Müdürün görevi başında bulunmadığı zamanlarda müdüre </w:t>
            </w:r>
            <w:proofErr w:type="gramStart"/>
            <w:r w:rsidRPr="005A4712">
              <w:rPr>
                <w:rFonts w:eastAsia="Times New Roman"/>
                <w:sz w:val="20"/>
                <w:szCs w:val="16"/>
              </w:rPr>
              <w:t>vekalet</w:t>
            </w:r>
            <w:proofErr w:type="gramEnd"/>
            <w:r w:rsidRPr="005A4712">
              <w:rPr>
                <w:rFonts w:eastAsia="Times New Roman"/>
                <w:sz w:val="20"/>
                <w:szCs w:val="16"/>
              </w:rPr>
              <w:t xml:space="preserve"> ederek merkezin işleyişinin aksamadan devam etmesini sağlar.</w:t>
            </w:r>
          </w:p>
          <w:p w14:paraId="44846368"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 xml:space="preserve">Merkezin idari ve teknik personelinin sevk ve idaresinde müdüre yardımcı olur. </w:t>
            </w:r>
          </w:p>
          <w:p w14:paraId="25E65996"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Personelin görev dağılımı, performans takibi ve uyumlu bir çalışma ortamının sürdürülmesi gibi konularda aktif rol alır.</w:t>
            </w:r>
          </w:p>
          <w:p w14:paraId="110789F0"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Merkezin iç ve dış yazışmalarının koordinasyonunu sağlar. Faaliyet raporları, bütçe taslakları ve performans göstergelerinin hazırlanarak üst yönetime (Rektörlük) sunulmasına destek olur.</w:t>
            </w:r>
          </w:p>
          <w:p w14:paraId="694389BC"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 xml:space="preserve">Merkezin fiziki mekanlarının, laboratuvarlarının, </w:t>
            </w:r>
            <w:proofErr w:type="gramStart"/>
            <w:r w:rsidRPr="005A4712">
              <w:rPr>
                <w:rFonts w:eastAsia="Times New Roman"/>
                <w:sz w:val="20"/>
                <w:szCs w:val="16"/>
              </w:rPr>
              <w:t>ekipman</w:t>
            </w:r>
            <w:proofErr w:type="gramEnd"/>
            <w:r w:rsidRPr="005A4712">
              <w:rPr>
                <w:rFonts w:eastAsia="Times New Roman"/>
                <w:sz w:val="20"/>
                <w:szCs w:val="16"/>
              </w:rPr>
              <w:t xml:space="preserve"> ve demirbaşlarının verimli bir şekilde kullanılmasını ve korunmasını denetler.</w:t>
            </w:r>
          </w:p>
          <w:p w14:paraId="5F07F16C"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Merkez bünyesinde yürütülen ulusal ve uluslararası araştırma projelerinin (TÜBİTAK, Avrupa Birliği, Kalkınma Ajansı vb.) başvuru, yürütme ve raporlama süreçlerinde araştırmacılara ve müdüre destek olur.</w:t>
            </w:r>
          </w:p>
          <w:p w14:paraId="4EC5AD4D"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 xml:space="preserve">Konferans, </w:t>
            </w:r>
            <w:proofErr w:type="gramStart"/>
            <w:r w:rsidRPr="005A4712">
              <w:rPr>
                <w:rFonts w:eastAsia="Times New Roman"/>
                <w:sz w:val="20"/>
                <w:szCs w:val="16"/>
              </w:rPr>
              <w:t>sempozyum</w:t>
            </w:r>
            <w:proofErr w:type="gramEnd"/>
            <w:r w:rsidRPr="005A4712">
              <w:rPr>
                <w:rFonts w:eastAsia="Times New Roman"/>
                <w:sz w:val="20"/>
                <w:szCs w:val="16"/>
              </w:rPr>
              <w:t xml:space="preserve">, </w:t>
            </w:r>
            <w:proofErr w:type="spellStart"/>
            <w:r w:rsidRPr="005A4712">
              <w:rPr>
                <w:rFonts w:eastAsia="Times New Roman"/>
                <w:sz w:val="20"/>
                <w:szCs w:val="16"/>
              </w:rPr>
              <w:t>çalıştay</w:t>
            </w:r>
            <w:proofErr w:type="spellEnd"/>
            <w:r w:rsidRPr="005A4712">
              <w:rPr>
                <w:rFonts w:eastAsia="Times New Roman"/>
                <w:sz w:val="20"/>
                <w:szCs w:val="16"/>
              </w:rPr>
              <w:t>, seminer gibi bilimsel etkinliklerin düzenlenmesi ve koordinasyonunda görev alır.</w:t>
            </w:r>
          </w:p>
          <w:p w14:paraId="1096407D"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Merkez Yönetim Kurulu ve Danışma Kurulu toplantılarının gündemlerinin hazırlanmasına yardımcı olur, toplantılarda alınan kararların uygulanmasını takip eder.</w:t>
            </w:r>
          </w:p>
          <w:p w14:paraId="6F34A2E5"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Üniversitenin diğer akademik ve idari birimleri, diğer üniversiteler, sanayi kuruluşları ve kamu kurumları ile merkez arasındaki ilişkilerin geliştirilmesine katkı sağlar.</w:t>
            </w:r>
          </w:p>
          <w:p w14:paraId="515A20D4" w14:textId="77777777" w:rsidR="005A4712" w:rsidRPr="005A4712" w:rsidRDefault="005A4712" w:rsidP="005A4712">
            <w:pPr>
              <w:numPr>
                <w:ilvl w:val="0"/>
                <w:numId w:val="4"/>
              </w:numPr>
              <w:rPr>
                <w:rFonts w:eastAsia="Times New Roman"/>
                <w:sz w:val="20"/>
                <w:szCs w:val="16"/>
              </w:rPr>
            </w:pPr>
            <w:r w:rsidRPr="005A4712">
              <w:rPr>
                <w:rFonts w:eastAsia="Times New Roman"/>
                <w:sz w:val="20"/>
                <w:szCs w:val="16"/>
              </w:rPr>
              <w:t>Merkezin faaliyetlerinin, yetkinliklerinin ve bilimsel çıktılarının (yayın, patent vb.) ulusal ve uluslararası düzeyde tanıtılmasına yönelik çalışmalarda bulunur.</w:t>
            </w:r>
          </w:p>
          <w:p w14:paraId="09AA45C0" w14:textId="77777777" w:rsidR="005A4712" w:rsidRPr="005A4712" w:rsidRDefault="005A4712" w:rsidP="005A4712">
            <w:pPr>
              <w:rPr>
                <w:rFonts w:eastAsia="Times New Roman"/>
                <w:sz w:val="20"/>
                <w:szCs w:val="20"/>
              </w:rPr>
            </w:pPr>
          </w:p>
        </w:tc>
      </w:tr>
      <w:tr w:rsidR="005A4712" w:rsidRPr="007C35B1" w14:paraId="36492270" w14:textId="77777777" w:rsidTr="005A4712">
        <w:trPr>
          <w:trHeight w:val="368"/>
        </w:trPr>
        <w:tc>
          <w:tcPr>
            <w:tcW w:w="2679" w:type="dxa"/>
            <w:vAlign w:val="center"/>
          </w:tcPr>
          <w:p w14:paraId="6A9AA3C3" w14:textId="77777777" w:rsidR="005A4712" w:rsidRPr="005A4712" w:rsidRDefault="005A4712" w:rsidP="005A4712">
            <w:pPr>
              <w:rPr>
                <w:rFonts w:eastAsia="Times New Roman"/>
                <w:b/>
                <w:sz w:val="20"/>
                <w:szCs w:val="20"/>
              </w:rPr>
            </w:pPr>
            <w:r w:rsidRPr="005A4712">
              <w:rPr>
                <w:rFonts w:eastAsia="Times New Roman"/>
                <w:b/>
                <w:sz w:val="20"/>
                <w:szCs w:val="20"/>
              </w:rPr>
              <w:t>Görev İçin Gerekli Beceri ve Yetenekler</w:t>
            </w:r>
          </w:p>
        </w:tc>
        <w:tc>
          <w:tcPr>
            <w:tcW w:w="7806" w:type="dxa"/>
            <w:gridSpan w:val="2"/>
            <w:vAlign w:val="center"/>
          </w:tcPr>
          <w:p w14:paraId="49896088" w14:textId="77777777" w:rsidR="005A4712" w:rsidRPr="005A4712" w:rsidRDefault="005A4712" w:rsidP="005A4712">
            <w:pPr>
              <w:rPr>
                <w:rFonts w:eastAsia="Times New Roman"/>
                <w:sz w:val="20"/>
                <w:szCs w:val="20"/>
              </w:rPr>
            </w:pPr>
          </w:p>
        </w:tc>
      </w:tr>
      <w:tr w:rsidR="005A4712" w:rsidRPr="007C35B1" w14:paraId="7DC21B81" w14:textId="77777777" w:rsidTr="005A4712">
        <w:trPr>
          <w:trHeight w:val="957"/>
        </w:trPr>
        <w:tc>
          <w:tcPr>
            <w:tcW w:w="2679" w:type="dxa"/>
            <w:vAlign w:val="center"/>
          </w:tcPr>
          <w:p w14:paraId="2EBB0525" w14:textId="77777777" w:rsidR="005A4712" w:rsidRPr="005A4712" w:rsidRDefault="005A4712" w:rsidP="005A4712">
            <w:pPr>
              <w:rPr>
                <w:rFonts w:eastAsia="Times New Roman"/>
                <w:b/>
                <w:sz w:val="20"/>
                <w:szCs w:val="20"/>
              </w:rPr>
            </w:pPr>
            <w:r w:rsidRPr="005A4712">
              <w:rPr>
                <w:rFonts w:eastAsia="Times New Roman"/>
                <w:b/>
                <w:sz w:val="20"/>
                <w:szCs w:val="20"/>
              </w:rPr>
              <w:t>Görevi İle İlgili Mevzuatlar</w:t>
            </w:r>
          </w:p>
        </w:tc>
        <w:tc>
          <w:tcPr>
            <w:tcW w:w="7806" w:type="dxa"/>
            <w:gridSpan w:val="2"/>
            <w:vAlign w:val="center"/>
          </w:tcPr>
          <w:p w14:paraId="57C129D7" w14:textId="77777777" w:rsidR="005A4712" w:rsidRPr="005A4712" w:rsidRDefault="005A4712" w:rsidP="005A4712">
            <w:pPr>
              <w:rPr>
                <w:rFonts w:eastAsia="Times New Roman"/>
                <w:sz w:val="20"/>
                <w:szCs w:val="20"/>
              </w:rPr>
            </w:pPr>
            <w:r w:rsidRPr="005A4712">
              <w:rPr>
                <w:rFonts w:eastAsia="Times New Roman"/>
                <w:sz w:val="20"/>
                <w:szCs w:val="20"/>
              </w:rPr>
              <w:t>2547 Sayılı Yükseköğretim Kanunu</w:t>
            </w:r>
          </w:p>
          <w:p w14:paraId="286F0F4C" w14:textId="77777777" w:rsidR="005A4712" w:rsidRPr="005A4712" w:rsidRDefault="005A4712" w:rsidP="005A4712">
            <w:pPr>
              <w:rPr>
                <w:rFonts w:eastAsia="Times New Roman"/>
                <w:sz w:val="20"/>
                <w:szCs w:val="20"/>
              </w:rPr>
            </w:pPr>
            <w:r w:rsidRPr="005A4712">
              <w:rPr>
                <w:rFonts w:eastAsia="Times New Roman"/>
                <w:sz w:val="20"/>
                <w:szCs w:val="20"/>
              </w:rPr>
              <w:t>657 Sayılı Devlet Memurları Kanunu</w:t>
            </w:r>
          </w:p>
          <w:p w14:paraId="47AAA98E" w14:textId="77777777" w:rsidR="005A4712" w:rsidRPr="005A4712" w:rsidRDefault="005A4712" w:rsidP="005A4712">
            <w:pPr>
              <w:rPr>
                <w:rFonts w:eastAsia="Times New Roman"/>
                <w:sz w:val="20"/>
                <w:szCs w:val="20"/>
              </w:rPr>
            </w:pPr>
            <w:r w:rsidRPr="005A4712">
              <w:rPr>
                <w:rFonts w:eastAsia="Times New Roman"/>
                <w:sz w:val="20"/>
                <w:szCs w:val="20"/>
              </w:rPr>
              <w:t>2914 Sayılı Yükseköğretim Personel Kanunu</w:t>
            </w:r>
          </w:p>
          <w:p w14:paraId="79378958" w14:textId="77777777" w:rsidR="005A4712" w:rsidRPr="005A4712" w:rsidRDefault="005A4712" w:rsidP="005A4712">
            <w:pPr>
              <w:rPr>
                <w:rFonts w:eastAsia="Times New Roman"/>
                <w:sz w:val="20"/>
                <w:szCs w:val="20"/>
              </w:rPr>
            </w:pPr>
            <w:r w:rsidRPr="005A4712">
              <w:rPr>
                <w:rFonts w:eastAsia="Times New Roman"/>
                <w:sz w:val="20"/>
                <w:szCs w:val="20"/>
              </w:rPr>
              <w:t>6698 Sayılı Kişisel Verilerin Korunması Kanunu</w:t>
            </w:r>
          </w:p>
          <w:p w14:paraId="629CF039" w14:textId="77777777" w:rsidR="005A4712" w:rsidRPr="005A4712" w:rsidRDefault="005A4712" w:rsidP="005A4712">
            <w:pPr>
              <w:rPr>
                <w:rFonts w:eastAsia="Times New Roman"/>
                <w:sz w:val="20"/>
                <w:szCs w:val="20"/>
              </w:rPr>
            </w:pPr>
            <w:r w:rsidRPr="005A4712">
              <w:rPr>
                <w:rFonts w:eastAsia="Times New Roman"/>
                <w:sz w:val="20"/>
                <w:szCs w:val="20"/>
              </w:rPr>
              <w:t>5018 Kamu Mali Yönetim ve Kontrol Kanunu Üniversitelerde Akademik Teşkilât Yönetmeliği</w:t>
            </w:r>
          </w:p>
          <w:p w14:paraId="39B8B344" w14:textId="77777777" w:rsidR="005A4712" w:rsidRPr="005A4712" w:rsidRDefault="005A4712" w:rsidP="005A4712">
            <w:pPr>
              <w:rPr>
                <w:rFonts w:eastAsia="Times New Roman"/>
                <w:sz w:val="20"/>
                <w:szCs w:val="20"/>
              </w:rPr>
            </w:pPr>
            <w:r w:rsidRPr="005A4712">
              <w:rPr>
                <w:rFonts w:eastAsia="Times New Roman"/>
                <w:sz w:val="20"/>
                <w:szCs w:val="20"/>
              </w:rPr>
              <w:t>29219 Sayılı Afet Ve Acil Durum Eğitim Uygulama Ve Araştırma Merkezi Yönetmeliği</w:t>
            </w:r>
          </w:p>
        </w:tc>
      </w:tr>
      <w:tr w:rsidR="005A4712" w:rsidRPr="007C35B1" w14:paraId="18E5B628" w14:textId="77777777" w:rsidTr="005A4712">
        <w:trPr>
          <w:trHeight w:val="290"/>
        </w:trPr>
        <w:tc>
          <w:tcPr>
            <w:tcW w:w="2679" w:type="dxa"/>
            <w:vAlign w:val="center"/>
          </w:tcPr>
          <w:p w14:paraId="1AA621F8" w14:textId="77777777" w:rsidR="005A4712" w:rsidRPr="005A4712" w:rsidRDefault="005A4712" w:rsidP="005A4712">
            <w:pPr>
              <w:rPr>
                <w:rFonts w:eastAsia="Times New Roman"/>
                <w:b/>
                <w:sz w:val="20"/>
                <w:szCs w:val="20"/>
              </w:rPr>
            </w:pPr>
            <w:r w:rsidRPr="005A4712">
              <w:rPr>
                <w:rFonts w:eastAsia="Times New Roman"/>
                <w:b/>
                <w:sz w:val="20"/>
                <w:szCs w:val="20"/>
              </w:rPr>
              <w:t>Diğer Görevlerle İlişkisi</w:t>
            </w:r>
          </w:p>
        </w:tc>
        <w:tc>
          <w:tcPr>
            <w:tcW w:w="7806" w:type="dxa"/>
            <w:gridSpan w:val="2"/>
            <w:vAlign w:val="center"/>
          </w:tcPr>
          <w:p w14:paraId="7271F58A" w14:textId="77777777" w:rsidR="005A4712" w:rsidRPr="005A4712" w:rsidRDefault="005A4712" w:rsidP="005A4712">
            <w:pPr>
              <w:rPr>
                <w:rFonts w:eastAsia="Times New Roman"/>
                <w:sz w:val="20"/>
                <w:szCs w:val="20"/>
              </w:rPr>
            </w:pPr>
          </w:p>
        </w:tc>
      </w:tr>
      <w:tr w:rsidR="005A4712" w:rsidRPr="007C35B1" w14:paraId="58342E83" w14:textId="77777777" w:rsidTr="005A4712">
        <w:trPr>
          <w:trHeight w:val="418"/>
        </w:trPr>
        <w:tc>
          <w:tcPr>
            <w:tcW w:w="5797" w:type="dxa"/>
            <w:gridSpan w:val="2"/>
            <w:vAlign w:val="center"/>
          </w:tcPr>
          <w:p w14:paraId="3F89DC4C" w14:textId="77777777" w:rsidR="005A4712" w:rsidRPr="005A4712" w:rsidRDefault="005A4712" w:rsidP="005A4712">
            <w:pPr>
              <w:jc w:val="both"/>
              <w:rPr>
                <w:rFonts w:eastAsia="Times New Roman"/>
                <w:sz w:val="20"/>
                <w:szCs w:val="20"/>
              </w:rPr>
            </w:pPr>
            <w:r w:rsidRPr="005A4712">
              <w:rPr>
                <w:rFonts w:eastAsia="Times New Roman"/>
                <w:sz w:val="20"/>
                <w:szCs w:val="20"/>
              </w:rPr>
              <w:t>Bu dokümanda açıklanan görev tanımını okudum. Görevimi burada belirtilen kapsamda yerine getirmeyi kabul ediyorum.</w:t>
            </w:r>
          </w:p>
        </w:tc>
        <w:tc>
          <w:tcPr>
            <w:tcW w:w="4688" w:type="dxa"/>
            <w:vAlign w:val="center"/>
          </w:tcPr>
          <w:p w14:paraId="26D51931" w14:textId="77777777" w:rsidR="005A4712" w:rsidRPr="005A4712" w:rsidRDefault="005A4712" w:rsidP="005A4712">
            <w:pPr>
              <w:jc w:val="center"/>
              <w:rPr>
                <w:rFonts w:eastAsia="Times New Roman"/>
                <w:b/>
                <w:sz w:val="20"/>
                <w:szCs w:val="20"/>
              </w:rPr>
            </w:pPr>
            <w:r w:rsidRPr="005A4712">
              <w:rPr>
                <w:rFonts w:eastAsia="Times New Roman"/>
                <w:b/>
                <w:sz w:val="20"/>
                <w:szCs w:val="20"/>
              </w:rPr>
              <w:t>ONAYLAYAN</w:t>
            </w:r>
          </w:p>
        </w:tc>
      </w:tr>
      <w:tr w:rsidR="005A4712" w:rsidRPr="007C35B1" w14:paraId="48B09221" w14:textId="77777777" w:rsidTr="005A4712">
        <w:trPr>
          <w:trHeight w:val="1045"/>
        </w:trPr>
        <w:tc>
          <w:tcPr>
            <w:tcW w:w="5797" w:type="dxa"/>
            <w:gridSpan w:val="2"/>
            <w:vAlign w:val="center"/>
          </w:tcPr>
          <w:p w14:paraId="64E93CE4" w14:textId="77777777" w:rsidR="005A4712" w:rsidRPr="005A4712" w:rsidRDefault="005A4712" w:rsidP="005A4712">
            <w:pPr>
              <w:jc w:val="center"/>
              <w:rPr>
                <w:rFonts w:eastAsia="Times New Roman"/>
                <w:b/>
                <w:sz w:val="20"/>
                <w:szCs w:val="20"/>
              </w:rPr>
            </w:pPr>
            <w:proofErr w:type="gramStart"/>
            <w:r w:rsidRPr="005A4712">
              <w:rPr>
                <w:rFonts w:eastAsia="Times New Roman"/>
                <w:b/>
                <w:sz w:val="20"/>
                <w:szCs w:val="20"/>
              </w:rPr>
              <w:t>…..</w:t>
            </w:r>
            <w:proofErr w:type="gramEnd"/>
            <w:r w:rsidRPr="005A4712">
              <w:rPr>
                <w:rFonts w:eastAsia="Times New Roman"/>
                <w:b/>
                <w:sz w:val="20"/>
                <w:szCs w:val="20"/>
              </w:rPr>
              <w:t>/..…./…….</w:t>
            </w:r>
          </w:p>
          <w:p w14:paraId="62D1E6D8" w14:textId="77777777" w:rsidR="005A4712" w:rsidRPr="005A4712" w:rsidRDefault="005A4712" w:rsidP="005A4712">
            <w:pPr>
              <w:jc w:val="center"/>
              <w:rPr>
                <w:rFonts w:eastAsia="Times New Roman"/>
                <w:b/>
                <w:sz w:val="20"/>
                <w:szCs w:val="20"/>
              </w:rPr>
            </w:pPr>
          </w:p>
          <w:p w14:paraId="2991DB84" w14:textId="77777777" w:rsidR="005A4712" w:rsidRPr="005A4712" w:rsidRDefault="005A4712" w:rsidP="005A4712">
            <w:pPr>
              <w:jc w:val="center"/>
              <w:rPr>
                <w:rFonts w:eastAsia="Times New Roman"/>
                <w:b/>
                <w:sz w:val="20"/>
                <w:szCs w:val="20"/>
              </w:rPr>
            </w:pPr>
            <w:proofErr w:type="spellStart"/>
            <w:proofErr w:type="gramStart"/>
            <w:r w:rsidRPr="005A4712">
              <w:rPr>
                <w:rFonts w:eastAsia="Times New Roman"/>
                <w:b/>
                <w:sz w:val="20"/>
                <w:szCs w:val="20"/>
              </w:rPr>
              <w:t>Dr.Öğr.Ü</w:t>
            </w:r>
            <w:proofErr w:type="gramEnd"/>
            <w:r w:rsidRPr="005A4712">
              <w:rPr>
                <w:rFonts w:eastAsia="Times New Roman"/>
                <w:b/>
                <w:sz w:val="20"/>
                <w:szCs w:val="20"/>
              </w:rPr>
              <w:t>.Agah</w:t>
            </w:r>
            <w:proofErr w:type="spellEnd"/>
            <w:r w:rsidRPr="005A4712">
              <w:rPr>
                <w:rFonts w:eastAsia="Times New Roman"/>
                <w:b/>
                <w:sz w:val="20"/>
                <w:szCs w:val="20"/>
              </w:rPr>
              <w:t xml:space="preserve"> AYGAHOĞLU</w:t>
            </w:r>
          </w:p>
        </w:tc>
        <w:tc>
          <w:tcPr>
            <w:tcW w:w="4688" w:type="dxa"/>
            <w:vAlign w:val="center"/>
          </w:tcPr>
          <w:p w14:paraId="5B9F11C5" w14:textId="77777777" w:rsidR="005A4712" w:rsidRPr="005A4712" w:rsidRDefault="005A4712" w:rsidP="005A4712">
            <w:pPr>
              <w:jc w:val="center"/>
              <w:rPr>
                <w:rFonts w:eastAsia="Times New Roman"/>
                <w:b/>
                <w:sz w:val="20"/>
                <w:szCs w:val="20"/>
              </w:rPr>
            </w:pPr>
            <w:proofErr w:type="gramStart"/>
            <w:r w:rsidRPr="005A4712">
              <w:rPr>
                <w:rFonts w:eastAsia="Times New Roman"/>
                <w:b/>
                <w:sz w:val="20"/>
                <w:szCs w:val="20"/>
              </w:rPr>
              <w:t>…..</w:t>
            </w:r>
            <w:proofErr w:type="gramEnd"/>
            <w:r w:rsidRPr="005A4712">
              <w:rPr>
                <w:rFonts w:eastAsia="Times New Roman"/>
                <w:b/>
                <w:sz w:val="20"/>
                <w:szCs w:val="20"/>
              </w:rPr>
              <w:t>/…../…….</w:t>
            </w:r>
          </w:p>
          <w:p w14:paraId="0079A2F7" w14:textId="77777777" w:rsidR="005A4712" w:rsidRPr="005A4712" w:rsidRDefault="005A4712" w:rsidP="005A4712">
            <w:pPr>
              <w:jc w:val="center"/>
              <w:rPr>
                <w:rFonts w:eastAsia="Times New Roman"/>
                <w:b/>
                <w:sz w:val="20"/>
                <w:szCs w:val="20"/>
              </w:rPr>
            </w:pPr>
          </w:p>
          <w:p w14:paraId="556D7C86" w14:textId="77777777" w:rsidR="005A4712" w:rsidRPr="005A4712" w:rsidRDefault="005A4712" w:rsidP="005A4712">
            <w:pPr>
              <w:jc w:val="center"/>
              <w:rPr>
                <w:rFonts w:eastAsia="Times New Roman"/>
                <w:b/>
                <w:sz w:val="20"/>
                <w:szCs w:val="20"/>
              </w:rPr>
            </w:pPr>
            <w:r w:rsidRPr="005A4712">
              <w:rPr>
                <w:rFonts w:eastAsia="Times New Roman"/>
                <w:b/>
                <w:sz w:val="20"/>
                <w:szCs w:val="20"/>
              </w:rPr>
              <w:t>Prof. Dr. Hakan AYKUL</w:t>
            </w:r>
          </w:p>
          <w:p w14:paraId="644F139E" w14:textId="77777777" w:rsidR="005A4712" w:rsidRPr="005A4712" w:rsidRDefault="005A4712" w:rsidP="005A4712">
            <w:pPr>
              <w:jc w:val="center"/>
              <w:rPr>
                <w:rFonts w:eastAsia="Times New Roman"/>
                <w:b/>
                <w:sz w:val="20"/>
                <w:szCs w:val="20"/>
              </w:rPr>
            </w:pPr>
            <w:r w:rsidRPr="005A4712">
              <w:rPr>
                <w:rFonts w:eastAsia="Times New Roman"/>
                <w:b/>
                <w:sz w:val="20"/>
                <w:szCs w:val="20"/>
              </w:rPr>
              <w:t>Müdür</w:t>
            </w:r>
          </w:p>
        </w:tc>
      </w:tr>
    </w:tbl>
    <w:p w14:paraId="22DBC24E" w14:textId="63BA0153" w:rsidR="0021513C" w:rsidRDefault="0021513C" w:rsidP="00EE3A46">
      <w:pPr>
        <w:jc w:val="both"/>
      </w:pPr>
    </w:p>
    <w:p w14:paraId="71D1C8EE" w14:textId="1816555D" w:rsidR="0021513C" w:rsidRDefault="0021513C" w:rsidP="00EE3A46">
      <w:pPr>
        <w:jc w:val="both"/>
      </w:pPr>
    </w:p>
    <w:p w14:paraId="2BD590DA" w14:textId="77777777" w:rsidR="0021513C" w:rsidRDefault="0021513C" w:rsidP="00EE3A46">
      <w:pPr>
        <w:jc w:val="both"/>
      </w:pPr>
    </w:p>
    <w:p w14:paraId="257A71DA" w14:textId="656E8119" w:rsidR="0021513C" w:rsidRDefault="0021513C" w:rsidP="00EE3A46">
      <w:pPr>
        <w:jc w:val="both"/>
      </w:pPr>
    </w:p>
    <w:p w14:paraId="5B5B922B" w14:textId="63035FA6" w:rsidR="0021513C" w:rsidRDefault="0021513C" w:rsidP="00EE3A46">
      <w:pPr>
        <w:jc w:val="both"/>
      </w:pPr>
    </w:p>
    <w:tbl>
      <w:tblPr>
        <w:tblStyle w:val="TableNormal"/>
        <w:tblpPr w:leftFromText="141" w:rightFromText="141" w:vertAnchor="page" w:horzAnchor="margin" w:tblpY="772"/>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2"/>
        <w:gridCol w:w="679"/>
        <w:gridCol w:w="1024"/>
        <w:gridCol w:w="1559"/>
        <w:gridCol w:w="1843"/>
        <w:gridCol w:w="662"/>
        <w:gridCol w:w="677"/>
        <w:gridCol w:w="230"/>
        <w:gridCol w:w="811"/>
        <w:gridCol w:w="994"/>
      </w:tblGrid>
      <w:tr w:rsidR="007A5A3A" w:rsidRPr="006D0102" w14:paraId="4BC254C2" w14:textId="77777777" w:rsidTr="007A5A3A">
        <w:trPr>
          <w:trHeight w:val="20"/>
        </w:trPr>
        <w:tc>
          <w:tcPr>
            <w:tcW w:w="807" w:type="pct"/>
            <w:vMerge w:val="restart"/>
            <w:tcBorders>
              <w:left w:val="single" w:sz="8" w:space="0" w:color="000000"/>
              <w:right w:val="single" w:sz="4" w:space="0" w:color="000000"/>
            </w:tcBorders>
          </w:tcPr>
          <w:p w14:paraId="7559F51E" w14:textId="77777777" w:rsidR="007A5A3A" w:rsidRPr="006D0102" w:rsidRDefault="007A5A3A" w:rsidP="007A5A3A">
            <w:pPr>
              <w:pStyle w:val="TableParagraph"/>
              <w:spacing w:line="132" w:lineRule="exact"/>
              <w:ind w:left="1500"/>
              <w:rPr>
                <w:noProof/>
                <w:color w:val="000000" w:themeColor="text1"/>
                <w:lang w:val="tr-TR"/>
              </w:rPr>
            </w:pPr>
          </w:p>
          <w:p w14:paraId="171D73E4" w14:textId="77777777" w:rsidR="007A5A3A" w:rsidRPr="006D0102" w:rsidRDefault="007A5A3A" w:rsidP="007A5A3A">
            <w:pPr>
              <w:pStyle w:val="TableParagraph"/>
              <w:spacing w:line="132" w:lineRule="exact"/>
              <w:ind w:left="22"/>
              <w:rPr>
                <w:noProof/>
                <w:color w:val="000000" w:themeColor="text1"/>
                <w:lang w:val="tr-TR"/>
              </w:rPr>
            </w:pPr>
          </w:p>
          <w:p w14:paraId="5FF3AC32" w14:textId="77777777" w:rsidR="007A5A3A" w:rsidRPr="006D0102" w:rsidRDefault="007A5A3A" w:rsidP="007A5A3A">
            <w:pPr>
              <w:pStyle w:val="TableParagraph"/>
              <w:spacing w:line="132" w:lineRule="exact"/>
              <w:ind w:left="1500"/>
              <w:rPr>
                <w:noProof/>
                <w:color w:val="000000" w:themeColor="text1"/>
                <w:lang w:val="tr-TR"/>
              </w:rPr>
            </w:pPr>
          </w:p>
          <w:p w14:paraId="2221E71D" w14:textId="77777777" w:rsidR="007A5A3A" w:rsidRPr="006D0102" w:rsidRDefault="007A5A3A" w:rsidP="007A5A3A">
            <w:pPr>
              <w:pStyle w:val="TableParagraph"/>
              <w:spacing w:line="132" w:lineRule="exact"/>
              <w:ind w:left="1500"/>
              <w:rPr>
                <w:noProof/>
                <w:color w:val="000000" w:themeColor="text1"/>
                <w:lang w:val="tr-TR"/>
              </w:rPr>
            </w:pPr>
          </w:p>
          <w:p w14:paraId="09ABFB10" w14:textId="77777777" w:rsidR="007A5A3A" w:rsidRPr="006D0102" w:rsidRDefault="007A5A3A" w:rsidP="007A5A3A">
            <w:pPr>
              <w:pStyle w:val="TableParagraph"/>
              <w:spacing w:line="132" w:lineRule="exact"/>
              <w:ind w:left="1500"/>
              <w:rPr>
                <w:noProof/>
                <w:color w:val="000000" w:themeColor="text1"/>
                <w:lang w:val="tr-TR"/>
              </w:rPr>
            </w:pPr>
          </w:p>
          <w:p w14:paraId="25CB38C8" w14:textId="77777777" w:rsidR="007A5A3A" w:rsidRPr="006D0102" w:rsidRDefault="007A5A3A" w:rsidP="007A5A3A">
            <w:pPr>
              <w:pStyle w:val="TableParagraph"/>
              <w:spacing w:line="132" w:lineRule="exact"/>
              <w:ind w:left="1500"/>
              <w:rPr>
                <w:noProof/>
                <w:color w:val="000000" w:themeColor="text1"/>
                <w:lang w:val="tr-TR"/>
              </w:rPr>
            </w:pPr>
          </w:p>
          <w:p w14:paraId="004E0B54" w14:textId="77777777" w:rsidR="007A5A3A" w:rsidRPr="006D0102" w:rsidRDefault="007A5A3A" w:rsidP="007A5A3A">
            <w:pPr>
              <w:pStyle w:val="TableParagraph"/>
              <w:spacing w:line="132" w:lineRule="exact"/>
              <w:ind w:left="1500"/>
              <w:rPr>
                <w:noProof/>
                <w:color w:val="000000" w:themeColor="text1"/>
                <w:lang w:val="tr-TR"/>
              </w:rPr>
            </w:pPr>
          </w:p>
          <w:p w14:paraId="4D15519C" w14:textId="77777777" w:rsidR="007A5A3A" w:rsidRPr="006D0102" w:rsidRDefault="007A5A3A" w:rsidP="007A5A3A">
            <w:pPr>
              <w:pStyle w:val="TableParagraph"/>
              <w:spacing w:line="132" w:lineRule="exact"/>
              <w:ind w:left="1500"/>
              <w:rPr>
                <w:noProof/>
                <w:color w:val="000000" w:themeColor="text1"/>
                <w:lang w:val="tr-TR"/>
              </w:rPr>
            </w:pPr>
          </w:p>
          <w:p w14:paraId="45E89B13" w14:textId="77777777" w:rsidR="007A5A3A" w:rsidRPr="006D0102" w:rsidRDefault="007A5A3A" w:rsidP="007A5A3A">
            <w:pPr>
              <w:pStyle w:val="TableParagraph"/>
              <w:spacing w:line="132" w:lineRule="exact"/>
              <w:ind w:left="1500"/>
              <w:rPr>
                <w:noProof/>
                <w:color w:val="000000" w:themeColor="text1"/>
                <w:lang w:val="tr-TR"/>
              </w:rPr>
            </w:pPr>
          </w:p>
          <w:p w14:paraId="0792021F" w14:textId="77777777" w:rsidR="007A5A3A" w:rsidRPr="006D0102" w:rsidRDefault="007A5A3A" w:rsidP="007A5A3A">
            <w:pPr>
              <w:pStyle w:val="TableParagraph"/>
              <w:spacing w:line="132" w:lineRule="exact"/>
              <w:ind w:left="1500"/>
              <w:rPr>
                <w:noProof/>
                <w:color w:val="000000" w:themeColor="text1"/>
                <w:lang w:val="tr-TR"/>
              </w:rPr>
            </w:pPr>
          </w:p>
          <w:p w14:paraId="0768070D" w14:textId="77777777" w:rsidR="007A5A3A" w:rsidRPr="006D0102" w:rsidRDefault="007A5A3A" w:rsidP="007A5A3A">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7445C618" wp14:editId="33CD7C35">
                  <wp:extent cx="810895" cy="813773"/>
                  <wp:effectExtent l="0" t="0" r="0" b="0"/>
                  <wp:docPr id="3"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CE34282" w14:textId="77777777" w:rsidR="007A5A3A" w:rsidRPr="006D0102" w:rsidRDefault="007A5A3A" w:rsidP="007A5A3A">
            <w:pPr>
              <w:pStyle w:val="TableParagraph"/>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757B4552" w14:textId="77777777" w:rsidR="007A5A3A" w:rsidRPr="00414C77" w:rsidRDefault="007A5A3A" w:rsidP="007A5A3A">
            <w:pPr>
              <w:pStyle w:val="TableParagraph"/>
              <w:spacing w:line="300" w:lineRule="atLeast"/>
              <w:ind w:left="97"/>
              <w:jc w:val="center"/>
              <w:rPr>
                <w:b/>
                <w:color w:val="000000" w:themeColor="text1"/>
                <w:w w:val="110"/>
                <w:sz w:val="18"/>
                <w:szCs w:val="24"/>
                <w:lang w:val="tr-TR"/>
              </w:rPr>
            </w:pPr>
          </w:p>
          <w:p w14:paraId="151F61AA" w14:textId="77777777" w:rsidR="007A5A3A" w:rsidRPr="00414C77" w:rsidRDefault="007A5A3A" w:rsidP="007A5A3A">
            <w:pPr>
              <w:pStyle w:val="TableParagraph"/>
              <w:spacing w:line="300" w:lineRule="atLeast"/>
              <w:ind w:left="97"/>
              <w:jc w:val="center"/>
              <w:rPr>
                <w:b/>
                <w:color w:val="000000" w:themeColor="text1"/>
                <w:sz w:val="18"/>
                <w:szCs w:val="28"/>
                <w:lang w:val="tr-TR"/>
              </w:rPr>
            </w:pPr>
            <w:r w:rsidRPr="00414C77">
              <w:rPr>
                <w:b/>
                <w:color w:val="000000" w:themeColor="text1"/>
                <w:w w:val="110"/>
                <w:sz w:val="18"/>
                <w:szCs w:val="28"/>
                <w:lang w:val="tr-TR"/>
              </w:rPr>
              <w:t>KÜTAHYA DUMLUPINAR ÜNİVERSİTESİ</w:t>
            </w:r>
          </w:p>
          <w:p w14:paraId="6FF2686F" w14:textId="77777777" w:rsidR="007A5A3A" w:rsidRPr="00414C77" w:rsidRDefault="007A5A3A" w:rsidP="007A5A3A">
            <w:pPr>
              <w:pStyle w:val="TableParagraph"/>
              <w:ind w:left="1270" w:right="1392"/>
              <w:jc w:val="center"/>
              <w:rPr>
                <w:b/>
                <w:color w:val="0070C0"/>
                <w:sz w:val="18"/>
                <w:szCs w:val="28"/>
                <w:lang w:val="tr-TR"/>
              </w:rPr>
            </w:pPr>
            <w:r w:rsidRPr="00414C77">
              <w:rPr>
                <w:b/>
                <w:color w:val="0070C0"/>
                <w:sz w:val="18"/>
                <w:szCs w:val="28"/>
                <w:lang w:val="tr-TR"/>
              </w:rPr>
              <w:t>AFET VE ACİL DURUM EĞİTİM UYGULAMA VE ARAŞTIRMA MERKEZİ</w:t>
            </w:r>
          </w:p>
          <w:p w14:paraId="419D5493" w14:textId="77777777" w:rsidR="007A5A3A" w:rsidRPr="00414C77" w:rsidRDefault="007A5A3A" w:rsidP="007A5A3A">
            <w:pPr>
              <w:pStyle w:val="TableParagraph"/>
              <w:ind w:left="1270" w:right="1392"/>
              <w:jc w:val="center"/>
              <w:rPr>
                <w:b/>
                <w:color w:val="000000" w:themeColor="text1"/>
                <w:sz w:val="18"/>
                <w:lang w:val="tr-TR"/>
              </w:rPr>
            </w:pPr>
          </w:p>
        </w:tc>
      </w:tr>
      <w:tr w:rsidR="007A5A3A" w:rsidRPr="006D0102" w14:paraId="3496B947" w14:textId="77777777" w:rsidTr="007A5A3A">
        <w:trPr>
          <w:trHeight w:val="20"/>
        </w:trPr>
        <w:tc>
          <w:tcPr>
            <w:tcW w:w="807" w:type="pct"/>
            <w:vMerge/>
            <w:tcBorders>
              <w:left w:val="single" w:sz="8" w:space="0" w:color="000000"/>
              <w:bottom w:val="single" w:sz="4" w:space="0" w:color="000000"/>
              <w:right w:val="single" w:sz="4" w:space="0" w:color="000000"/>
            </w:tcBorders>
          </w:tcPr>
          <w:p w14:paraId="793A69A5" w14:textId="77777777" w:rsidR="007A5A3A" w:rsidRPr="006D0102" w:rsidRDefault="007A5A3A" w:rsidP="007A5A3A">
            <w:pPr>
              <w:pStyle w:val="TableParagraph"/>
              <w:spacing w:line="132" w:lineRule="exact"/>
              <w:ind w:left="1500"/>
              <w:rPr>
                <w:noProof/>
                <w:color w:val="000000" w:themeColor="text1"/>
                <w:lang w:val="tr-TR"/>
              </w:rPr>
            </w:pPr>
          </w:p>
        </w:tc>
        <w:tc>
          <w:tcPr>
            <w:tcW w:w="4193" w:type="pct"/>
            <w:gridSpan w:val="10"/>
            <w:tcBorders>
              <w:left w:val="single" w:sz="4" w:space="0" w:color="000000"/>
              <w:right w:val="single" w:sz="8" w:space="0" w:color="000000"/>
            </w:tcBorders>
            <w:vAlign w:val="center"/>
          </w:tcPr>
          <w:p w14:paraId="50F3D09B" w14:textId="77777777" w:rsidR="007A5A3A" w:rsidRPr="00414C77" w:rsidRDefault="007A5A3A" w:rsidP="007A5A3A">
            <w:pPr>
              <w:pStyle w:val="TableParagraph"/>
              <w:spacing w:before="84"/>
              <w:jc w:val="center"/>
              <w:rPr>
                <w:b/>
                <w:color w:val="000000" w:themeColor="text1"/>
                <w:sz w:val="18"/>
                <w:lang w:val="tr-TR"/>
              </w:rPr>
            </w:pPr>
            <w:r w:rsidRPr="00414C77">
              <w:rPr>
                <w:b/>
                <w:color w:val="000000" w:themeColor="text1"/>
                <w:sz w:val="18"/>
                <w:szCs w:val="24"/>
                <w:lang w:val="tr-TR"/>
              </w:rPr>
              <w:t>PERSONEL GÖREV TANIM FORMU</w:t>
            </w:r>
          </w:p>
        </w:tc>
      </w:tr>
      <w:tr w:rsidR="007A5A3A" w:rsidRPr="006D0102" w14:paraId="58819B83" w14:textId="77777777" w:rsidTr="007A5A3A">
        <w:trPr>
          <w:trHeight w:val="20"/>
        </w:trPr>
        <w:tc>
          <w:tcPr>
            <w:tcW w:w="942" w:type="pct"/>
            <w:gridSpan w:val="2"/>
            <w:tcBorders>
              <w:top w:val="single" w:sz="4" w:space="0" w:color="000000"/>
              <w:left w:val="single" w:sz="8" w:space="0" w:color="000000"/>
              <w:bottom w:val="single" w:sz="4" w:space="0" w:color="000000"/>
              <w:right w:val="single" w:sz="4" w:space="0" w:color="000000"/>
            </w:tcBorders>
          </w:tcPr>
          <w:p w14:paraId="154EB302" w14:textId="77777777" w:rsidR="007A5A3A" w:rsidRPr="00414C77" w:rsidRDefault="007A5A3A" w:rsidP="007A5A3A">
            <w:pPr>
              <w:pStyle w:val="TableParagraph"/>
              <w:spacing w:before="52"/>
              <w:ind w:left="164"/>
              <w:rPr>
                <w:color w:val="000000" w:themeColor="text1"/>
                <w:sz w:val="18"/>
                <w:szCs w:val="20"/>
                <w:lang w:val="tr-TR"/>
              </w:rPr>
            </w:pPr>
            <w:r w:rsidRPr="00414C77">
              <w:rPr>
                <w:b/>
                <w:bCs/>
                <w:color w:val="000000" w:themeColor="text1"/>
                <w:sz w:val="18"/>
                <w:szCs w:val="20"/>
                <w:lang w:val="tr-TR"/>
              </w:rPr>
              <w:t>Dok. Kodu</w:t>
            </w:r>
            <w:r w:rsidRPr="00414C77">
              <w:rPr>
                <w:color w:val="000000" w:themeColor="text1"/>
                <w:sz w:val="18"/>
                <w:szCs w:val="20"/>
                <w:lang w:val="tr-TR"/>
              </w:rPr>
              <w:t>: İK. LS.</w:t>
            </w:r>
          </w:p>
        </w:tc>
        <w:tc>
          <w:tcPr>
            <w:tcW w:w="815" w:type="pct"/>
            <w:gridSpan w:val="2"/>
            <w:tcBorders>
              <w:top w:val="single" w:sz="4" w:space="0" w:color="000000"/>
              <w:left w:val="single" w:sz="4" w:space="0" w:color="000000"/>
              <w:bottom w:val="single" w:sz="4" w:space="0" w:color="000000"/>
              <w:right w:val="nil"/>
            </w:tcBorders>
          </w:tcPr>
          <w:p w14:paraId="073621E1" w14:textId="77777777" w:rsidR="007A5A3A" w:rsidRPr="00414C77" w:rsidRDefault="007A5A3A" w:rsidP="007A5A3A">
            <w:pPr>
              <w:pStyle w:val="TableParagraph"/>
              <w:tabs>
                <w:tab w:val="left" w:pos="3126"/>
                <w:tab w:val="left" w:pos="6786"/>
                <w:tab w:val="left" w:pos="7008"/>
              </w:tabs>
              <w:spacing w:before="33"/>
              <w:ind w:left="130"/>
              <w:jc w:val="both"/>
              <w:rPr>
                <w:color w:val="000000" w:themeColor="text1"/>
                <w:sz w:val="18"/>
                <w:szCs w:val="20"/>
                <w:lang w:val="tr-TR"/>
              </w:rPr>
            </w:pPr>
            <w:r w:rsidRPr="00414C77">
              <w:rPr>
                <w:b/>
                <w:bCs/>
                <w:color w:val="000000" w:themeColor="text1"/>
                <w:sz w:val="18"/>
                <w:szCs w:val="20"/>
                <w:lang w:val="tr-TR"/>
              </w:rPr>
              <w:t>Yayın Tarihi:</w:t>
            </w:r>
          </w:p>
        </w:tc>
        <w:tc>
          <w:tcPr>
            <w:tcW w:w="746" w:type="pct"/>
            <w:tcBorders>
              <w:top w:val="single" w:sz="4" w:space="0" w:color="000000"/>
              <w:left w:val="single" w:sz="4" w:space="0" w:color="000000"/>
              <w:bottom w:val="single" w:sz="4" w:space="0" w:color="000000"/>
              <w:right w:val="nil"/>
            </w:tcBorders>
          </w:tcPr>
          <w:p w14:paraId="42BE7986" w14:textId="77777777" w:rsidR="007A5A3A" w:rsidRPr="00414C77" w:rsidRDefault="007A5A3A" w:rsidP="007A5A3A">
            <w:pPr>
              <w:pStyle w:val="TableParagraph"/>
              <w:tabs>
                <w:tab w:val="left" w:pos="3126"/>
                <w:tab w:val="left" w:pos="6786"/>
                <w:tab w:val="left" w:pos="7008"/>
              </w:tabs>
              <w:spacing w:before="33"/>
              <w:jc w:val="both"/>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c>
          <w:tcPr>
            <w:tcW w:w="882" w:type="pct"/>
            <w:tcBorders>
              <w:top w:val="single" w:sz="4" w:space="0" w:color="000000"/>
              <w:left w:val="single" w:sz="4" w:space="0" w:color="000000"/>
              <w:bottom w:val="single" w:sz="4" w:space="0" w:color="000000"/>
              <w:right w:val="nil"/>
            </w:tcBorders>
          </w:tcPr>
          <w:p w14:paraId="2048D9C8" w14:textId="77777777" w:rsidR="007A5A3A" w:rsidRPr="00414C77" w:rsidRDefault="007A5A3A" w:rsidP="007A5A3A">
            <w:pPr>
              <w:pStyle w:val="TableParagraph"/>
              <w:tabs>
                <w:tab w:val="left" w:pos="3126"/>
                <w:tab w:val="left" w:pos="6786"/>
                <w:tab w:val="left" w:pos="7008"/>
              </w:tabs>
              <w:spacing w:before="33"/>
              <w:ind w:left="130"/>
              <w:rPr>
                <w:color w:val="000000" w:themeColor="text1"/>
                <w:sz w:val="18"/>
                <w:szCs w:val="20"/>
                <w:lang w:val="tr-TR"/>
              </w:rPr>
            </w:pPr>
            <w:r w:rsidRPr="00414C77">
              <w:rPr>
                <w:b/>
                <w:bCs/>
                <w:color w:val="000000" w:themeColor="text1"/>
                <w:sz w:val="18"/>
                <w:szCs w:val="20"/>
                <w:lang w:val="tr-TR"/>
              </w:rPr>
              <w:t>Revizyon</w:t>
            </w:r>
            <w:r w:rsidRPr="00414C77">
              <w:rPr>
                <w:b/>
                <w:bCs/>
                <w:color w:val="000000" w:themeColor="text1"/>
                <w:spacing w:val="35"/>
                <w:sz w:val="18"/>
                <w:szCs w:val="20"/>
                <w:lang w:val="tr-TR"/>
              </w:rPr>
              <w:t xml:space="preserve"> </w:t>
            </w:r>
            <w:r w:rsidRPr="00414C77">
              <w:rPr>
                <w:b/>
                <w:bCs/>
                <w:color w:val="000000" w:themeColor="text1"/>
                <w:sz w:val="18"/>
                <w:szCs w:val="20"/>
                <w:lang w:val="tr-TR"/>
              </w:rPr>
              <w:t>Tarihi:</w:t>
            </w:r>
          </w:p>
        </w:tc>
        <w:tc>
          <w:tcPr>
            <w:tcW w:w="1614" w:type="pct"/>
            <w:gridSpan w:val="5"/>
            <w:tcBorders>
              <w:top w:val="single" w:sz="4" w:space="0" w:color="000000"/>
              <w:left w:val="single" w:sz="4" w:space="0" w:color="000000"/>
              <w:bottom w:val="single" w:sz="4" w:space="0" w:color="000000"/>
              <w:right w:val="single" w:sz="4" w:space="0" w:color="auto"/>
            </w:tcBorders>
          </w:tcPr>
          <w:p w14:paraId="25D787CD" w14:textId="77777777" w:rsidR="007A5A3A" w:rsidRPr="00414C77" w:rsidRDefault="007A5A3A" w:rsidP="007A5A3A">
            <w:pPr>
              <w:pStyle w:val="TableParagraph"/>
              <w:ind w:right="6"/>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r>
      <w:tr w:rsidR="007A5A3A" w:rsidRPr="006D0102" w14:paraId="11466630" w14:textId="77777777" w:rsidTr="007A5A3A">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7F37DAD6" w14:textId="77777777" w:rsidR="007A5A3A" w:rsidRPr="00414C77" w:rsidRDefault="007A5A3A" w:rsidP="007A5A3A">
            <w:pPr>
              <w:pStyle w:val="TableParagraph"/>
              <w:ind w:left="164"/>
              <w:rPr>
                <w:color w:val="000000" w:themeColor="text1"/>
                <w:sz w:val="18"/>
                <w:szCs w:val="20"/>
                <w:lang w:val="tr-TR"/>
              </w:rPr>
            </w:pPr>
            <w:r w:rsidRPr="00414C77">
              <w:rPr>
                <w:b/>
                <w:color w:val="000000" w:themeColor="text1"/>
                <w:sz w:val="18"/>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1CD33350" w14:textId="77777777" w:rsidR="007A5A3A" w:rsidRPr="00414C77" w:rsidRDefault="007A5A3A" w:rsidP="007A5A3A">
            <w:pPr>
              <w:pStyle w:val="TableParagraph"/>
              <w:rPr>
                <w:color w:val="000000" w:themeColor="text1"/>
                <w:sz w:val="18"/>
                <w:szCs w:val="20"/>
                <w:lang w:val="tr-TR"/>
              </w:rPr>
            </w:pPr>
            <w:r w:rsidRPr="00414C77">
              <w:rPr>
                <w:color w:val="000000" w:themeColor="text1"/>
                <w:sz w:val="18"/>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6D64495E" w14:textId="77777777" w:rsidR="007A5A3A" w:rsidRPr="00414C77" w:rsidRDefault="007A5A3A" w:rsidP="007A5A3A">
            <w:pPr>
              <w:pStyle w:val="TableParagraph"/>
              <w:rPr>
                <w:b/>
                <w:bCs/>
                <w:color w:val="000000" w:themeColor="text1"/>
                <w:sz w:val="18"/>
                <w:szCs w:val="20"/>
                <w:lang w:val="tr-TR"/>
              </w:rPr>
            </w:pPr>
            <w:r w:rsidRPr="00414C77">
              <w:rPr>
                <w:b/>
                <w:bCs/>
                <w:color w:val="000000" w:themeColor="text1"/>
                <w:sz w:val="18"/>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3B5F9C07" w14:textId="77777777" w:rsidR="007A5A3A" w:rsidRPr="00414C77" w:rsidRDefault="007A5A3A" w:rsidP="007A5A3A">
            <w:pPr>
              <w:pStyle w:val="TableParagraph"/>
              <w:rPr>
                <w:b/>
                <w:bCs/>
                <w:color w:val="000000" w:themeColor="text1"/>
                <w:sz w:val="18"/>
                <w:szCs w:val="20"/>
                <w:lang w:val="tr-TR"/>
              </w:rPr>
            </w:pPr>
          </w:p>
        </w:tc>
        <w:tc>
          <w:tcPr>
            <w:tcW w:w="388" w:type="pct"/>
            <w:tcBorders>
              <w:top w:val="single" w:sz="4" w:space="0" w:color="000000"/>
              <w:left w:val="single" w:sz="8" w:space="0" w:color="000000"/>
              <w:bottom w:val="single" w:sz="4" w:space="0" w:color="000000"/>
              <w:right w:val="single" w:sz="4" w:space="0" w:color="000000"/>
            </w:tcBorders>
          </w:tcPr>
          <w:p w14:paraId="5DF17C34" w14:textId="77777777" w:rsidR="007A5A3A" w:rsidRPr="00414C77" w:rsidRDefault="007A5A3A" w:rsidP="007A5A3A">
            <w:pPr>
              <w:pStyle w:val="TableParagraph"/>
              <w:rPr>
                <w:b/>
                <w:bCs/>
                <w:color w:val="000000" w:themeColor="text1"/>
                <w:sz w:val="18"/>
                <w:szCs w:val="20"/>
                <w:lang w:val="tr-TR"/>
              </w:rPr>
            </w:pPr>
            <w:r w:rsidRPr="00414C77">
              <w:rPr>
                <w:b/>
                <w:bCs/>
                <w:color w:val="000000" w:themeColor="text1"/>
                <w:sz w:val="18"/>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436B18F" w14:textId="77777777" w:rsidR="007A5A3A" w:rsidRPr="00414C77" w:rsidRDefault="007A5A3A" w:rsidP="007A5A3A">
            <w:pPr>
              <w:pStyle w:val="TableParagraph"/>
              <w:rPr>
                <w:color w:val="000000" w:themeColor="text1"/>
                <w:sz w:val="18"/>
                <w:szCs w:val="20"/>
                <w:lang w:val="tr-TR"/>
              </w:rPr>
            </w:pPr>
          </w:p>
        </w:tc>
      </w:tr>
      <w:tr w:rsidR="007A5A3A" w:rsidRPr="006D0102" w14:paraId="67DF156C" w14:textId="77777777" w:rsidTr="007A5A3A">
        <w:trPr>
          <w:trHeight w:val="20"/>
        </w:trPr>
        <w:tc>
          <w:tcPr>
            <w:tcW w:w="1267" w:type="pct"/>
            <w:gridSpan w:val="3"/>
            <w:tcBorders>
              <w:top w:val="single" w:sz="4" w:space="0" w:color="000000"/>
              <w:left w:val="single" w:sz="8" w:space="0" w:color="000000"/>
              <w:right w:val="single" w:sz="4" w:space="0" w:color="000000"/>
            </w:tcBorders>
          </w:tcPr>
          <w:p w14:paraId="54CAEB7F" w14:textId="77777777" w:rsidR="007A5A3A" w:rsidRPr="00414C77" w:rsidRDefault="007A5A3A" w:rsidP="007A5A3A">
            <w:pPr>
              <w:pStyle w:val="TableParagraph"/>
              <w:ind w:left="164"/>
              <w:rPr>
                <w:color w:val="000000" w:themeColor="text1"/>
                <w:sz w:val="18"/>
                <w:szCs w:val="20"/>
                <w:lang w:val="tr-TR"/>
              </w:rPr>
            </w:pPr>
            <w:r w:rsidRPr="00414C77">
              <w:rPr>
                <w:b/>
                <w:color w:val="000000" w:themeColor="text1"/>
                <w:sz w:val="18"/>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07B9397D" w14:textId="77777777" w:rsidR="007A5A3A" w:rsidRPr="00414C77" w:rsidRDefault="007A5A3A" w:rsidP="007A5A3A">
            <w:pPr>
              <w:pStyle w:val="TableParagraph"/>
              <w:rPr>
                <w:color w:val="000000" w:themeColor="text1"/>
                <w:sz w:val="18"/>
                <w:szCs w:val="20"/>
                <w:lang w:val="tr-TR"/>
              </w:rPr>
            </w:pPr>
          </w:p>
        </w:tc>
      </w:tr>
    </w:tbl>
    <w:p w14:paraId="7F403AB9" w14:textId="5E19BA06" w:rsidR="00D306B1" w:rsidRDefault="00D306B1" w:rsidP="00EE3A46">
      <w:pPr>
        <w:jc w:val="both"/>
      </w:pPr>
    </w:p>
    <w:p w14:paraId="1FF11B8E" w14:textId="77777777" w:rsidR="00414C77" w:rsidRDefault="00414C77" w:rsidP="00EE3A46">
      <w:pPr>
        <w:jc w:val="both"/>
      </w:pPr>
    </w:p>
    <w:p w14:paraId="0D71A00E" w14:textId="5B15FFE4" w:rsidR="005A4712" w:rsidRDefault="005A4712" w:rsidP="00EE3A46">
      <w:pPr>
        <w:jc w:val="both"/>
      </w:pPr>
    </w:p>
    <w:tbl>
      <w:tblPr>
        <w:tblStyle w:val="TabloKlavuzu"/>
        <w:tblpPr w:leftFromText="141" w:rightFromText="141" w:vertAnchor="text" w:horzAnchor="margin" w:tblpY="120"/>
        <w:tblOverlap w:val="never"/>
        <w:tblW w:w="10485" w:type="dxa"/>
        <w:tblLayout w:type="fixed"/>
        <w:tblLook w:val="04A0" w:firstRow="1" w:lastRow="0" w:firstColumn="1" w:lastColumn="0" w:noHBand="0" w:noVBand="1"/>
      </w:tblPr>
      <w:tblGrid>
        <w:gridCol w:w="2679"/>
        <w:gridCol w:w="3118"/>
        <w:gridCol w:w="4688"/>
      </w:tblGrid>
      <w:tr w:rsidR="00414C77" w:rsidRPr="007C35B1" w14:paraId="1C19FD49" w14:textId="77777777" w:rsidTr="00414C77">
        <w:trPr>
          <w:trHeight w:val="416"/>
        </w:trPr>
        <w:tc>
          <w:tcPr>
            <w:tcW w:w="2679" w:type="dxa"/>
            <w:vAlign w:val="center"/>
          </w:tcPr>
          <w:p w14:paraId="7057BCC9" w14:textId="77777777" w:rsidR="00414C77" w:rsidRPr="007A5A3A" w:rsidRDefault="00414C77" w:rsidP="00414C77">
            <w:pPr>
              <w:rPr>
                <w:rFonts w:eastAsia="Times New Roman"/>
                <w:b/>
                <w:sz w:val="20"/>
                <w:szCs w:val="20"/>
              </w:rPr>
            </w:pPr>
            <w:r w:rsidRPr="007A5A3A">
              <w:rPr>
                <w:rFonts w:eastAsia="Times New Roman"/>
                <w:b/>
                <w:sz w:val="20"/>
                <w:szCs w:val="20"/>
              </w:rPr>
              <w:t>Birim Adı</w:t>
            </w:r>
          </w:p>
        </w:tc>
        <w:tc>
          <w:tcPr>
            <w:tcW w:w="7806" w:type="dxa"/>
            <w:gridSpan w:val="2"/>
            <w:vAlign w:val="center"/>
          </w:tcPr>
          <w:p w14:paraId="70F257AA" w14:textId="77777777" w:rsidR="00414C77" w:rsidRPr="007A5A3A" w:rsidRDefault="00414C77" w:rsidP="00414C77">
            <w:pPr>
              <w:rPr>
                <w:rFonts w:eastAsia="Times New Roman"/>
                <w:b/>
                <w:sz w:val="20"/>
                <w:szCs w:val="20"/>
              </w:rPr>
            </w:pPr>
            <w:r w:rsidRPr="007A5A3A">
              <w:rPr>
                <w:rFonts w:eastAsia="Times New Roman"/>
                <w:b/>
                <w:sz w:val="20"/>
                <w:szCs w:val="20"/>
              </w:rPr>
              <w:t>Afet Ve Acil Durum Eğitim Uygulama Ve Araştırma Merkezi</w:t>
            </w:r>
          </w:p>
        </w:tc>
      </w:tr>
      <w:tr w:rsidR="00414C77" w:rsidRPr="007C35B1" w14:paraId="6DE53E38" w14:textId="77777777" w:rsidTr="00414C77">
        <w:trPr>
          <w:trHeight w:val="407"/>
        </w:trPr>
        <w:tc>
          <w:tcPr>
            <w:tcW w:w="2679" w:type="dxa"/>
            <w:vAlign w:val="center"/>
          </w:tcPr>
          <w:p w14:paraId="2C169BFC" w14:textId="77777777" w:rsidR="00414C77" w:rsidRPr="007A5A3A" w:rsidRDefault="00414C77" w:rsidP="00414C77">
            <w:pPr>
              <w:rPr>
                <w:rFonts w:eastAsia="Times New Roman"/>
                <w:b/>
                <w:sz w:val="20"/>
                <w:szCs w:val="20"/>
              </w:rPr>
            </w:pPr>
            <w:r w:rsidRPr="007A5A3A">
              <w:rPr>
                <w:rFonts w:eastAsia="Times New Roman"/>
                <w:b/>
                <w:sz w:val="20"/>
                <w:szCs w:val="20"/>
              </w:rPr>
              <w:t>Alt Birim Adı</w:t>
            </w:r>
          </w:p>
        </w:tc>
        <w:tc>
          <w:tcPr>
            <w:tcW w:w="7806" w:type="dxa"/>
            <w:gridSpan w:val="2"/>
            <w:vAlign w:val="center"/>
          </w:tcPr>
          <w:p w14:paraId="7A6ACA71" w14:textId="77777777" w:rsidR="00414C77" w:rsidRPr="007A5A3A" w:rsidRDefault="00414C77" w:rsidP="00414C77">
            <w:pPr>
              <w:rPr>
                <w:rFonts w:eastAsia="Times New Roman"/>
                <w:b/>
                <w:sz w:val="20"/>
                <w:szCs w:val="20"/>
              </w:rPr>
            </w:pPr>
            <w:r w:rsidRPr="007A5A3A">
              <w:rPr>
                <w:rFonts w:eastAsia="Times New Roman"/>
                <w:b/>
                <w:sz w:val="20"/>
                <w:szCs w:val="20"/>
              </w:rPr>
              <w:t>Afet Ve Acil Durum Eğitim Uygulama Ve Araştırma Merkezi</w:t>
            </w:r>
          </w:p>
        </w:tc>
      </w:tr>
      <w:tr w:rsidR="00414C77" w:rsidRPr="007C35B1" w14:paraId="50475021" w14:textId="77777777" w:rsidTr="00414C77">
        <w:trPr>
          <w:trHeight w:val="418"/>
        </w:trPr>
        <w:tc>
          <w:tcPr>
            <w:tcW w:w="2679" w:type="dxa"/>
            <w:vAlign w:val="center"/>
          </w:tcPr>
          <w:p w14:paraId="0E90DD36" w14:textId="77777777" w:rsidR="00414C77" w:rsidRPr="007A5A3A" w:rsidRDefault="00414C77" w:rsidP="00414C77">
            <w:pPr>
              <w:rPr>
                <w:rFonts w:eastAsia="Times New Roman"/>
                <w:b/>
                <w:sz w:val="20"/>
                <w:szCs w:val="20"/>
              </w:rPr>
            </w:pPr>
            <w:r w:rsidRPr="007A5A3A">
              <w:rPr>
                <w:rFonts w:eastAsia="Times New Roman"/>
                <w:b/>
                <w:sz w:val="20"/>
                <w:szCs w:val="20"/>
              </w:rPr>
              <w:t>Personel Adı Soyadı</w:t>
            </w:r>
          </w:p>
        </w:tc>
        <w:tc>
          <w:tcPr>
            <w:tcW w:w="7806" w:type="dxa"/>
            <w:gridSpan w:val="2"/>
            <w:vAlign w:val="center"/>
          </w:tcPr>
          <w:p w14:paraId="668325A0" w14:textId="5147A446" w:rsidR="00414C77" w:rsidRPr="007A5A3A" w:rsidRDefault="00414C77" w:rsidP="00414C77">
            <w:pPr>
              <w:rPr>
                <w:rFonts w:eastAsia="Times New Roman"/>
                <w:b/>
                <w:sz w:val="20"/>
                <w:szCs w:val="20"/>
              </w:rPr>
            </w:pPr>
            <w:r w:rsidRPr="007A5A3A">
              <w:rPr>
                <w:rFonts w:eastAsia="Times New Roman"/>
                <w:b/>
                <w:sz w:val="20"/>
                <w:szCs w:val="20"/>
              </w:rPr>
              <w:t>Ali KARACA</w:t>
            </w:r>
            <w:r w:rsidR="00637C3D">
              <w:rPr>
                <w:rFonts w:eastAsia="Times New Roman"/>
                <w:b/>
                <w:sz w:val="20"/>
                <w:szCs w:val="20"/>
              </w:rPr>
              <w:t xml:space="preserve">/ </w:t>
            </w:r>
            <w:r w:rsidR="00275456">
              <w:rPr>
                <w:rFonts w:eastAsia="Times New Roman"/>
                <w:b/>
                <w:sz w:val="20"/>
                <w:szCs w:val="20"/>
              </w:rPr>
              <w:t xml:space="preserve">Özel Kalem - </w:t>
            </w:r>
            <w:r w:rsidR="00637C3D" w:rsidRPr="00275456">
              <w:rPr>
                <w:rFonts w:eastAsia="Times New Roman"/>
                <w:b/>
                <w:sz w:val="20"/>
                <w:szCs w:val="20"/>
              </w:rPr>
              <w:t>Personel İşleri</w:t>
            </w:r>
          </w:p>
        </w:tc>
      </w:tr>
      <w:tr w:rsidR="00414C77" w:rsidRPr="007C35B1" w14:paraId="6C723AA2" w14:textId="77777777" w:rsidTr="00414C77">
        <w:trPr>
          <w:trHeight w:val="420"/>
        </w:trPr>
        <w:tc>
          <w:tcPr>
            <w:tcW w:w="2679" w:type="dxa"/>
            <w:vAlign w:val="center"/>
          </w:tcPr>
          <w:p w14:paraId="5AD9D622" w14:textId="77777777" w:rsidR="00414C77" w:rsidRPr="007A5A3A" w:rsidRDefault="00414C77" w:rsidP="00414C77">
            <w:pPr>
              <w:rPr>
                <w:rFonts w:eastAsia="Times New Roman"/>
                <w:b/>
                <w:sz w:val="20"/>
                <w:szCs w:val="20"/>
              </w:rPr>
            </w:pPr>
            <w:r w:rsidRPr="007A5A3A">
              <w:rPr>
                <w:rFonts w:eastAsia="Times New Roman"/>
                <w:b/>
                <w:sz w:val="20"/>
                <w:szCs w:val="20"/>
              </w:rPr>
              <w:t>Görev/Kadro Unvanı</w:t>
            </w:r>
          </w:p>
        </w:tc>
        <w:tc>
          <w:tcPr>
            <w:tcW w:w="7806" w:type="dxa"/>
            <w:gridSpan w:val="2"/>
            <w:vAlign w:val="center"/>
          </w:tcPr>
          <w:p w14:paraId="71F8AF83" w14:textId="77777777" w:rsidR="00414C77" w:rsidRPr="007A5A3A" w:rsidRDefault="00414C77" w:rsidP="00414C77">
            <w:pPr>
              <w:rPr>
                <w:rFonts w:eastAsia="Times New Roman"/>
                <w:b/>
                <w:sz w:val="20"/>
                <w:szCs w:val="20"/>
              </w:rPr>
            </w:pPr>
            <w:r w:rsidRPr="007A5A3A">
              <w:rPr>
                <w:rFonts w:eastAsia="Times New Roman"/>
                <w:b/>
                <w:sz w:val="20"/>
                <w:szCs w:val="20"/>
              </w:rPr>
              <w:t>Sivil Savunma Uzmanı</w:t>
            </w:r>
          </w:p>
        </w:tc>
      </w:tr>
      <w:tr w:rsidR="00414C77" w:rsidRPr="007C35B1" w14:paraId="24819538" w14:textId="77777777" w:rsidTr="00414C77">
        <w:trPr>
          <w:trHeight w:val="426"/>
        </w:trPr>
        <w:tc>
          <w:tcPr>
            <w:tcW w:w="2679" w:type="dxa"/>
            <w:vAlign w:val="center"/>
          </w:tcPr>
          <w:p w14:paraId="75405767" w14:textId="77777777" w:rsidR="00414C77" w:rsidRPr="007A5A3A" w:rsidRDefault="00414C77" w:rsidP="00414C77">
            <w:pPr>
              <w:rPr>
                <w:rFonts w:eastAsia="Times New Roman"/>
                <w:b/>
                <w:sz w:val="20"/>
                <w:szCs w:val="20"/>
              </w:rPr>
            </w:pPr>
            <w:r w:rsidRPr="007A5A3A">
              <w:rPr>
                <w:rFonts w:eastAsia="Times New Roman"/>
                <w:b/>
                <w:sz w:val="20"/>
                <w:szCs w:val="20"/>
              </w:rPr>
              <w:t>Bağlı Olduğu Yönetici</w:t>
            </w:r>
          </w:p>
        </w:tc>
        <w:tc>
          <w:tcPr>
            <w:tcW w:w="7806" w:type="dxa"/>
            <w:gridSpan w:val="2"/>
            <w:vAlign w:val="center"/>
          </w:tcPr>
          <w:p w14:paraId="406602AE" w14:textId="77777777" w:rsidR="00414C77" w:rsidRPr="007A5A3A" w:rsidRDefault="00414C77" w:rsidP="00414C77">
            <w:pPr>
              <w:rPr>
                <w:rFonts w:eastAsia="Times New Roman"/>
                <w:sz w:val="20"/>
                <w:szCs w:val="20"/>
              </w:rPr>
            </w:pPr>
            <w:r w:rsidRPr="007A5A3A">
              <w:rPr>
                <w:rFonts w:eastAsia="Times New Roman"/>
                <w:sz w:val="20"/>
                <w:szCs w:val="20"/>
              </w:rPr>
              <w:t>Müdür</w:t>
            </w:r>
          </w:p>
        </w:tc>
      </w:tr>
      <w:tr w:rsidR="00414C77" w:rsidRPr="007C35B1" w14:paraId="11FC1699" w14:textId="77777777" w:rsidTr="00414C77">
        <w:trPr>
          <w:trHeight w:val="357"/>
        </w:trPr>
        <w:tc>
          <w:tcPr>
            <w:tcW w:w="2679" w:type="dxa"/>
            <w:vAlign w:val="center"/>
          </w:tcPr>
          <w:p w14:paraId="1A464E2D" w14:textId="77777777" w:rsidR="00414C77" w:rsidRPr="007A5A3A" w:rsidRDefault="00414C77" w:rsidP="00414C77">
            <w:pPr>
              <w:rPr>
                <w:rFonts w:eastAsia="Times New Roman"/>
                <w:b/>
                <w:sz w:val="20"/>
                <w:szCs w:val="20"/>
              </w:rPr>
            </w:pPr>
            <w:r w:rsidRPr="007A5A3A">
              <w:rPr>
                <w:rFonts w:eastAsia="Times New Roman"/>
                <w:b/>
                <w:sz w:val="20"/>
                <w:szCs w:val="20"/>
              </w:rPr>
              <w:t>Vekâlet Edecek Personel</w:t>
            </w:r>
          </w:p>
        </w:tc>
        <w:tc>
          <w:tcPr>
            <w:tcW w:w="7806" w:type="dxa"/>
            <w:gridSpan w:val="2"/>
            <w:vAlign w:val="center"/>
          </w:tcPr>
          <w:p w14:paraId="1631DD1B" w14:textId="077EC20D" w:rsidR="00414C77" w:rsidRPr="007A5A3A" w:rsidRDefault="007A5A3A" w:rsidP="00414C77">
            <w:pPr>
              <w:rPr>
                <w:rFonts w:eastAsia="Times New Roman"/>
                <w:sz w:val="20"/>
                <w:szCs w:val="20"/>
              </w:rPr>
            </w:pPr>
            <w:r w:rsidRPr="007A5A3A">
              <w:rPr>
                <w:rFonts w:eastAsia="Times New Roman"/>
                <w:sz w:val="20"/>
                <w:szCs w:val="20"/>
              </w:rPr>
              <w:t>Teknisyen</w:t>
            </w:r>
          </w:p>
        </w:tc>
      </w:tr>
      <w:tr w:rsidR="00414C77" w:rsidRPr="007C35B1" w14:paraId="4CAD43C1" w14:textId="77777777" w:rsidTr="00414C77">
        <w:trPr>
          <w:trHeight w:val="465"/>
        </w:trPr>
        <w:tc>
          <w:tcPr>
            <w:tcW w:w="2679" w:type="dxa"/>
            <w:vAlign w:val="center"/>
          </w:tcPr>
          <w:p w14:paraId="0EFBB17E" w14:textId="77777777" w:rsidR="00414C77" w:rsidRPr="007A5A3A" w:rsidRDefault="00414C77" w:rsidP="00414C77">
            <w:pPr>
              <w:rPr>
                <w:rFonts w:eastAsia="Times New Roman"/>
                <w:b/>
                <w:sz w:val="20"/>
                <w:szCs w:val="20"/>
              </w:rPr>
            </w:pPr>
            <w:r w:rsidRPr="007A5A3A">
              <w:rPr>
                <w:rFonts w:eastAsia="Times New Roman"/>
                <w:b/>
                <w:sz w:val="20"/>
                <w:szCs w:val="20"/>
              </w:rPr>
              <w:t>Temel Görev Ve Sorumlulukları</w:t>
            </w:r>
          </w:p>
        </w:tc>
        <w:tc>
          <w:tcPr>
            <w:tcW w:w="7806" w:type="dxa"/>
            <w:gridSpan w:val="2"/>
            <w:vAlign w:val="center"/>
          </w:tcPr>
          <w:p w14:paraId="063B9F09"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Akademik ve idari pozisyonlar için</w:t>
            </w:r>
            <w:bookmarkStart w:id="0" w:name="_GoBack"/>
            <w:bookmarkEnd w:id="0"/>
            <w:r w:rsidRPr="007A5A3A">
              <w:rPr>
                <w:rFonts w:eastAsia="Times New Roman"/>
                <w:sz w:val="20"/>
                <w:szCs w:val="20"/>
              </w:rPr>
              <w:t xml:space="preserve"> işe görevlendirme süreçlerini takip etmek.</w:t>
            </w:r>
          </w:p>
          <w:p w14:paraId="3850CC13"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 xml:space="preserve">Yeni görevlendirilen personelin merkeze uyumunu kolaylaştırmak için </w:t>
            </w:r>
            <w:proofErr w:type="gramStart"/>
            <w:r w:rsidRPr="007A5A3A">
              <w:rPr>
                <w:rFonts w:eastAsia="Times New Roman"/>
                <w:sz w:val="20"/>
                <w:szCs w:val="20"/>
              </w:rPr>
              <w:t>oryantasyon</w:t>
            </w:r>
            <w:proofErr w:type="gramEnd"/>
            <w:r w:rsidRPr="007A5A3A">
              <w:rPr>
                <w:rFonts w:eastAsia="Times New Roman"/>
                <w:sz w:val="20"/>
                <w:szCs w:val="20"/>
              </w:rPr>
              <w:t xml:space="preserve"> süreçlerini yürütmek.</w:t>
            </w:r>
          </w:p>
          <w:p w14:paraId="0EB1CA66"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Çalışanların kişisel ve mesleki bilgilerini içeren özlük dosyalarını oluşturmak, güncel tutmak ve arşivlemek.</w:t>
            </w:r>
          </w:p>
          <w:p w14:paraId="55AE6832"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Personelin maaş, prim, ek ödeme ve diğer özlük haklarınla ilgili yazışmaları yapmak.</w:t>
            </w:r>
          </w:p>
          <w:p w14:paraId="1EE02866"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Yıllık izin, hastalık izni ve diğer izin türlerinin takibini yapmak ve kayıtlarını tutmak.</w:t>
            </w:r>
          </w:p>
          <w:p w14:paraId="187A898E"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Yıllık performans değerlendirme süreçlerine destek olmak ve geri bildirim mekanizmalarını işletmek.</w:t>
            </w:r>
          </w:p>
          <w:p w14:paraId="2FFBBE6A"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Kendisine havale edilen yazıları ve diğer işlemleri usulüne uygun biçimde ve zamanında sonuçlandırmak.</w:t>
            </w:r>
          </w:p>
          <w:p w14:paraId="67C4BA54"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Görev yaptığı servisin dosyalama ve arşiv işlemlerini yapmak.</w:t>
            </w:r>
          </w:p>
          <w:p w14:paraId="012D0FD9"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Personelin yurt içi veya yurt dışı görevlendirmelerinin yazışmalarını yapmak.</w:t>
            </w:r>
          </w:p>
          <w:p w14:paraId="38C59774"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Amiri tarafından verilecek benzer nitelikteki diğer görevleri yapmak.</w:t>
            </w:r>
          </w:p>
          <w:p w14:paraId="0F5009A6"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Görevi ile ilgili her türlü evrakların arşivlenmesini yapmak.</w:t>
            </w:r>
          </w:p>
          <w:p w14:paraId="0C8ECF58"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Görevli olduğu birimin hizmet alanına giren konularda kendisine verilen görevleri kanun, tüzük, yönetmelik ve diğer mevzuat hükümleri çerçevesinde yapmak</w:t>
            </w:r>
          </w:p>
          <w:p w14:paraId="5DB5129F" w14:textId="77777777" w:rsidR="007A5A3A" w:rsidRPr="007A5A3A" w:rsidRDefault="007A5A3A" w:rsidP="007A5A3A">
            <w:pPr>
              <w:numPr>
                <w:ilvl w:val="0"/>
                <w:numId w:val="5"/>
              </w:numPr>
              <w:rPr>
                <w:rFonts w:eastAsia="Times New Roman"/>
                <w:sz w:val="20"/>
                <w:szCs w:val="20"/>
              </w:rPr>
            </w:pPr>
            <w:r w:rsidRPr="007A5A3A">
              <w:rPr>
                <w:rFonts w:eastAsia="Times New Roman"/>
                <w:sz w:val="20"/>
                <w:szCs w:val="20"/>
              </w:rPr>
              <w:t>Amiri tarafından verilecek benzer nitelikteki diğer görevleri yapmak.</w:t>
            </w:r>
          </w:p>
          <w:p w14:paraId="68D4F44E" w14:textId="77777777" w:rsidR="00414C77" w:rsidRPr="007A5A3A" w:rsidRDefault="00414C77" w:rsidP="00414C77">
            <w:pPr>
              <w:rPr>
                <w:rFonts w:eastAsia="Times New Roman"/>
                <w:sz w:val="20"/>
                <w:szCs w:val="20"/>
              </w:rPr>
            </w:pPr>
          </w:p>
        </w:tc>
      </w:tr>
      <w:tr w:rsidR="00414C77" w:rsidRPr="007C35B1" w14:paraId="029384E1" w14:textId="77777777" w:rsidTr="00414C77">
        <w:trPr>
          <w:trHeight w:val="556"/>
        </w:trPr>
        <w:tc>
          <w:tcPr>
            <w:tcW w:w="2679" w:type="dxa"/>
            <w:vAlign w:val="center"/>
          </w:tcPr>
          <w:p w14:paraId="2E0D20C6" w14:textId="77777777" w:rsidR="00414C77" w:rsidRPr="007A5A3A" w:rsidRDefault="00414C77" w:rsidP="00414C77">
            <w:pPr>
              <w:rPr>
                <w:rFonts w:eastAsia="Times New Roman"/>
                <w:b/>
                <w:sz w:val="20"/>
                <w:szCs w:val="20"/>
              </w:rPr>
            </w:pPr>
            <w:r w:rsidRPr="007A5A3A">
              <w:rPr>
                <w:rFonts w:eastAsia="Times New Roman"/>
                <w:b/>
                <w:sz w:val="20"/>
                <w:szCs w:val="20"/>
              </w:rPr>
              <w:t>Görev İçin Gerekli Beceri ve Yetenekler</w:t>
            </w:r>
          </w:p>
        </w:tc>
        <w:tc>
          <w:tcPr>
            <w:tcW w:w="7806" w:type="dxa"/>
            <w:gridSpan w:val="2"/>
            <w:vAlign w:val="center"/>
          </w:tcPr>
          <w:p w14:paraId="48AF27B7" w14:textId="77777777" w:rsidR="00414C77" w:rsidRPr="007A5A3A" w:rsidRDefault="00414C77" w:rsidP="00414C77">
            <w:pPr>
              <w:rPr>
                <w:rFonts w:eastAsia="Times New Roman"/>
                <w:sz w:val="20"/>
                <w:szCs w:val="20"/>
              </w:rPr>
            </w:pPr>
          </w:p>
        </w:tc>
      </w:tr>
      <w:tr w:rsidR="00414C77" w:rsidRPr="007C35B1" w14:paraId="39A3016A" w14:textId="77777777" w:rsidTr="00414C77">
        <w:trPr>
          <w:trHeight w:val="957"/>
        </w:trPr>
        <w:tc>
          <w:tcPr>
            <w:tcW w:w="2679" w:type="dxa"/>
            <w:vAlign w:val="center"/>
          </w:tcPr>
          <w:p w14:paraId="705D66B4" w14:textId="77777777" w:rsidR="00414C77" w:rsidRPr="007A5A3A" w:rsidRDefault="00414C77" w:rsidP="00414C77">
            <w:pPr>
              <w:rPr>
                <w:rFonts w:eastAsia="Times New Roman"/>
                <w:b/>
                <w:sz w:val="20"/>
                <w:szCs w:val="20"/>
              </w:rPr>
            </w:pPr>
            <w:r w:rsidRPr="007A5A3A">
              <w:rPr>
                <w:rFonts w:eastAsia="Times New Roman"/>
                <w:b/>
                <w:sz w:val="20"/>
                <w:szCs w:val="20"/>
              </w:rPr>
              <w:t>Görevi İle İlgili Mevzuatlar</w:t>
            </w:r>
          </w:p>
        </w:tc>
        <w:tc>
          <w:tcPr>
            <w:tcW w:w="7806" w:type="dxa"/>
            <w:gridSpan w:val="2"/>
            <w:vAlign w:val="center"/>
          </w:tcPr>
          <w:p w14:paraId="4A3A05B9" w14:textId="77777777" w:rsidR="00414C77" w:rsidRPr="007A5A3A" w:rsidRDefault="00414C77" w:rsidP="00414C77">
            <w:pPr>
              <w:rPr>
                <w:rFonts w:eastAsia="Times New Roman"/>
                <w:sz w:val="20"/>
                <w:szCs w:val="20"/>
              </w:rPr>
            </w:pPr>
            <w:r w:rsidRPr="007A5A3A">
              <w:rPr>
                <w:rFonts w:eastAsia="Times New Roman"/>
                <w:sz w:val="20"/>
                <w:szCs w:val="20"/>
              </w:rPr>
              <w:t>2547 Sayılı Yükseköğretim Kanunu</w:t>
            </w:r>
          </w:p>
          <w:p w14:paraId="2EFA5E34" w14:textId="77777777" w:rsidR="00414C77" w:rsidRPr="007A5A3A" w:rsidRDefault="00414C77" w:rsidP="00414C77">
            <w:pPr>
              <w:rPr>
                <w:rFonts w:eastAsia="Times New Roman"/>
                <w:sz w:val="20"/>
                <w:szCs w:val="20"/>
              </w:rPr>
            </w:pPr>
            <w:r w:rsidRPr="007A5A3A">
              <w:rPr>
                <w:rFonts w:eastAsia="Times New Roman"/>
                <w:sz w:val="20"/>
                <w:szCs w:val="20"/>
              </w:rPr>
              <w:t>657 Sayılı Devlet Memurları Kanunu</w:t>
            </w:r>
          </w:p>
          <w:p w14:paraId="55FCBC1E" w14:textId="77777777" w:rsidR="00414C77" w:rsidRPr="007A5A3A" w:rsidRDefault="00414C77" w:rsidP="00414C77">
            <w:pPr>
              <w:rPr>
                <w:rFonts w:eastAsia="Times New Roman"/>
                <w:sz w:val="20"/>
                <w:szCs w:val="20"/>
              </w:rPr>
            </w:pPr>
            <w:r w:rsidRPr="007A5A3A">
              <w:rPr>
                <w:rFonts w:eastAsia="Times New Roman"/>
                <w:sz w:val="20"/>
                <w:szCs w:val="20"/>
              </w:rPr>
              <w:t>2914 Sayılı Yükseköğretim Personel Kanunu</w:t>
            </w:r>
          </w:p>
          <w:p w14:paraId="5BC9B2D3" w14:textId="77777777" w:rsidR="00414C77" w:rsidRPr="007A5A3A" w:rsidRDefault="00414C77" w:rsidP="00414C77">
            <w:pPr>
              <w:rPr>
                <w:rFonts w:eastAsia="Times New Roman"/>
                <w:sz w:val="20"/>
                <w:szCs w:val="20"/>
              </w:rPr>
            </w:pPr>
            <w:r w:rsidRPr="007A5A3A">
              <w:rPr>
                <w:rFonts w:eastAsia="Times New Roman"/>
                <w:sz w:val="20"/>
                <w:szCs w:val="20"/>
              </w:rPr>
              <w:t>6698 Sayılı Kişisel Verilerin Korunması Kanunu</w:t>
            </w:r>
          </w:p>
          <w:p w14:paraId="63DE2004" w14:textId="77777777" w:rsidR="00414C77" w:rsidRPr="007A5A3A" w:rsidRDefault="00414C77" w:rsidP="00414C77">
            <w:pPr>
              <w:rPr>
                <w:rFonts w:eastAsia="Times New Roman"/>
                <w:sz w:val="20"/>
                <w:szCs w:val="20"/>
              </w:rPr>
            </w:pPr>
            <w:r w:rsidRPr="007A5A3A">
              <w:rPr>
                <w:rFonts w:eastAsia="Times New Roman"/>
                <w:sz w:val="20"/>
                <w:szCs w:val="20"/>
              </w:rPr>
              <w:t>5018 Kamu Mali Yönetim ve Kontrol Kanunu Üniversitelerde Akademik Teşkilât Yönetmeliği</w:t>
            </w:r>
          </w:p>
          <w:p w14:paraId="5B7F31B6" w14:textId="77777777" w:rsidR="00414C77" w:rsidRPr="007A5A3A" w:rsidRDefault="00414C77" w:rsidP="00414C77">
            <w:pPr>
              <w:rPr>
                <w:rFonts w:eastAsia="Times New Roman"/>
                <w:sz w:val="20"/>
                <w:szCs w:val="20"/>
              </w:rPr>
            </w:pPr>
            <w:r w:rsidRPr="007A5A3A">
              <w:rPr>
                <w:rFonts w:eastAsia="Times New Roman"/>
                <w:sz w:val="20"/>
                <w:szCs w:val="20"/>
              </w:rPr>
              <w:t>29219 Sayılı Afet Ve Acil Durum Eğitim Uygulama Ve Araştırma Merkezi Yönetmeliği</w:t>
            </w:r>
          </w:p>
        </w:tc>
      </w:tr>
      <w:tr w:rsidR="00414C77" w:rsidRPr="007C35B1" w14:paraId="0DCBCBBE" w14:textId="77777777" w:rsidTr="00414C77">
        <w:trPr>
          <w:trHeight w:val="425"/>
        </w:trPr>
        <w:tc>
          <w:tcPr>
            <w:tcW w:w="2679" w:type="dxa"/>
            <w:vAlign w:val="center"/>
          </w:tcPr>
          <w:p w14:paraId="3D7A015F" w14:textId="77777777" w:rsidR="00414C77" w:rsidRPr="007A5A3A" w:rsidRDefault="00414C77" w:rsidP="00414C77">
            <w:pPr>
              <w:rPr>
                <w:rFonts w:eastAsia="Times New Roman"/>
                <w:b/>
                <w:sz w:val="20"/>
                <w:szCs w:val="20"/>
              </w:rPr>
            </w:pPr>
            <w:r w:rsidRPr="007A5A3A">
              <w:rPr>
                <w:rFonts w:eastAsia="Times New Roman"/>
                <w:b/>
                <w:sz w:val="20"/>
                <w:szCs w:val="20"/>
              </w:rPr>
              <w:t>Diğer Görevlerle İlişkisi</w:t>
            </w:r>
          </w:p>
        </w:tc>
        <w:tc>
          <w:tcPr>
            <w:tcW w:w="7806" w:type="dxa"/>
            <w:gridSpan w:val="2"/>
            <w:vAlign w:val="center"/>
          </w:tcPr>
          <w:p w14:paraId="0C936664" w14:textId="77777777" w:rsidR="00414C77" w:rsidRPr="007A5A3A" w:rsidRDefault="00414C77" w:rsidP="00414C77">
            <w:pPr>
              <w:rPr>
                <w:rFonts w:eastAsia="Times New Roman"/>
                <w:sz w:val="20"/>
                <w:szCs w:val="20"/>
              </w:rPr>
            </w:pPr>
          </w:p>
        </w:tc>
      </w:tr>
      <w:tr w:rsidR="00414C77" w:rsidRPr="007C35B1" w14:paraId="45AD2657" w14:textId="77777777" w:rsidTr="00414C77">
        <w:trPr>
          <w:trHeight w:val="418"/>
        </w:trPr>
        <w:tc>
          <w:tcPr>
            <w:tcW w:w="5797" w:type="dxa"/>
            <w:gridSpan w:val="2"/>
            <w:vAlign w:val="center"/>
          </w:tcPr>
          <w:p w14:paraId="5E540174" w14:textId="77777777" w:rsidR="00414C77" w:rsidRPr="007A5A3A" w:rsidRDefault="00414C77" w:rsidP="00414C77">
            <w:pPr>
              <w:jc w:val="both"/>
              <w:rPr>
                <w:rFonts w:eastAsia="Times New Roman"/>
                <w:sz w:val="20"/>
                <w:szCs w:val="20"/>
              </w:rPr>
            </w:pPr>
            <w:r w:rsidRPr="007A5A3A">
              <w:rPr>
                <w:rFonts w:eastAsia="Times New Roman"/>
                <w:sz w:val="20"/>
                <w:szCs w:val="20"/>
              </w:rPr>
              <w:t>Bu dokümanda açıklanan görev tanımını okudum. Görevimi burada belirtilen kapsamda yerine getirmeyi kabul ediyorum.</w:t>
            </w:r>
          </w:p>
        </w:tc>
        <w:tc>
          <w:tcPr>
            <w:tcW w:w="4688" w:type="dxa"/>
            <w:vAlign w:val="center"/>
          </w:tcPr>
          <w:p w14:paraId="57C89947" w14:textId="77777777" w:rsidR="00414C77" w:rsidRPr="007A5A3A" w:rsidRDefault="00414C77" w:rsidP="00414C77">
            <w:pPr>
              <w:jc w:val="center"/>
              <w:rPr>
                <w:rFonts w:eastAsia="Times New Roman"/>
                <w:b/>
                <w:sz w:val="20"/>
                <w:szCs w:val="20"/>
              </w:rPr>
            </w:pPr>
            <w:r w:rsidRPr="007A5A3A">
              <w:rPr>
                <w:rFonts w:eastAsia="Times New Roman"/>
                <w:b/>
                <w:sz w:val="20"/>
                <w:szCs w:val="20"/>
              </w:rPr>
              <w:t>ONAYLAYAN</w:t>
            </w:r>
          </w:p>
        </w:tc>
      </w:tr>
      <w:tr w:rsidR="007A5A3A" w:rsidRPr="007C35B1" w14:paraId="25F5AED0" w14:textId="77777777" w:rsidTr="00414C77">
        <w:trPr>
          <w:trHeight w:val="1045"/>
        </w:trPr>
        <w:tc>
          <w:tcPr>
            <w:tcW w:w="5797" w:type="dxa"/>
            <w:gridSpan w:val="2"/>
            <w:vAlign w:val="center"/>
          </w:tcPr>
          <w:p w14:paraId="0D187207" w14:textId="77777777" w:rsidR="007A5A3A" w:rsidRPr="005A4712" w:rsidRDefault="007A5A3A" w:rsidP="007A5A3A">
            <w:pPr>
              <w:jc w:val="center"/>
              <w:rPr>
                <w:rFonts w:eastAsia="Times New Roman"/>
                <w:b/>
                <w:sz w:val="20"/>
                <w:szCs w:val="20"/>
              </w:rPr>
            </w:pPr>
            <w:proofErr w:type="gramStart"/>
            <w:r w:rsidRPr="005A4712">
              <w:rPr>
                <w:rFonts w:eastAsia="Times New Roman"/>
                <w:b/>
                <w:sz w:val="20"/>
                <w:szCs w:val="20"/>
              </w:rPr>
              <w:t>…..</w:t>
            </w:r>
            <w:proofErr w:type="gramEnd"/>
            <w:r w:rsidRPr="005A4712">
              <w:rPr>
                <w:rFonts w:eastAsia="Times New Roman"/>
                <w:b/>
                <w:sz w:val="20"/>
                <w:szCs w:val="20"/>
              </w:rPr>
              <w:t>/..…./…….</w:t>
            </w:r>
          </w:p>
          <w:p w14:paraId="7DDB1EA0" w14:textId="77777777" w:rsidR="007A5A3A" w:rsidRPr="005A4712" w:rsidRDefault="007A5A3A" w:rsidP="007A5A3A">
            <w:pPr>
              <w:jc w:val="center"/>
              <w:rPr>
                <w:rFonts w:eastAsia="Times New Roman"/>
                <w:b/>
                <w:sz w:val="20"/>
                <w:szCs w:val="20"/>
              </w:rPr>
            </w:pPr>
          </w:p>
          <w:p w14:paraId="499CF500" w14:textId="0C669B7C" w:rsidR="007A5A3A" w:rsidRPr="007A5A3A" w:rsidRDefault="007A5A3A" w:rsidP="007A5A3A">
            <w:pPr>
              <w:jc w:val="center"/>
              <w:rPr>
                <w:rFonts w:eastAsia="Times New Roman"/>
                <w:b/>
                <w:sz w:val="20"/>
                <w:szCs w:val="20"/>
              </w:rPr>
            </w:pPr>
            <w:r>
              <w:rPr>
                <w:rFonts w:eastAsia="Times New Roman"/>
                <w:b/>
                <w:sz w:val="20"/>
                <w:szCs w:val="20"/>
              </w:rPr>
              <w:t>Ali KARACA</w:t>
            </w:r>
          </w:p>
        </w:tc>
        <w:tc>
          <w:tcPr>
            <w:tcW w:w="4688" w:type="dxa"/>
            <w:vAlign w:val="center"/>
          </w:tcPr>
          <w:p w14:paraId="6DDA5C91" w14:textId="77777777" w:rsidR="007A5A3A" w:rsidRPr="005A4712" w:rsidRDefault="007A5A3A" w:rsidP="007A5A3A">
            <w:pPr>
              <w:jc w:val="center"/>
              <w:rPr>
                <w:rFonts w:eastAsia="Times New Roman"/>
                <w:b/>
                <w:sz w:val="20"/>
                <w:szCs w:val="20"/>
              </w:rPr>
            </w:pPr>
            <w:proofErr w:type="gramStart"/>
            <w:r w:rsidRPr="005A4712">
              <w:rPr>
                <w:rFonts w:eastAsia="Times New Roman"/>
                <w:b/>
                <w:sz w:val="20"/>
                <w:szCs w:val="20"/>
              </w:rPr>
              <w:t>…..</w:t>
            </w:r>
            <w:proofErr w:type="gramEnd"/>
            <w:r w:rsidRPr="005A4712">
              <w:rPr>
                <w:rFonts w:eastAsia="Times New Roman"/>
                <w:b/>
                <w:sz w:val="20"/>
                <w:szCs w:val="20"/>
              </w:rPr>
              <w:t>/…../…….</w:t>
            </w:r>
          </w:p>
          <w:p w14:paraId="6D1E169E" w14:textId="77777777" w:rsidR="007A5A3A" w:rsidRPr="005A4712" w:rsidRDefault="007A5A3A" w:rsidP="007A5A3A">
            <w:pPr>
              <w:jc w:val="center"/>
              <w:rPr>
                <w:rFonts w:eastAsia="Times New Roman"/>
                <w:b/>
                <w:sz w:val="20"/>
                <w:szCs w:val="20"/>
              </w:rPr>
            </w:pPr>
          </w:p>
          <w:p w14:paraId="365693A0" w14:textId="77777777" w:rsidR="007A5A3A" w:rsidRPr="005A4712" w:rsidRDefault="007A5A3A" w:rsidP="007A5A3A">
            <w:pPr>
              <w:jc w:val="center"/>
              <w:rPr>
                <w:rFonts w:eastAsia="Times New Roman"/>
                <w:b/>
                <w:sz w:val="20"/>
                <w:szCs w:val="20"/>
              </w:rPr>
            </w:pPr>
            <w:r w:rsidRPr="005A4712">
              <w:rPr>
                <w:rFonts w:eastAsia="Times New Roman"/>
                <w:b/>
                <w:sz w:val="20"/>
                <w:szCs w:val="20"/>
              </w:rPr>
              <w:t>Prof. Dr. Hakan AYKUL</w:t>
            </w:r>
          </w:p>
          <w:p w14:paraId="675E4122" w14:textId="326A2E14" w:rsidR="007A5A3A" w:rsidRPr="007A5A3A" w:rsidRDefault="007A5A3A" w:rsidP="007A5A3A">
            <w:pPr>
              <w:jc w:val="center"/>
              <w:rPr>
                <w:rFonts w:eastAsia="Times New Roman"/>
                <w:b/>
                <w:sz w:val="20"/>
                <w:szCs w:val="20"/>
              </w:rPr>
            </w:pPr>
            <w:r w:rsidRPr="005A4712">
              <w:rPr>
                <w:rFonts w:eastAsia="Times New Roman"/>
                <w:b/>
                <w:sz w:val="20"/>
                <w:szCs w:val="20"/>
              </w:rPr>
              <w:t>Müdür</w:t>
            </w:r>
          </w:p>
        </w:tc>
      </w:tr>
    </w:tbl>
    <w:p w14:paraId="7606C09E" w14:textId="7C1851B9" w:rsidR="005A4712" w:rsidRDefault="005A4712" w:rsidP="00EE3A46">
      <w:pPr>
        <w:jc w:val="both"/>
      </w:pPr>
    </w:p>
    <w:tbl>
      <w:tblPr>
        <w:tblStyle w:val="TableNormal"/>
        <w:tblpPr w:leftFromText="141" w:rightFromText="141" w:vertAnchor="page" w:horzAnchor="margin" w:tblpY="772"/>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2"/>
        <w:gridCol w:w="679"/>
        <w:gridCol w:w="1024"/>
        <w:gridCol w:w="1559"/>
        <w:gridCol w:w="1843"/>
        <w:gridCol w:w="662"/>
        <w:gridCol w:w="677"/>
        <w:gridCol w:w="230"/>
        <w:gridCol w:w="811"/>
        <w:gridCol w:w="994"/>
      </w:tblGrid>
      <w:tr w:rsidR="007B5C15" w:rsidRPr="006D0102" w14:paraId="6DA7AF11" w14:textId="77777777" w:rsidTr="00EC5B57">
        <w:trPr>
          <w:trHeight w:val="20"/>
        </w:trPr>
        <w:tc>
          <w:tcPr>
            <w:tcW w:w="807" w:type="pct"/>
            <w:vMerge w:val="restart"/>
            <w:tcBorders>
              <w:left w:val="single" w:sz="8" w:space="0" w:color="000000"/>
              <w:right w:val="single" w:sz="4" w:space="0" w:color="000000"/>
            </w:tcBorders>
          </w:tcPr>
          <w:p w14:paraId="3CE093C9" w14:textId="77777777" w:rsidR="007B5C15" w:rsidRPr="006D0102" w:rsidRDefault="007B5C15" w:rsidP="00EC5B57">
            <w:pPr>
              <w:pStyle w:val="TableParagraph"/>
              <w:spacing w:line="132" w:lineRule="exact"/>
              <w:ind w:left="1500"/>
              <w:rPr>
                <w:noProof/>
                <w:color w:val="000000" w:themeColor="text1"/>
                <w:lang w:val="tr-TR"/>
              </w:rPr>
            </w:pPr>
          </w:p>
          <w:p w14:paraId="0E924CFB" w14:textId="77777777" w:rsidR="007B5C15" w:rsidRPr="006D0102" w:rsidRDefault="007B5C15" w:rsidP="00EC5B57">
            <w:pPr>
              <w:pStyle w:val="TableParagraph"/>
              <w:spacing w:line="132" w:lineRule="exact"/>
              <w:ind w:left="22"/>
              <w:rPr>
                <w:noProof/>
                <w:color w:val="000000" w:themeColor="text1"/>
                <w:lang w:val="tr-TR"/>
              </w:rPr>
            </w:pPr>
          </w:p>
          <w:p w14:paraId="1D9FED30" w14:textId="77777777" w:rsidR="007B5C15" w:rsidRPr="006D0102" w:rsidRDefault="007B5C15" w:rsidP="00EC5B57">
            <w:pPr>
              <w:pStyle w:val="TableParagraph"/>
              <w:spacing w:line="132" w:lineRule="exact"/>
              <w:ind w:left="1500"/>
              <w:rPr>
                <w:noProof/>
                <w:color w:val="000000" w:themeColor="text1"/>
                <w:lang w:val="tr-TR"/>
              </w:rPr>
            </w:pPr>
          </w:p>
          <w:p w14:paraId="1B5B002A" w14:textId="77777777" w:rsidR="007B5C15" w:rsidRPr="006D0102" w:rsidRDefault="007B5C15" w:rsidP="00EC5B57">
            <w:pPr>
              <w:pStyle w:val="TableParagraph"/>
              <w:spacing w:line="132" w:lineRule="exact"/>
              <w:ind w:left="1500"/>
              <w:rPr>
                <w:noProof/>
                <w:color w:val="000000" w:themeColor="text1"/>
                <w:lang w:val="tr-TR"/>
              </w:rPr>
            </w:pPr>
          </w:p>
          <w:p w14:paraId="0D2207CE" w14:textId="77777777" w:rsidR="007B5C15" w:rsidRPr="006D0102" w:rsidRDefault="007B5C15" w:rsidP="00EC5B57">
            <w:pPr>
              <w:pStyle w:val="TableParagraph"/>
              <w:spacing w:line="132" w:lineRule="exact"/>
              <w:ind w:left="1500"/>
              <w:rPr>
                <w:noProof/>
                <w:color w:val="000000" w:themeColor="text1"/>
                <w:lang w:val="tr-TR"/>
              </w:rPr>
            </w:pPr>
          </w:p>
          <w:p w14:paraId="6D921451" w14:textId="77777777" w:rsidR="007B5C15" w:rsidRPr="006D0102" w:rsidRDefault="007B5C15" w:rsidP="00EC5B57">
            <w:pPr>
              <w:pStyle w:val="TableParagraph"/>
              <w:spacing w:line="132" w:lineRule="exact"/>
              <w:ind w:left="1500"/>
              <w:rPr>
                <w:noProof/>
                <w:color w:val="000000" w:themeColor="text1"/>
                <w:lang w:val="tr-TR"/>
              </w:rPr>
            </w:pPr>
          </w:p>
          <w:p w14:paraId="18226742" w14:textId="77777777" w:rsidR="007B5C15" w:rsidRPr="006D0102" w:rsidRDefault="007B5C15" w:rsidP="00EC5B57">
            <w:pPr>
              <w:pStyle w:val="TableParagraph"/>
              <w:spacing w:line="132" w:lineRule="exact"/>
              <w:ind w:left="1500"/>
              <w:rPr>
                <w:noProof/>
                <w:color w:val="000000" w:themeColor="text1"/>
                <w:lang w:val="tr-TR"/>
              </w:rPr>
            </w:pPr>
          </w:p>
          <w:p w14:paraId="7ADFFDF4" w14:textId="77777777" w:rsidR="007B5C15" w:rsidRPr="006D0102" w:rsidRDefault="007B5C15" w:rsidP="00EC5B57">
            <w:pPr>
              <w:pStyle w:val="TableParagraph"/>
              <w:spacing w:line="132" w:lineRule="exact"/>
              <w:ind w:left="1500"/>
              <w:rPr>
                <w:noProof/>
                <w:color w:val="000000" w:themeColor="text1"/>
                <w:lang w:val="tr-TR"/>
              </w:rPr>
            </w:pPr>
          </w:p>
          <w:p w14:paraId="7E1E7592" w14:textId="77777777" w:rsidR="007B5C15" w:rsidRPr="006D0102" w:rsidRDefault="007B5C15" w:rsidP="00EC5B57">
            <w:pPr>
              <w:pStyle w:val="TableParagraph"/>
              <w:spacing w:line="132" w:lineRule="exact"/>
              <w:ind w:left="1500"/>
              <w:rPr>
                <w:noProof/>
                <w:color w:val="000000" w:themeColor="text1"/>
                <w:lang w:val="tr-TR"/>
              </w:rPr>
            </w:pPr>
          </w:p>
          <w:p w14:paraId="71914CA9" w14:textId="77777777" w:rsidR="007B5C15" w:rsidRPr="006D0102" w:rsidRDefault="007B5C15" w:rsidP="00EC5B57">
            <w:pPr>
              <w:pStyle w:val="TableParagraph"/>
              <w:spacing w:line="132" w:lineRule="exact"/>
              <w:ind w:left="1500"/>
              <w:rPr>
                <w:noProof/>
                <w:color w:val="000000" w:themeColor="text1"/>
                <w:lang w:val="tr-TR"/>
              </w:rPr>
            </w:pPr>
          </w:p>
          <w:p w14:paraId="6E36DB83" w14:textId="77777777" w:rsidR="007B5C15" w:rsidRPr="006D0102" w:rsidRDefault="007B5C15" w:rsidP="00EC5B57">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18B9460A" wp14:editId="16C0BF02">
                  <wp:extent cx="810895" cy="813773"/>
                  <wp:effectExtent l="0" t="0" r="0" b="0"/>
                  <wp:docPr id="6" name="Resim 6"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99034FD" w14:textId="77777777" w:rsidR="007B5C15" w:rsidRPr="006D0102" w:rsidRDefault="007B5C15" w:rsidP="00EC5B57">
            <w:pPr>
              <w:pStyle w:val="TableParagraph"/>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3C4DA640" w14:textId="77777777" w:rsidR="007B5C15" w:rsidRPr="00414C77" w:rsidRDefault="007B5C15" w:rsidP="00EC5B57">
            <w:pPr>
              <w:pStyle w:val="TableParagraph"/>
              <w:spacing w:line="300" w:lineRule="atLeast"/>
              <w:ind w:left="97"/>
              <w:jc w:val="center"/>
              <w:rPr>
                <w:b/>
                <w:color w:val="000000" w:themeColor="text1"/>
                <w:w w:val="110"/>
                <w:sz w:val="18"/>
                <w:szCs w:val="24"/>
                <w:lang w:val="tr-TR"/>
              </w:rPr>
            </w:pPr>
          </w:p>
          <w:p w14:paraId="09EFC503" w14:textId="77777777" w:rsidR="007B5C15" w:rsidRPr="00414C77" w:rsidRDefault="007B5C15" w:rsidP="00EC5B57">
            <w:pPr>
              <w:pStyle w:val="TableParagraph"/>
              <w:spacing w:line="300" w:lineRule="atLeast"/>
              <w:ind w:left="97"/>
              <w:jc w:val="center"/>
              <w:rPr>
                <w:b/>
                <w:color w:val="000000" w:themeColor="text1"/>
                <w:sz w:val="18"/>
                <w:szCs w:val="28"/>
                <w:lang w:val="tr-TR"/>
              </w:rPr>
            </w:pPr>
            <w:r w:rsidRPr="00414C77">
              <w:rPr>
                <w:b/>
                <w:color w:val="000000" w:themeColor="text1"/>
                <w:w w:val="110"/>
                <w:sz w:val="18"/>
                <w:szCs w:val="28"/>
                <w:lang w:val="tr-TR"/>
              </w:rPr>
              <w:t>KÜTAHYA DUMLUPINAR ÜNİVERSİTESİ</w:t>
            </w:r>
          </w:p>
          <w:p w14:paraId="4E65BCCF" w14:textId="77777777" w:rsidR="007B5C15" w:rsidRPr="00414C77" w:rsidRDefault="007B5C15" w:rsidP="00EC5B57">
            <w:pPr>
              <w:pStyle w:val="TableParagraph"/>
              <w:ind w:left="1270" w:right="1392"/>
              <w:jc w:val="center"/>
              <w:rPr>
                <w:b/>
                <w:color w:val="0070C0"/>
                <w:sz w:val="18"/>
                <w:szCs w:val="28"/>
                <w:lang w:val="tr-TR"/>
              </w:rPr>
            </w:pPr>
            <w:r w:rsidRPr="00414C77">
              <w:rPr>
                <w:b/>
                <w:color w:val="0070C0"/>
                <w:sz w:val="18"/>
                <w:szCs w:val="28"/>
                <w:lang w:val="tr-TR"/>
              </w:rPr>
              <w:t>AFET VE ACİL DURUM EĞİTİM UYGULAMA VE ARAŞTIRMA MERKEZİ</w:t>
            </w:r>
          </w:p>
          <w:p w14:paraId="30093E4C" w14:textId="77777777" w:rsidR="007B5C15" w:rsidRPr="00414C77" w:rsidRDefault="007B5C15" w:rsidP="00EC5B57">
            <w:pPr>
              <w:pStyle w:val="TableParagraph"/>
              <w:ind w:left="1270" w:right="1392"/>
              <w:jc w:val="center"/>
              <w:rPr>
                <w:b/>
                <w:color w:val="000000" w:themeColor="text1"/>
                <w:sz w:val="18"/>
                <w:lang w:val="tr-TR"/>
              </w:rPr>
            </w:pPr>
          </w:p>
        </w:tc>
      </w:tr>
      <w:tr w:rsidR="007B5C15" w:rsidRPr="006D0102" w14:paraId="05DF6D70" w14:textId="77777777" w:rsidTr="00EC5B57">
        <w:trPr>
          <w:trHeight w:val="20"/>
        </w:trPr>
        <w:tc>
          <w:tcPr>
            <w:tcW w:w="807" w:type="pct"/>
            <w:vMerge/>
            <w:tcBorders>
              <w:left w:val="single" w:sz="8" w:space="0" w:color="000000"/>
              <w:bottom w:val="single" w:sz="4" w:space="0" w:color="000000"/>
              <w:right w:val="single" w:sz="4" w:space="0" w:color="000000"/>
            </w:tcBorders>
          </w:tcPr>
          <w:p w14:paraId="54F407A0" w14:textId="77777777" w:rsidR="007B5C15" w:rsidRPr="006D0102" w:rsidRDefault="007B5C15" w:rsidP="00EC5B57">
            <w:pPr>
              <w:pStyle w:val="TableParagraph"/>
              <w:spacing w:line="132" w:lineRule="exact"/>
              <w:ind w:left="1500"/>
              <w:rPr>
                <w:noProof/>
                <w:color w:val="000000" w:themeColor="text1"/>
                <w:lang w:val="tr-TR"/>
              </w:rPr>
            </w:pPr>
          </w:p>
        </w:tc>
        <w:tc>
          <w:tcPr>
            <w:tcW w:w="4193" w:type="pct"/>
            <w:gridSpan w:val="10"/>
            <w:tcBorders>
              <w:left w:val="single" w:sz="4" w:space="0" w:color="000000"/>
              <w:right w:val="single" w:sz="8" w:space="0" w:color="000000"/>
            </w:tcBorders>
            <w:vAlign w:val="center"/>
          </w:tcPr>
          <w:p w14:paraId="30D5670F" w14:textId="77777777" w:rsidR="007B5C15" w:rsidRPr="00414C77" w:rsidRDefault="007B5C15" w:rsidP="00EC5B57">
            <w:pPr>
              <w:pStyle w:val="TableParagraph"/>
              <w:spacing w:before="84"/>
              <w:jc w:val="center"/>
              <w:rPr>
                <w:b/>
                <w:color w:val="000000" w:themeColor="text1"/>
                <w:sz w:val="18"/>
                <w:lang w:val="tr-TR"/>
              </w:rPr>
            </w:pPr>
            <w:r w:rsidRPr="00414C77">
              <w:rPr>
                <w:b/>
                <w:color w:val="000000" w:themeColor="text1"/>
                <w:sz w:val="18"/>
                <w:szCs w:val="24"/>
                <w:lang w:val="tr-TR"/>
              </w:rPr>
              <w:t>PERSONEL GÖREV TANIM FORMU</w:t>
            </w:r>
          </w:p>
        </w:tc>
      </w:tr>
      <w:tr w:rsidR="007B5C15" w:rsidRPr="006D0102" w14:paraId="68DC245C" w14:textId="77777777" w:rsidTr="00EC5B57">
        <w:trPr>
          <w:trHeight w:val="20"/>
        </w:trPr>
        <w:tc>
          <w:tcPr>
            <w:tcW w:w="942" w:type="pct"/>
            <w:gridSpan w:val="2"/>
            <w:tcBorders>
              <w:top w:val="single" w:sz="4" w:space="0" w:color="000000"/>
              <w:left w:val="single" w:sz="8" w:space="0" w:color="000000"/>
              <w:bottom w:val="single" w:sz="4" w:space="0" w:color="000000"/>
              <w:right w:val="single" w:sz="4" w:space="0" w:color="000000"/>
            </w:tcBorders>
          </w:tcPr>
          <w:p w14:paraId="677623FF" w14:textId="77777777" w:rsidR="007B5C15" w:rsidRPr="00414C77" w:rsidRDefault="007B5C15" w:rsidP="00EC5B57">
            <w:pPr>
              <w:pStyle w:val="TableParagraph"/>
              <w:spacing w:before="52"/>
              <w:ind w:left="164"/>
              <w:rPr>
                <w:color w:val="000000" w:themeColor="text1"/>
                <w:sz w:val="18"/>
                <w:szCs w:val="20"/>
                <w:lang w:val="tr-TR"/>
              </w:rPr>
            </w:pPr>
            <w:r w:rsidRPr="00414C77">
              <w:rPr>
                <w:b/>
                <w:bCs/>
                <w:color w:val="000000" w:themeColor="text1"/>
                <w:sz w:val="18"/>
                <w:szCs w:val="20"/>
                <w:lang w:val="tr-TR"/>
              </w:rPr>
              <w:t>Dok. Kodu</w:t>
            </w:r>
            <w:r w:rsidRPr="00414C77">
              <w:rPr>
                <w:color w:val="000000" w:themeColor="text1"/>
                <w:sz w:val="18"/>
                <w:szCs w:val="20"/>
                <w:lang w:val="tr-TR"/>
              </w:rPr>
              <w:t>: İK. LS.</w:t>
            </w:r>
          </w:p>
        </w:tc>
        <w:tc>
          <w:tcPr>
            <w:tcW w:w="815" w:type="pct"/>
            <w:gridSpan w:val="2"/>
            <w:tcBorders>
              <w:top w:val="single" w:sz="4" w:space="0" w:color="000000"/>
              <w:left w:val="single" w:sz="4" w:space="0" w:color="000000"/>
              <w:bottom w:val="single" w:sz="4" w:space="0" w:color="000000"/>
              <w:right w:val="nil"/>
            </w:tcBorders>
          </w:tcPr>
          <w:p w14:paraId="3A4FE453" w14:textId="77777777" w:rsidR="007B5C15" w:rsidRPr="00414C77" w:rsidRDefault="007B5C15" w:rsidP="00EC5B57">
            <w:pPr>
              <w:pStyle w:val="TableParagraph"/>
              <w:tabs>
                <w:tab w:val="left" w:pos="3126"/>
                <w:tab w:val="left" w:pos="6786"/>
                <w:tab w:val="left" w:pos="7008"/>
              </w:tabs>
              <w:spacing w:before="33"/>
              <w:ind w:left="130"/>
              <w:jc w:val="both"/>
              <w:rPr>
                <w:color w:val="000000" w:themeColor="text1"/>
                <w:sz w:val="18"/>
                <w:szCs w:val="20"/>
                <w:lang w:val="tr-TR"/>
              </w:rPr>
            </w:pPr>
            <w:r w:rsidRPr="00414C77">
              <w:rPr>
                <w:b/>
                <w:bCs/>
                <w:color w:val="000000" w:themeColor="text1"/>
                <w:sz w:val="18"/>
                <w:szCs w:val="20"/>
                <w:lang w:val="tr-TR"/>
              </w:rPr>
              <w:t>Yayın Tarihi:</w:t>
            </w:r>
          </w:p>
        </w:tc>
        <w:tc>
          <w:tcPr>
            <w:tcW w:w="746" w:type="pct"/>
            <w:tcBorders>
              <w:top w:val="single" w:sz="4" w:space="0" w:color="000000"/>
              <w:left w:val="single" w:sz="4" w:space="0" w:color="000000"/>
              <w:bottom w:val="single" w:sz="4" w:space="0" w:color="000000"/>
              <w:right w:val="nil"/>
            </w:tcBorders>
          </w:tcPr>
          <w:p w14:paraId="25F71334" w14:textId="77777777" w:rsidR="007B5C15" w:rsidRPr="00414C77" w:rsidRDefault="007B5C15" w:rsidP="00EC5B57">
            <w:pPr>
              <w:pStyle w:val="TableParagraph"/>
              <w:tabs>
                <w:tab w:val="left" w:pos="3126"/>
                <w:tab w:val="left" w:pos="6786"/>
                <w:tab w:val="left" w:pos="7008"/>
              </w:tabs>
              <w:spacing w:before="33"/>
              <w:jc w:val="both"/>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c>
          <w:tcPr>
            <w:tcW w:w="882" w:type="pct"/>
            <w:tcBorders>
              <w:top w:val="single" w:sz="4" w:space="0" w:color="000000"/>
              <w:left w:val="single" w:sz="4" w:space="0" w:color="000000"/>
              <w:bottom w:val="single" w:sz="4" w:space="0" w:color="000000"/>
              <w:right w:val="nil"/>
            </w:tcBorders>
          </w:tcPr>
          <w:p w14:paraId="12A87D92" w14:textId="77777777" w:rsidR="007B5C15" w:rsidRPr="00414C77" w:rsidRDefault="007B5C15" w:rsidP="00EC5B57">
            <w:pPr>
              <w:pStyle w:val="TableParagraph"/>
              <w:tabs>
                <w:tab w:val="left" w:pos="3126"/>
                <w:tab w:val="left" w:pos="6786"/>
                <w:tab w:val="left" w:pos="7008"/>
              </w:tabs>
              <w:spacing w:before="33"/>
              <w:ind w:left="130"/>
              <w:rPr>
                <w:color w:val="000000" w:themeColor="text1"/>
                <w:sz w:val="18"/>
                <w:szCs w:val="20"/>
                <w:lang w:val="tr-TR"/>
              </w:rPr>
            </w:pPr>
            <w:r w:rsidRPr="00414C77">
              <w:rPr>
                <w:b/>
                <w:bCs/>
                <w:color w:val="000000" w:themeColor="text1"/>
                <w:sz w:val="18"/>
                <w:szCs w:val="20"/>
                <w:lang w:val="tr-TR"/>
              </w:rPr>
              <w:t>Revizyon</w:t>
            </w:r>
            <w:r w:rsidRPr="00414C77">
              <w:rPr>
                <w:b/>
                <w:bCs/>
                <w:color w:val="000000" w:themeColor="text1"/>
                <w:spacing w:val="35"/>
                <w:sz w:val="18"/>
                <w:szCs w:val="20"/>
                <w:lang w:val="tr-TR"/>
              </w:rPr>
              <w:t xml:space="preserve"> </w:t>
            </w:r>
            <w:r w:rsidRPr="00414C77">
              <w:rPr>
                <w:b/>
                <w:bCs/>
                <w:color w:val="000000" w:themeColor="text1"/>
                <w:sz w:val="18"/>
                <w:szCs w:val="20"/>
                <w:lang w:val="tr-TR"/>
              </w:rPr>
              <w:t>Tarihi:</w:t>
            </w:r>
          </w:p>
        </w:tc>
        <w:tc>
          <w:tcPr>
            <w:tcW w:w="1614" w:type="pct"/>
            <w:gridSpan w:val="5"/>
            <w:tcBorders>
              <w:top w:val="single" w:sz="4" w:space="0" w:color="000000"/>
              <w:left w:val="single" w:sz="4" w:space="0" w:color="000000"/>
              <w:bottom w:val="single" w:sz="4" w:space="0" w:color="000000"/>
              <w:right w:val="single" w:sz="4" w:space="0" w:color="auto"/>
            </w:tcBorders>
          </w:tcPr>
          <w:p w14:paraId="64E60F0C" w14:textId="77777777" w:rsidR="007B5C15" w:rsidRPr="00414C77" w:rsidRDefault="007B5C15" w:rsidP="00EC5B57">
            <w:pPr>
              <w:pStyle w:val="TableParagraph"/>
              <w:ind w:right="6"/>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r>
      <w:tr w:rsidR="007B5C15" w:rsidRPr="006D0102" w14:paraId="5464A122" w14:textId="77777777" w:rsidTr="00EC5B57">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606BD7EE" w14:textId="77777777" w:rsidR="007B5C15" w:rsidRPr="00414C77" w:rsidRDefault="007B5C15" w:rsidP="00EC5B57">
            <w:pPr>
              <w:pStyle w:val="TableParagraph"/>
              <w:ind w:left="164"/>
              <w:rPr>
                <w:color w:val="000000" w:themeColor="text1"/>
                <w:sz w:val="18"/>
                <w:szCs w:val="20"/>
                <w:lang w:val="tr-TR"/>
              </w:rPr>
            </w:pPr>
            <w:r w:rsidRPr="00414C77">
              <w:rPr>
                <w:b/>
                <w:color w:val="000000" w:themeColor="text1"/>
                <w:sz w:val="18"/>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24479EA1" w14:textId="77777777" w:rsidR="007B5C15" w:rsidRPr="00414C77" w:rsidRDefault="007B5C15" w:rsidP="00EC5B57">
            <w:pPr>
              <w:pStyle w:val="TableParagraph"/>
              <w:rPr>
                <w:color w:val="000000" w:themeColor="text1"/>
                <w:sz w:val="18"/>
                <w:szCs w:val="20"/>
                <w:lang w:val="tr-TR"/>
              </w:rPr>
            </w:pPr>
            <w:r w:rsidRPr="00414C77">
              <w:rPr>
                <w:color w:val="000000" w:themeColor="text1"/>
                <w:sz w:val="18"/>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6A9D3FCE" w14:textId="77777777" w:rsidR="007B5C15" w:rsidRPr="00414C77" w:rsidRDefault="007B5C15" w:rsidP="00EC5B57">
            <w:pPr>
              <w:pStyle w:val="TableParagraph"/>
              <w:rPr>
                <w:b/>
                <w:bCs/>
                <w:color w:val="000000" w:themeColor="text1"/>
                <w:sz w:val="18"/>
                <w:szCs w:val="20"/>
                <w:lang w:val="tr-TR"/>
              </w:rPr>
            </w:pPr>
            <w:r w:rsidRPr="00414C77">
              <w:rPr>
                <w:b/>
                <w:bCs/>
                <w:color w:val="000000" w:themeColor="text1"/>
                <w:sz w:val="18"/>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2DA5C051" w14:textId="77777777" w:rsidR="007B5C15" w:rsidRPr="00414C77" w:rsidRDefault="007B5C15" w:rsidP="00EC5B57">
            <w:pPr>
              <w:pStyle w:val="TableParagraph"/>
              <w:rPr>
                <w:b/>
                <w:bCs/>
                <w:color w:val="000000" w:themeColor="text1"/>
                <w:sz w:val="18"/>
                <w:szCs w:val="20"/>
                <w:lang w:val="tr-TR"/>
              </w:rPr>
            </w:pPr>
          </w:p>
        </w:tc>
        <w:tc>
          <w:tcPr>
            <w:tcW w:w="388" w:type="pct"/>
            <w:tcBorders>
              <w:top w:val="single" w:sz="4" w:space="0" w:color="000000"/>
              <w:left w:val="single" w:sz="8" w:space="0" w:color="000000"/>
              <w:bottom w:val="single" w:sz="4" w:space="0" w:color="000000"/>
              <w:right w:val="single" w:sz="4" w:space="0" w:color="000000"/>
            </w:tcBorders>
          </w:tcPr>
          <w:p w14:paraId="4ACFAE47" w14:textId="77777777" w:rsidR="007B5C15" w:rsidRPr="00414C77" w:rsidRDefault="007B5C15" w:rsidP="00EC5B57">
            <w:pPr>
              <w:pStyle w:val="TableParagraph"/>
              <w:rPr>
                <w:b/>
                <w:bCs/>
                <w:color w:val="000000" w:themeColor="text1"/>
                <w:sz w:val="18"/>
                <w:szCs w:val="20"/>
                <w:lang w:val="tr-TR"/>
              </w:rPr>
            </w:pPr>
            <w:r w:rsidRPr="00414C77">
              <w:rPr>
                <w:b/>
                <w:bCs/>
                <w:color w:val="000000" w:themeColor="text1"/>
                <w:sz w:val="18"/>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1C5DC53E" w14:textId="77777777" w:rsidR="007B5C15" w:rsidRPr="00414C77" w:rsidRDefault="007B5C15" w:rsidP="00EC5B57">
            <w:pPr>
              <w:pStyle w:val="TableParagraph"/>
              <w:rPr>
                <w:color w:val="000000" w:themeColor="text1"/>
                <w:sz w:val="18"/>
                <w:szCs w:val="20"/>
                <w:lang w:val="tr-TR"/>
              </w:rPr>
            </w:pPr>
          </w:p>
        </w:tc>
      </w:tr>
      <w:tr w:rsidR="007B5C15" w:rsidRPr="006D0102" w14:paraId="06FFD7AC" w14:textId="77777777" w:rsidTr="00EC5B57">
        <w:trPr>
          <w:trHeight w:val="20"/>
        </w:trPr>
        <w:tc>
          <w:tcPr>
            <w:tcW w:w="1267" w:type="pct"/>
            <w:gridSpan w:val="3"/>
            <w:tcBorders>
              <w:top w:val="single" w:sz="4" w:space="0" w:color="000000"/>
              <w:left w:val="single" w:sz="8" w:space="0" w:color="000000"/>
              <w:right w:val="single" w:sz="4" w:space="0" w:color="000000"/>
            </w:tcBorders>
          </w:tcPr>
          <w:p w14:paraId="33866560" w14:textId="77777777" w:rsidR="007B5C15" w:rsidRPr="00414C77" w:rsidRDefault="007B5C15" w:rsidP="00EC5B57">
            <w:pPr>
              <w:pStyle w:val="TableParagraph"/>
              <w:ind w:left="164"/>
              <w:rPr>
                <w:color w:val="000000" w:themeColor="text1"/>
                <w:sz w:val="18"/>
                <w:szCs w:val="20"/>
                <w:lang w:val="tr-TR"/>
              </w:rPr>
            </w:pPr>
            <w:r w:rsidRPr="00414C77">
              <w:rPr>
                <w:b/>
                <w:color w:val="000000" w:themeColor="text1"/>
                <w:sz w:val="18"/>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45EBED6A" w14:textId="77777777" w:rsidR="007B5C15" w:rsidRPr="00414C77" w:rsidRDefault="007B5C15" w:rsidP="00EC5B57">
            <w:pPr>
              <w:pStyle w:val="TableParagraph"/>
              <w:rPr>
                <w:color w:val="000000" w:themeColor="text1"/>
                <w:sz w:val="18"/>
                <w:szCs w:val="20"/>
                <w:lang w:val="tr-TR"/>
              </w:rPr>
            </w:pPr>
          </w:p>
        </w:tc>
      </w:tr>
    </w:tbl>
    <w:p w14:paraId="4272A4A0" w14:textId="77777777" w:rsidR="007B5C15" w:rsidRDefault="007B5C15" w:rsidP="007B5C15">
      <w:pPr>
        <w:jc w:val="both"/>
      </w:pPr>
    </w:p>
    <w:tbl>
      <w:tblPr>
        <w:tblStyle w:val="TabloKlavuzu"/>
        <w:tblpPr w:leftFromText="141" w:rightFromText="141" w:vertAnchor="text" w:horzAnchor="margin" w:tblpY="120"/>
        <w:tblOverlap w:val="never"/>
        <w:tblW w:w="10485" w:type="dxa"/>
        <w:tblLayout w:type="fixed"/>
        <w:tblLook w:val="04A0" w:firstRow="1" w:lastRow="0" w:firstColumn="1" w:lastColumn="0" w:noHBand="0" w:noVBand="1"/>
      </w:tblPr>
      <w:tblGrid>
        <w:gridCol w:w="2679"/>
        <w:gridCol w:w="3118"/>
        <w:gridCol w:w="4688"/>
      </w:tblGrid>
      <w:tr w:rsidR="007B5C15" w:rsidRPr="007C35B1" w14:paraId="512DDC9D" w14:textId="77777777" w:rsidTr="007B5C15">
        <w:trPr>
          <w:trHeight w:val="268"/>
        </w:trPr>
        <w:tc>
          <w:tcPr>
            <w:tcW w:w="2679" w:type="dxa"/>
            <w:vAlign w:val="center"/>
          </w:tcPr>
          <w:p w14:paraId="43225FDF" w14:textId="77777777" w:rsidR="007B5C15" w:rsidRPr="007B5C15" w:rsidRDefault="007B5C15" w:rsidP="00EC5B57">
            <w:pPr>
              <w:rPr>
                <w:rFonts w:eastAsia="Times New Roman"/>
                <w:b/>
                <w:sz w:val="18"/>
                <w:szCs w:val="20"/>
              </w:rPr>
            </w:pPr>
            <w:r w:rsidRPr="007B5C15">
              <w:rPr>
                <w:rFonts w:eastAsia="Times New Roman"/>
                <w:b/>
                <w:sz w:val="18"/>
                <w:szCs w:val="20"/>
              </w:rPr>
              <w:t>Birim Adı</w:t>
            </w:r>
          </w:p>
        </w:tc>
        <w:tc>
          <w:tcPr>
            <w:tcW w:w="7806" w:type="dxa"/>
            <w:gridSpan w:val="2"/>
            <w:vAlign w:val="center"/>
          </w:tcPr>
          <w:p w14:paraId="18C4CE5F" w14:textId="77777777" w:rsidR="007B5C15" w:rsidRPr="007B5C15" w:rsidRDefault="007B5C15" w:rsidP="00EC5B57">
            <w:pPr>
              <w:rPr>
                <w:rFonts w:eastAsia="Times New Roman"/>
                <w:b/>
                <w:sz w:val="18"/>
                <w:szCs w:val="20"/>
              </w:rPr>
            </w:pPr>
            <w:r w:rsidRPr="007B5C15">
              <w:rPr>
                <w:rFonts w:eastAsia="Times New Roman"/>
                <w:b/>
                <w:sz w:val="18"/>
                <w:szCs w:val="20"/>
              </w:rPr>
              <w:t>Afet Ve Acil Durum Eğitim Uygulama Ve Araştırma Merkezi</w:t>
            </w:r>
          </w:p>
        </w:tc>
      </w:tr>
      <w:tr w:rsidR="007B5C15" w:rsidRPr="007C35B1" w14:paraId="1E4D5EC8" w14:textId="77777777" w:rsidTr="007B5C15">
        <w:trPr>
          <w:trHeight w:val="286"/>
        </w:trPr>
        <w:tc>
          <w:tcPr>
            <w:tcW w:w="2679" w:type="dxa"/>
            <w:vAlign w:val="center"/>
          </w:tcPr>
          <w:p w14:paraId="67756586" w14:textId="77777777" w:rsidR="007B5C15" w:rsidRPr="007B5C15" w:rsidRDefault="007B5C15" w:rsidP="00EC5B57">
            <w:pPr>
              <w:rPr>
                <w:rFonts w:eastAsia="Times New Roman"/>
                <w:b/>
                <w:sz w:val="18"/>
                <w:szCs w:val="20"/>
              </w:rPr>
            </w:pPr>
            <w:r w:rsidRPr="007B5C15">
              <w:rPr>
                <w:rFonts w:eastAsia="Times New Roman"/>
                <w:b/>
                <w:sz w:val="18"/>
                <w:szCs w:val="20"/>
              </w:rPr>
              <w:t>Alt Birim Adı</w:t>
            </w:r>
          </w:p>
        </w:tc>
        <w:tc>
          <w:tcPr>
            <w:tcW w:w="7806" w:type="dxa"/>
            <w:gridSpan w:val="2"/>
            <w:vAlign w:val="center"/>
          </w:tcPr>
          <w:p w14:paraId="1DC4B480" w14:textId="77777777" w:rsidR="007B5C15" w:rsidRPr="007B5C15" w:rsidRDefault="007B5C15" w:rsidP="00EC5B57">
            <w:pPr>
              <w:rPr>
                <w:rFonts w:eastAsia="Times New Roman"/>
                <w:b/>
                <w:sz w:val="18"/>
                <w:szCs w:val="20"/>
              </w:rPr>
            </w:pPr>
            <w:r w:rsidRPr="007B5C15">
              <w:rPr>
                <w:rFonts w:eastAsia="Times New Roman"/>
                <w:b/>
                <w:sz w:val="18"/>
                <w:szCs w:val="20"/>
              </w:rPr>
              <w:t>Afet Ve Acil Durum Eğitim Uygulama Ve Araştırma Merkezi</w:t>
            </w:r>
          </w:p>
        </w:tc>
      </w:tr>
      <w:tr w:rsidR="007B5C15" w:rsidRPr="007C35B1" w14:paraId="75149C99" w14:textId="77777777" w:rsidTr="007B5C15">
        <w:trPr>
          <w:trHeight w:val="276"/>
        </w:trPr>
        <w:tc>
          <w:tcPr>
            <w:tcW w:w="2679" w:type="dxa"/>
            <w:vAlign w:val="center"/>
          </w:tcPr>
          <w:p w14:paraId="1939CEB0" w14:textId="77777777" w:rsidR="007B5C15" w:rsidRPr="007B5C15" w:rsidRDefault="007B5C15" w:rsidP="00EC5B57">
            <w:pPr>
              <w:rPr>
                <w:rFonts w:eastAsia="Times New Roman"/>
                <w:b/>
                <w:sz w:val="18"/>
                <w:szCs w:val="20"/>
              </w:rPr>
            </w:pPr>
            <w:r w:rsidRPr="007B5C15">
              <w:rPr>
                <w:rFonts w:eastAsia="Times New Roman"/>
                <w:b/>
                <w:sz w:val="18"/>
                <w:szCs w:val="20"/>
              </w:rPr>
              <w:t>Personel Adı Soyadı</w:t>
            </w:r>
          </w:p>
        </w:tc>
        <w:tc>
          <w:tcPr>
            <w:tcW w:w="7806" w:type="dxa"/>
            <w:gridSpan w:val="2"/>
            <w:vAlign w:val="center"/>
          </w:tcPr>
          <w:p w14:paraId="59BAF9F9" w14:textId="7981CD69" w:rsidR="007B5C15" w:rsidRPr="007B5C15" w:rsidRDefault="007B5C15" w:rsidP="00EC5B57">
            <w:pPr>
              <w:rPr>
                <w:rFonts w:eastAsia="Times New Roman"/>
                <w:b/>
                <w:sz w:val="18"/>
                <w:szCs w:val="20"/>
              </w:rPr>
            </w:pPr>
            <w:r w:rsidRPr="007B5C15">
              <w:rPr>
                <w:rFonts w:eastAsia="Times New Roman"/>
                <w:b/>
                <w:sz w:val="18"/>
                <w:szCs w:val="20"/>
              </w:rPr>
              <w:t>Halil ÖZEK</w:t>
            </w:r>
          </w:p>
        </w:tc>
      </w:tr>
      <w:tr w:rsidR="007B5C15" w:rsidRPr="007C35B1" w14:paraId="20F63087" w14:textId="77777777" w:rsidTr="007B5C15">
        <w:trPr>
          <w:trHeight w:val="266"/>
        </w:trPr>
        <w:tc>
          <w:tcPr>
            <w:tcW w:w="2679" w:type="dxa"/>
            <w:vAlign w:val="center"/>
          </w:tcPr>
          <w:p w14:paraId="32C87CF0" w14:textId="77777777" w:rsidR="007B5C15" w:rsidRPr="007B5C15" w:rsidRDefault="007B5C15" w:rsidP="00EC5B57">
            <w:pPr>
              <w:rPr>
                <w:rFonts w:eastAsia="Times New Roman"/>
                <w:b/>
                <w:sz w:val="18"/>
                <w:szCs w:val="20"/>
              </w:rPr>
            </w:pPr>
            <w:r w:rsidRPr="007B5C15">
              <w:rPr>
                <w:rFonts w:eastAsia="Times New Roman"/>
                <w:b/>
                <w:sz w:val="18"/>
                <w:szCs w:val="20"/>
              </w:rPr>
              <w:t>Görev/Kadro Unvanı</w:t>
            </w:r>
          </w:p>
        </w:tc>
        <w:tc>
          <w:tcPr>
            <w:tcW w:w="7806" w:type="dxa"/>
            <w:gridSpan w:val="2"/>
            <w:vAlign w:val="center"/>
          </w:tcPr>
          <w:p w14:paraId="506DD7A2" w14:textId="7608B965" w:rsidR="007B5C15" w:rsidRPr="007B5C15" w:rsidRDefault="007B5C15" w:rsidP="00637C3D">
            <w:pPr>
              <w:rPr>
                <w:rFonts w:eastAsia="Times New Roman"/>
                <w:b/>
                <w:sz w:val="18"/>
                <w:szCs w:val="20"/>
              </w:rPr>
            </w:pPr>
            <w:r w:rsidRPr="007B5C15">
              <w:rPr>
                <w:rFonts w:eastAsia="Times New Roman"/>
                <w:b/>
                <w:sz w:val="18"/>
                <w:szCs w:val="20"/>
              </w:rPr>
              <w:t>Teknisyen</w:t>
            </w:r>
            <w:r w:rsidR="00637C3D">
              <w:rPr>
                <w:rFonts w:eastAsia="Times New Roman"/>
                <w:b/>
                <w:sz w:val="18"/>
                <w:szCs w:val="20"/>
              </w:rPr>
              <w:t>/ Öğrenci İşleri</w:t>
            </w:r>
          </w:p>
        </w:tc>
      </w:tr>
      <w:tr w:rsidR="007B5C15" w:rsidRPr="007C35B1" w14:paraId="6D16FFD8" w14:textId="77777777" w:rsidTr="007B5C15">
        <w:trPr>
          <w:trHeight w:val="278"/>
        </w:trPr>
        <w:tc>
          <w:tcPr>
            <w:tcW w:w="2679" w:type="dxa"/>
            <w:vAlign w:val="center"/>
          </w:tcPr>
          <w:p w14:paraId="1FB07A3F" w14:textId="77777777" w:rsidR="007B5C15" w:rsidRPr="007B5C15" w:rsidRDefault="007B5C15" w:rsidP="00EC5B57">
            <w:pPr>
              <w:rPr>
                <w:rFonts w:eastAsia="Times New Roman"/>
                <w:b/>
                <w:sz w:val="18"/>
                <w:szCs w:val="20"/>
              </w:rPr>
            </w:pPr>
            <w:r w:rsidRPr="007B5C15">
              <w:rPr>
                <w:rFonts w:eastAsia="Times New Roman"/>
                <w:b/>
                <w:sz w:val="18"/>
                <w:szCs w:val="20"/>
              </w:rPr>
              <w:t>Bağlı Olduğu Yönetici</w:t>
            </w:r>
          </w:p>
        </w:tc>
        <w:tc>
          <w:tcPr>
            <w:tcW w:w="7806" w:type="dxa"/>
            <w:gridSpan w:val="2"/>
            <w:vAlign w:val="center"/>
          </w:tcPr>
          <w:p w14:paraId="504E7623" w14:textId="77777777" w:rsidR="007B5C15" w:rsidRPr="007B5C15" w:rsidRDefault="007B5C15" w:rsidP="00EC5B57">
            <w:pPr>
              <w:rPr>
                <w:rFonts w:eastAsia="Times New Roman"/>
                <w:sz w:val="18"/>
                <w:szCs w:val="20"/>
              </w:rPr>
            </w:pPr>
            <w:r w:rsidRPr="007B5C15">
              <w:rPr>
                <w:rFonts w:eastAsia="Times New Roman"/>
                <w:sz w:val="18"/>
                <w:szCs w:val="20"/>
              </w:rPr>
              <w:t>Müdür</w:t>
            </w:r>
          </w:p>
        </w:tc>
      </w:tr>
      <w:tr w:rsidR="007B5C15" w:rsidRPr="007C35B1" w14:paraId="60459542" w14:textId="77777777" w:rsidTr="00EC5B57">
        <w:trPr>
          <w:trHeight w:val="357"/>
        </w:trPr>
        <w:tc>
          <w:tcPr>
            <w:tcW w:w="2679" w:type="dxa"/>
            <w:vAlign w:val="center"/>
          </w:tcPr>
          <w:p w14:paraId="2661E739" w14:textId="77777777" w:rsidR="007B5C15" w:rsidRPr="007B5C15" w:rsidRDefault="007B5C15" w:rsidP="00EC5B57">
            <w:pPr>
              <w:rPr>
                <w:rFonts w:eastAsia="Times New Roman"/>
                <w:b/>
                <w:sz w:val="18"/>
                <w:szCs w:val="20"/>
              </w:rPr>
            </w:pPr>
            <w:r w:rsidRPr="007B5C15">
              <w:rPr>
                <w:rFonts w:eastAsia="Times New Roman"/>
                <w:b/>
                <w:sz w:val="18"/>
                <w:szCs w:val="20"/>
              </w:rPr>
              <w:t>Vekâlet Edecek Personel</w:t>
            </w:r>
          </w:p>
        </w:tc>
        <w:tc>
          <w:tcPr>
            <w:tcW w:w="7806" w:type="dxa"/>
            <w:gridSpan w:val="2"/>
            <w:vAlign w:val="center"/>
          </w:tcPr>
          <w:p w14:paraId="14F042F6" w14:textId="702B3A16" w:rsidR="007B5C15" w:rsidRPr="007B5C15" w:rsidRDefault="007B5C15" w:rsidP="00EC5B57">
            <w:pPr>
              <w:rPr>
                <w:rFonts w:eastAsia="Times New Roman"/>
                <w:sz w:val="18"/>
                <w:szCs w:val="20"/>
              </w:rPr>
            </w:pPr>
            <w:r w:rsidRPr="007B5C15">
              <w:rPr>
                <w:rFonts w:eastAsia="Times New Roman"/>
                <w:sz w:val="18"/>
                <w:szCs w:val="20"/>
              </w:rPr>
              <w:t>Sivil Savunma Uzmanı</w:t>
            </w:r>
          </w:p>
        </w:tc>
      </w:tr>
      <w:tr w:rsidR="007B5C15" w:rsidRPr="007C35B1" w14:paraId="797A3AF8" w14:textId="77777777" w:rsidTr="00EC5B57">
        <w:trPr>
          <w:trHeight w:val="465"/>
        </w:trPr>
        <w:tc>
          <w:tcPr>
            <w:tcW w:w="2679" w:type="dxa"/>
            <w:vAlign w:val="center"/>
          </w:tcPr>
          <w:p w14:paraId="687BE02A" w14:textId="77777777" w:rsidR="007B5C15" w:rsidRPr="007B5C15" w:rsidRDefault="007B5C15" w:rsidP="00EC5B57">
            <w:pPr>
              <w:rPr>
                <w:rFonts w:eastAsia="Times New Roman"/>
                <w:b/>
                <w:sz w:val="18"/>
                <w:szCs w:val="20"/>
              </w:rPr>
            </w:pPr>
            <w:r w:rsidRPr="007B5C15">
              <w:rPr>
                <w:rFonts w:eastAsia="Times New Roman"/>
                <w:b/>
                <w:sz w:val="18"/>
                <w:szCs w:val="20"/>
              </w:rPr>
              <w:t>Temel Görev Ve Sorumlulukları</w:t>
            </w:r>
          </w:p>
        </w:tc>
        <w:tc>
          <w:tcPr>
            <w:tcW w:w="7806" w:type="dxa"/>
            <w:gridSpan w:val="2"/>
            <w:vAlign w:val="center"/>
          </w:tcPr>
          <w:p w14:paraId="5EBB9ED8" w14:textId="4560574D" w:rsidR="007B5C15" w:rsidRPr="007B5C15" w:rsidRDefault="007B5C15" w:rsidP="007B5C15">
            <w:pPr>
              <w:rPr>
                <w:rFonts w:eastAsia="Times New Roman"/>
                <w:sz w:val="18"/>
                <w:szCs w:val="20"/>
              </w:rPr>
            </w:pPr>
            <w:r w:rsidRPr="007B5C15">
              <w:rPr>
                <w:rFonts w:eastAsia="Times New Roman"/>
                <w:sz w:val="18"/>
                <w:szCs w:val="20"/>
              </w:rPr>
              <w:t>.</w:t>
            </w:r>
          </w:p>
          <w:p w14:paraId="583C185F"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Merkezin açtığı eğitim programlarının başvuru, kayıt ve kabul süreçlerinin koordinasyonunu sağlamak ve yürütmek.</w:t>
            </w:r>
          </w:p>
          <w:p w14:paraId="147FEC8D"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Eğitime kesin kayıt yaptıran her katılımcı için dosya/başvuru formu oluşturmak.</w:t>
            </w:r>
          </w:p>
          <w:p w14:paraId="0AA29041"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Başvuru ve kayıt için talep edilen diploma, transkript, kimlik fotokopisi, başvuru formu gibi gerekli tüm belgelerin eksiksiz bir şekilde toplanmasını ve dosyalanmasını sağlamak.</w:t>
            </w:r>
          </w:p>
          <w:p w14:paraId="1984B57A"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Katılımcıların eğitim kayıtlarını, derslere devam durumlarını, sınav notlarını ve genel başarı durumlarını ilgili otomasyon veya yönetim sistemi üzerinden düzenli olarak takip etmek ve güncellemek.</w:t>
            </w:r>
          </w:p>
          <w:p w14:paraId="1332D513"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Katılımcılara ve katılımcı adaylarına, eğitim programlarının içerikleri, süreleri, ücretleri, ilgili yönetmelikler ve başvuru süreçleri hakkında doğru ve zamanında bilgi vermek.</w:t>
            </w:r>
          </w:p>
          <w:p w14:paraId="202505E2"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Ders programları, eğitim tarihleri, sınav takvimleri, son başvuru tarihleri ve diğer önemli duyuruları katılımcılara e-posta, SMS veya diğer iletişim kanallarıyla iletmek.</w:t>
            </w:r>
          </w:p>
          <w:p w14:paraId="475F699F"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Eğitimi başarıyla tamamlayan katılımcılar için Katılım Belgesi, Sertifika gibi resmi evrakları hazırlamak, onay süreçlerini takip etmek ve hak sahiplerine teslim etmek.</w:t>
            </w:r>
          </w:p>
          <w:p w14:paraId="3263CD48"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Açılan her bir eğitime ait başvuru formları, katılımcı listeleri, sınav evrakları, yoklama listeleri ve hazırlanan sertifikalar gibi tüm idari evrakları düzenli bir şekilde dosyalamak ve arşivlemek.</w:t>
            </w:r>
          </w:p>
          <w:p w14:paraId="39C718CD"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Yönetimin talebi doğrultusunda eğitimlere ait katılımcı istatistikleri ve başarı durumları hakkında periyodik raporlar hazırlamak.</w:t>
            </w:r>
          </w:p>
          <w:p w14:paraId="260F3B8D"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Görevli olduğu birimin hizmet alanına giren konularda kendisine verilen görevleri kanun, tüzük, yönetmelik ve diğer mevzuat hükümleri çerçevesinde yapmak.</w:t>
            </w:r>
          </w:p>
          <w:p w14:paraId="316C6A36"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 xml:space="preserve">Kendisine havale edilen yazıları ve diğer işlemleri usulüne uygun biçimde ve </w:t>
            </w:r>
            <w:proofErr w:type="gramStart"/>
            <w:r w:rsidRPr="007B5C15">
              <w:rPr>
                <w:rFonts w:eastAsia="Times New Roman"/>
                <w:sz w:val="18"/>
                <w:szCs w:val="20"/>
              </w:rPr>
              <w:t>zamanında  sonuçlandırmak</w:t>
            </w:r>
            <w:proofErr w:type="gramEnd"/>
            <w:r w:rsidRPr="007B5C15">
              <w:rPr>
                <w:rFonts w:eastAsia="Times New Roman"/>
                <w:sz w:val="18"/>
                <w:szCs w:val="20"/>
              </w:rPr>
              <w:t>,</w:t>
            </w:r>
          </w:p>
          <w:p w14:paraId="2733793A"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Görev yaptığı servisin dosyalama ve arşiv işlemlerini yapmak.</w:t>
            </w:r>
          </w:p>
          <w:p w14:paraId="7CBE7737"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Kendisine teslim edilen araç ve gereci korumak, bakımını yaptırmak ve her an hizmete hazır halde bulundurmak.</w:t>
            </w:r>
          </w:p>
          <w:p w14:paraId="31F06E52"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Öğrenci dilekçeleri ile öğrenciler hakkında resmi kurum ve kuruluşlardan gelen yazıları cevaplamak ve kaydını tutmak</w:t>
            </w:r>
          </w:p>
          <w:p w14:paraId="6FC504A5" w14:textId="77777777" w:rsidR="007B5C15" w:rsidRPr="007B5C15" w:rsidRDefault="007B5C15" w:rsidP="007B5C15">
            <w:pPr>
              <w:numPr>
                <w:ilvl w:val="0"/>
                <w:numId w:val="8"/>
              </w:numPr>
              <w:rPr>
                <w:rFonts w:eastAsia="Times New Roman"/>
                <w:sz w:val="18"/>
                <w:szCs w:val="20"/>
              </w:rPr>
            </w:pPr>
            <w:r w:rsidRPr="007B5C15">
              <w:rPr>
                <w:rFonts w:eastAsia="Times New Roman"/>
                <w:sz w:val="18"/>
                <w:szCs w:val="20"/>
              </w:rPr>
              <w:t>Amiri tarafından verilecek benzer nitelikteki diğer görevleri yapmak.</w:t>
            </w:r>
          </w:p>
          <w:p w14:paraId="5EC9A98C" w14:textId="77777777" w:rsidR="007B5C15" w:rsidRPr="007B5C15" w:rsidRDefault="007B5C15" w:rsidP="00EC5B57">
            <w:pPr>
              <w:rPr>
                <w:rFonts w:eastAsia="Times New Roman"/>
                <w:sz w:val="18"/>
                <w:szCs w:val="20"/>
              </w:rPr>
            </w:pPr>
          </w:p>
        </w:tc>
      </w:tr>
      <w:tr w:rsidR="007B5C15" w:rsidRPr="007C35B1" w14:paraId="5D41676A" w14:textId="77777777" w:rsidTr="00EC5B57">
        <w:trPr>
          <w:trHeight w:val="556"/>
        </w:trPr>
        <w:tc>
          <w:tcPr>
            <w:tcW w:w="2679" w:type="dxa"/>
            <w:vAlign w:val="center"/>
          </w:tcPr>
          <w:p w14:paraId="61353780" w14:textId="77777777" w:rsidR="007B5C15" w:rsidRPr="007B5C15" w:rsidRDefault="007B5C15" w:rsidP="00EC5B57">
            <w:pPr>
              <w:rPr>
                <w:rFonts w:eastAsia="Times New Roman"/>
                <w:b/>
                <w:sz w:val="18"/>
                <w:szCs w:val="20"/>
              </w:rPr>
            </w:pPr>
            <w:r w:rsidRPr="007B5C15">
              <w:rPr>
                <w:rFonts w:eastAsia="Times New Roman"/>
                <w:b/>
                <w:sz w:val="18"/>
                <w:szCs w:val="20"/>
              </w:rPr>
              <w:t>Görev İçin Gerekli Beceri ve Yetenekler</w:t>
            </w:r>
          </w:p>
        </w:tc>
        <w:tc>
          <w:tcPr>
            <w:tcW w:w="7806" w:type="dxa"/>
            <w:gridSpan w:val="2"/>
            <w:vAlign w:val="center"/>
          </w:tcPr>
          <w:p w14:paraId="519F09A2" w14:textId="77777777" w:rsidR="007B5C15" w:rsidRPr="007B5C15" w:rsidRDefault="007B5C15" w:rsidP="00EC5B57">
            <w:pPr>
              <w:rPr>
                <w:rFonts w:eastAsia="Times New Roman"/>
                <w:sz w:val="18"/>
                <w:szCs w:val="20"/>
              </w:rPr>
            </w:pPr>
          </w:p>
        </w:tc>
      </w:tr>
      <w:tr w:rsidR="007B5C15" w:rsidRPr="007C35B1" w14:paraId="3BDAB617" w14:textId="77777777" w:rsidTr="00EC5B57">
        <w:trPr>
          <w:trHeight w:val="957"/>
        </w:trPr>
        <w:tc>
          <w:tcPr>
            <w:tcW w:w="2679" w:type="dxa"/>
            <w:vAlign w:val="center"/>
          </w:tcPr>
          <w:p w14:paraId="31292600" w14:textId="77777777" w:rsidR="007B5C15" w:rsidRPr="007B5C15" w:rsidRDefault="007B5C15" w:rsidP="00EC5B57">
            <w:pPr>
              <w:rPr>
                <w:rFonts w:eastAsia="Times New Roman"/>
                <w:b/>
                <w:sz w:val="18"/>
                <w:szCs w:val="20"/>
              </w:rPr>
            </w:pPr>
            <w:r w:rsidRPr="007B5C15">
              <w:rPr>
                <w:rFonts w:eastAsia="Times New Roman"/>
                <w:b/>
                <w:sz w:val="18"/>
                <w:szCs w:val="20"/>
              </w:rPr>
              <w:t>Görevi İle İlgili Mevzuatlar</w:t>
            </w:r>
          </w:p>
        </w:tc>
        <w:tc>
          <w:tcPr>
            <w:tcW w:w="7806" w:type="dxa"/>
            <w:gridSpan w:val="2"/>
            <w:vAlign w:val="center"/>
          </w:tcPr>
          <w:p w14:paraId="12A39556" w14:textId="77777777" w:rsidR="007B5C15" w:rsidRPr="007B5C15" w:rsidRDefault="007B5C15" w:rsidP="00EC5B57">
            <w:pPr>
              <w:rPr>
                <w:rFonts w:eastAsia="Times New Roman"/>
                <w:sz w:val="18"/>
                <w:szCs w:val="20"/>
              </w:rPr>
            </w:pPr>
            <w:r w:rsidRPr="007B5C15">
              <w:rPr>
                <w:rFonts w:eastAsia="Times New Roman"/>
                <w:sz w:val="18"/>
                <w:szCs w:val="20"/>
              </w:rPr>
              <w:t>2547 Sayılı Yükseköğretim Kanunu</w:t>
            </w:r>
          </w:p>
          <w:p w14:paraId="28A4B4B9" w14:textId="77777777" w:rsidR="007B5C15" w:rsidRPr="007B5C15" w:rsidRDefault="007B5C15" w:rsidP="00EC5B57">
            <w:pPr>
              <w:rPr>
                <w:rFonts w:eastAsia="Times New Roman"/>
                <w:sz w:val="18"/>
                <w:szCs w:val="20"/>
              </w:rPr>
            </w:pPr>
            <w:r w:rsidRPr="007B5C15">
              <w:rPr>
                <w:rFonts w:eastAsia="Times New Roman"/>
                <w:sz w:val="18"/>
                <w:szCs w:val="20"/>
              </w:rPr>
              <w:t>657 Sayılı Devlet Memurları Kanunu</w:t>
            </w:r>
          </w:p>
          <w:p w14:paraId="51B5E4B0" w14:textId="77777777" w:rsidR="007B5C15" w:rsidRPr="007B5C15" w:rsidRDefault="007B5C15" w:rsidP="00EC5B57">
            <w:pPr>
              <w:rPr>
                <w:rFonts w:eastAsia="Times New Roman"/>
                <w:sz w:val="18"/>
                <w:szCs w:val="20"/>
              </w:rPr>
            </w:pPr>
            <w:r w:rsidRPr="007B5C15">
              <w:rPr>
                <w:rFonts w:eastAsia="Times New Roman"/>
                <w:sz w:val="18"/>
                <w:szCs w:val="20"/>
              </w:rPr>
              <w:t>2914 Sayılı Yükseköğretim Personel Kanunu</w:t>
            </w:r>
          </w:p>
          <w:p w14:paraId="4A1318B7" w14:textId="77777777" w:rsidR="007B5C15" w:rsidRPr="007B5C15" w:rsidRDefault="007B5C15" w:rsidP="00EC5B57">
            <w:pPr>
              <w:rPr>
                <w:rFonts w:eastAsia="Times New Roman"/>
                <w:sz w:val="18"/>
                <w:szCs w:val="20"/>
              </w:rPr>
            </w:pPr>
            <w:r w:rsidRPr="007B5C15">
              <w:rPr>
                <w:rFonts w:eastAsia="Times New Roman"/>
                <w:sz w:val="18"/>
                <w:szCs w:val="20"/>
              </w:rPr>
              <w:t>6698 Sayılı Kişisel Verilerin Korunması Kanunu</w:t>
            </w:r>
          </w:p>
          <w:p w14:paraId="59A80A15" w14:textId="77777777" w:rsidR="007B5C15" w:rsidRPr="007B5C15" w:rsidRDefault="007B5C15" w:rsidP="00EC5B57">
            <w:pPr>
              <w:rPr>
                <w:rFonts w:eastAsia="Times New Roman"/>
                <w:sz w:val="18"/>
                <w:szCs w:val="20"/>
              </w:rPr>
            </w:pPr>
            <w:r w:rsidRPr="007B5C15">
              <w:rPr>
                <w:rFonts w:eastAsia="Times New Roman"/>
                <w:sz w:val="18"/>
                <w:szCs w:val="20"/>
              </w:rPr>
              <w:t>5018 Kamu Mali Yönetim ve Kontrol Kanunu Üniversitelerde Akademik Teşkilât Yönetmeliği</w:t>
            </w:r>
          </w:p>
          <w:p w14:paraId="1E97AD29" w14:textId="77777777" w:rsidR="007B5C15" w:rsidRPr="007B5C15" w:rsidRDefault="007B5C15" w:rsidP="00EC5B57">
            <w:pPr>
              <w:rPr>
                <w:rFonts w:eastAsia="Times New Roman"/>
                <w:sz w:val="18"/>
                <w:szCs w:val="20"/>
              </w:rPr>
            </w:pPr>
            <w:r w:rsidRPr="007B5C15">
              <w:rPr>
                <w:rFonts w:eastAsia="Times New Roman"/>
                <w:sz w:val="18"/>
                <w:szCs w:val="20"/>
              </w:rPr>
              <w:t>29219 Sayılı Afet Ve Acil Durum Eğitim Uygulama Ve Araştırma Merkezi Yönetmeliği</w:t>
            </w:r>
          </w:p>
        </w:tc>
      </w:tr>
      <w:tr w:rsidR="007B5C15" w:rsidRPr="007C35B1" w14:paraId="5119A73B" w14:textId="77777777" w:rsidTr="00EC5B57">
        <w:trPr>
          <w:trHeight w:val="425"/>
        </w:trPr>
        <w:tc>
          <w:tcPr>
            <w:tcW w:w="2679" w:type="dxa"/>
            <w:vAlign w:val="center"/>
          </w:tcPr>
          <w:p w14:paraId="50887309" w14:textId="77777777" w:rsidR="007B5C15" w:rsidRPr="007B5C15" w:rsidRDefault="007B5C15" w:rsidP="00EC5B57">
            <w:pPr>
              <w:rPr>
                <w:rFonts w:eastAsia="Times New Roman"/>
                <w:b/>
                <w:sz w:val="18"/>
                <w:szCs w:val="20"/>
              </w:rPr>
            </w:pPr>
            <w:r w:rsidRPr="007B5C15">
              <w:rPr>
                <w:rFonts w:eastAsia="Times New Roman"/>
                <w:b/>
                <w:sz w:val="18"/>
                <w:szCs w:val="20"/>
              </w:rPr>
              <w:t>Diğer Görevlerle İlişkisi</w:t>
            </w:r>
          </w:p>
        </w:tc>
        <w:tc>
          <w:tcPr>
            <w:tcW w:w="7806" w:type="dxa"/>
            <w:gridSpan w:val="2"/>
            <w:vAlign w:val="center"/>
          </w:tcPr>
          <w:p w14:paraId="1DB20294" w14:textId="77777777" w:rsidR="007B5C15" w:rsidRPr="007B5C15" w:rsidRDefault="007B5C15" w:rsidP="00EC5B57">
            <w:pPr>
              <w:rPr>
                <w:rFonts w:eastAsia="Times New Roman"/>
                <w:sz w:val="18"/>
                <w:szCs w:val="20"/>
              </w:rPr>
            </w:pPr>
          </w:p>
        </w:tc>
      </w:tr>
      <w:tr w:rsidR="007B5C15" w:rsidRPr="007C35B1" w14:paraId="58C1D441" w14:textId="77777777" w:rsidTr="00EC5B57">
        <w:trPr>
          <w:trHeight w:val="418"/>
        </w:trPr>
        <w:tc>
          <w:tcPr>
            <w:tcW w:w="5797" w:type="dxa"/>
            <w:gridSpan w:val="2"/>
            <w:vAlign w:val="center"/>
          </w:tcPr>
          <w:p w14:paraId="60315680" w14:textId="77777777" w:rsidR="007B5C15" w:rsidRPr="007B5C15" w:rsidRDefault="007B5C15" w:rsidP="00EC5B57">
            <w:pPr>
              <w:jc w:val="both"/>
              <w:rPr>
                <w:rFonts w:eastAsia="Times New Roman"/>
                <w:sz w:val="18"/>
                <w:szCs w:val="20"/>
              </w:rPr>
            </w:pPr>
            <w:r w:rsidRPr="007B5C15">
              <w:rPr>
                <w:rFonts w:eastAsia="Times New Roman"/>
                <w:sz w:val="18"/>
                <w:szCs w:val="20"/>
              </w:rPr>
              <w:t>Bu dokümanda açıklanan görev tanımını okudum. Görevimi burada belirtilen kapsamda yerine getirmeyi kabul ediyorum.</w:t>
            </w:r>
          </w:p>
        </w:tc>
        <w:tc>
          <w:tcPr>
            <w:tcW w:w="4688" w:type="dxa"/>
            <w:vAlign w:val="center"/>
          </w:tcPr>
          <w:p w14:paraId="5FD0650F" w14:textId="77777777" w:rsidR="007B5C15" w:rsidRPr="007B5C15" w:rsidRDefault="007B5C15" w:rsidP="00EC5B57">
            <w:pPr>
              <w:jc w:val="center"/>
              <w:rPr>
                <w:rFonts w:eastAsia="Times New Roman"/>
                <w:b/>
                <w:sz w:val="18"/>
                <w:szCs w:val="20"/>
              </w:rPr>
            </w:pPr>
            <w:r w:rsidRPr="007B5C15">
              <w:rPr>
                <w:rFonts w:eastAsia="Times New Roman"/>
                <w:b/>
                <w:sz w:val="18"/>
                <w:szCs w:val="20"/>
              </w:rPr>
              <w:t>ONAYLAYAN</w:t>
            </w:r>
          </w:p>
        </w:tc>
      </w:tr>
      <w:tr w:rsidR="007B5C15" w:rsidRPr="007C35B1" w14:paraId="3496D013" w14:textId="77777777" w:rsidTr="00EC5B57">
        <w:trPr>
          <w:trHeight w:val="1045"/>
        </w:trPr>
        <w:tc>
          <w:tcPr>
            <w:tcW w:w="5797" w:type="dxa"/>
            <w:gridSpan w:val="2"/>
            <w:vAlign w:val="center"/>
          </w:tcPr>
          <w:p w14:paraId="1EF8995B" w14:textId="77777777" w:rsidR="007B5C15" w:rsidRPr="007B5C15" w:rsidRDefault="007B5C15" w:rsidP="00EC5B57">
            <w:pPr>
              <w:jc w:val="center"/>
              <w:rPr>
                <w:rFonts w:eastAsia="Times New Roman"/>
                <w:b/>
                <w:sz w:val="18"/>
                <w:szCs w:val="20"/>
              </w:rPr>
            </w:pPr>
            <w:proofErr w:type="gramStart"/>
            <w:r w:rsidRPr="007B5C15">
              <w:rPr>
                <w:rFonts w:eastAsia="Times New Roman"/>
                <w:b/>
                <w:sz w:val="18"/>
                <w:szCs w:val="20"/>
              </w:rPr>
              <w:t>…..</w:t>
            </w:r>
            <w:proofErr w:type="gramEnd"/>
            <w:r w:rsidRPr="007B5C15">
              <w:rPr>
                <w:rFonts w:eastAsia="Times New Roman"/>
                <w:b/>
                <w:sz w:val="18"/>
                <w:szCs w:val="20"/>
              </w:rPr>
              <w:t>/..…./…….</w:t>
            </w:r>
          </w:p>
          <w:p w14:paraId="4220066F" w14:textId="77777777" w:rsidR="007B5C15" w:rsidRPr="007B5C15" w:rsidRDefault="007B5C15" w:rsidP="00EC5B57">
            <w:pPr>
              <w:jc w:val="center"/>
              <w:rPr>
                <w:rFonts w:eastAsia="Times New Roman"/>
                <w:b/>
                <w:sz w:val="18"/>
                <w:szCs w:val="20"/>
              </w:rPr>
            </w:pPr>
          </w:p>
          <w:p w14:paraId="61A3AA03" w14:textId="59DA2665" w:rsidR="007B5C15" w:rsidRPr="007B5C15" w:rsidRDefault="007B5C15" w:rsidP="00EC5B57">
            <w:pPr>
              <w:jc w:val="center"/>
              <w:rPr>
                <w:rFonts w:eastAsia="Times New Roman"/>
                <w:b/>
                <w:sz w:val="18"/>
                <w:szCs w:val="20"/>
              </w:rPr>
            </w:pPr>
            <w:r w:rsidRPr="007B5C15">
              <w:rPr>
                <w:rFonts w:eastAsia="Times New Roman"/>
                <w:b/>
                <w:sz w:val="18"/>
                <w:szCs w:val="20"/>
              </w:rPr>
              <w:t>Halil ÖZEK</w:t>
            </w:r>
          </w:p>
        </w:tc>
        <w:tc>
          <w:tcPr>
            <w:tcW w:w="4688" w:type="dxa"/>
            <w:vAlign w:val="center"/>
          </w:tcPr>
          <w:p w14:paraId="5EBE1F30" w14:textId="77777777" w:rsidR="007B5C15" w:rsidRPr="007B5C15" w:rsidRDefault="007B5C15" w:rsidP="00EC5B57">
            <w:pPr>
              <w:jc w:val="center"/>
              <w:rPr>
                <w:rFonts w:eastAsia="Times New Roman"/>
                <w:b/>
                <w:sz w:val="18"/>
                <w:szCs w:val="20"/>
              </w:rPr>
            </w:pPr>
            <w:proofErr w:type="gramStart"/>
            <w:r w:rsidRPr="007B5C15">
              <w:rPr>
                <w:rFonts w:eastAsia="Times New Roman"/>
                <w:b/>
                <w:sz w:val="18"/>
                <w:szCs w:val="20"/>
              </w:rPr>
              <w:t>…..</w:t>
            </w:r>
            <w:proofErr w:type="gramEnd"/>
            <w:r w:rsidRPr="007B5C15">
              <w:rPr>
                <w:rFonts w:eastAsia="Times New Roman"/>
                <w:b/>
                <w:sz w:val="18"/>
                <w:szCs w:val="20"/>
              </w:rPr>
              <w:t>/…../…….</w:t>
            </w:r>
          </w:p>
          <w:p w14:paraId="3EBF5612" w14:textId="77777777" w:rsidR="007B5C15" w:rsidRPr="007B5C15" w:rsidRDefault="007B5C15" w:rsidP="00EC5B57">
            <w:pPr>
              <w:jc w:val="center"/>
              <w:rPr>
                <w:rFonts w:eastAsia="Times New Roman"/>
                <w:b/>
                <w:sz w:val="18"/>
                <w:szCs w:val="20"/>
              </w:rPr>
            </w:pPr>
          </w:p>
          <w:p w14:paraId="4D55BE04" w14:textId="77777777" w:rsidR="007B5C15" w:rsidRPr="007B5C15" w:rsidRDefault="007B5C15" w:rsidP="00EC5B57">
            <w:pPr>
              <w:jc w:val="center"/>
              <w:rPr>
                <w:rFonts w:eastAsia="Times New Roman"/>
                <w:b/>
                <w:sz w:val="18"/>
                <w:szCs w:val="20"/>
              </w:rPr>
            </w:pPr>
            <w:r w:rsidRPr="007B5C15">
              <w:rPr>
                <w:rFonts w:eastAsia="Times New Roman"/>
                <w:b/>
                <w:sz w:val="18"/>
                <w:szCs w:val="20"/>
              </w:rPr>
              <w:t>Prof. Dr. Hakan AYKUL</w:t>
            </w:r>
          </w:p>
          <w:p w14:paraId="6D67723F" w14:textId="77777777" w:rsidR="007B5C15" w:rsidRPr="007B5C15" w:rsidRDefault="007B5C15" w:rsidP="00EC5B57">
            <w:pPr>
              <w:jc w:val="center"/>
              <w:rPr>
                <w:rFonts w:eastAsia="Times New Roman"/>
                <w:b/>
                <w:sz w:val="18"/>
                <w:szCs w:val="20"/>
              </w:rPr>
            </w:pPr>
            <w:r w:rsidRPr="007B5C15">
              <w:rPr>
                <w:rFonts w:eastAsia="Times New Roman"/>
                <w:b/>
                <w:sz w:val="18"/>
                <w:szCs w:val="20"/>
              </w:rPr>
              <w:t>Müdür</w:t>
            </w:r>
          </w:p>
        </w:tc>
      </w:tr>
    </w:tbl>
    <w:p w14:paraId="4C042ECD" w14:textId="77777777" w:rsidR="005A4712" w:rsidRDefault="005A4712" w:rsidP="00EE3A46">
      <w:pPr>
        <w:jc w:val="both"/>
      </w:pPr>
    </w:p>
    <w:p w14:paraId="7C8B2506" w14:textId="01186399" w:rsidR="005A4712" w:rsidRDefault="005A4712" w:rsidP="00EE3A46">
      <w:pPr>
        <w:jc w:val="both"/>
      </w:pPr>
    </w:p>
    <w:tbl>
      <w:tblPr>
        <w:tblStyle w:val="TableNormal"/>
        <w:tblpPr w:leftFromText="141" w:rightFromText="141" w:vertAnchor="page" w:horzAnchor="margin" w:tblpY="772"/>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2"/>
        <w:gridCol w:w="679"/>
        <w:gridCol w:w="1024"/>
        <w:gridCol w:w="1559"/>
        <w:gridCol w:w="1843"/>
        <w:gridCol w:w="662"/>
        <w:gridCol w:w="677"/>
        <w:gridCol w:w="230"/>
        <w:gridCol w:w="811"/>
        <w:gridCol w:w="994"/>
      </w:tblGrid>
      <w:tr w:rsidR="007B5C15" w:rsidRPr="006D0102" w14:paraId="7E469EFF" w14:textId="77777777" w:rsidTr="00EC5B57">
        <w:trPr>
          <w:trHeight w:val="20"/>
        </w:trPr>
        <w:tc>
          <w:tcPr>
            <w:tcW w:w="807" w:type="pct"/>
            <w:vMerge w:val="restart"/>
            <w:tcBorders>
              <w:left w:val="single" w:sz="8" w:space="0" w:color="000000"/>
              <w:right w:val="single" w:sz="4" w:space="0" w:color="000000"/>
            </w:tcBorders>
          </w:tcPr>
          <w:p w14:paraId="03D3420E" w14:textId="77777777" w:rsidR="007B5C15" w:rsidRPr="006D0102" w:rsidRDefault="007B5C15" w:rsidP="00EC5B57">
            <w:pPr>
              <w:pStyle w:val="TableParagraph"/>
              <w:spacing w:line="132" w:lineRule="exact"/>
              <w:ind w:left="1500"/>
              <w:rPr>
                <w:noProof/>
                <w:color w:val="000000" w:themeColor="text1"/>
                <w:lang w:val="tr-TR"/>
              </w:rPr>
            </w:pPr>
          </w:p>
          <w:p w14:paraId="5A99C6C9" w14:textId="77777777" w:rsidR="007B5C15" w:rsidRPr="006D0102" w:rsidRDefault="007B5C15" w:rsidP="00EC5B57">
            <w:pPr>
              <w:pStyle w:val="TableParagraph"/>
              <w:spacing w:line="132" w:lineRule="exact"/>
              <w:ind w:left="22"/>
              <w:rPr>
                <w:noProof/>
                <w:color w:val="000000" w:themeColor="text1"/>
                <w:lang w:val="tr-TR"/>
              </w:rPr>
            </w:pPr>
          </w:p>
          <w:p w14:paraId="586BF398" w14:textId="77777777" w:rsidR="007B5C15" w:rsidRPr="006D0102" w:rsidRDefault="007B5C15" w:rsidP="00EC5B57">
            <w:pPr>
              <w:pStyle w:val="TableParagraph"/>
              <w:spacing w:line="132" w:lineRule="exact"/>
              <w:ind w:left="1500"/>
              <w:rPr>
                <w:noProof/>
                <w:color w:val="000000" w:themeColor="text1"/>
                <w:lang w:val="tr-TR"/>
              </w:rPr>
            </w:pPr>
          </w:p>
          <w:p w14:paraId="406D019C" w14:textId="77777777" w:rsidR="007B5C15" w:rsidRPr="006D0102" w:rsidRDefault="007B5C15" w:rsidP="00EC5B57">
            <w:pPr>
              <w:pStyle w:val="TableParagraph"/>
              <w:spacing w:line="132" w:lineRule="exact"/>
              <w:ind w:left="1500"/>
              <w:rPr>
                <w:noProof/>
                <w:color w:val="000000" w:themeColor="text1"/>
                <w:lang w:val="tr-TR"/>
              </w:rPr>
            </w:pPr>
          </w:p>
          <w:p w14:paraId="30E38D06" w14:textId="77777777" w:rsidR="007B5C15" w:rsidRPr="006D0102" w:rsidRDefault="007B5C15" w:rsidP="00EC5B57">
            <w:pPr>
              <w:pStyle w:val="TableParagraph"/>
              <w:spacing w:line="132" w:lineRule="exact"/>
              <w:ind w:left="1500"/>
              <w:rPr>
                <w:noProof/>
                <w:color w:val="000000" w:themeColor="text1"/>
                <w:lang w:val="tr-TR"/>
              </w:rPr>
            </w:pPr>
          </w:p>
          <w:p w14:paraId="24A5E05F" w14:textId="77777777" w:rsidR="007B5C15" w:rsidRPr="006D0102" w:rsidRDefault="007B5C15" w:rsidP="00EC5B57">
            <w:pPr>
              <w:pStyle w:val="TableParagraph"/>
              <w:spacing w:line="132" w:lineRule="exact"/>
              <w:ind w:left="1500"/>
              <w:rPr>
                <w:noProof/>
                <w:color w:val="000000" w:themeColor="text1"/>
                <w:lang w:val="tr-TR"/>
              </w:rPr>
            </w:pPr>
          </w:p>
          <w:p w14:paraId="0A9D510A" w14:textId="77777777" w:rsidR="007B5C15" w:rsidRPr="006D0102" w:rsidRDefault="007B5C15" w:rsidP="00EC5B57">
            <w:pPr>
              <w:pStyle w:val="TableParagraph"/>
              <w:spacing w:line="132" w:lineRule="exact"/>
              <w:ind w:left="1500"/>
              <w:rPr>
                <w:noProof/>
                <w:color w:val="000000" w:themeColor="text1"/>
                <w:lang w:val="tr-TR"/>
              </w:rPr>
            </w:pPr>
          </w:p>
          <w:p w14:paraId="503AACC5" w14:textId="77777777" w:rsidR="007B5C15" w:rsidRPr="006D0102" w:rsidRDefault="007B5C15" w:rsidP="00EC5B57">
            <w:pPr>
              <w:pStyle w:val="TableParagraph"/>
              <w:spacing w:line="132" w:lineRule="exact"/>
              <w:ind w:left="1500"/>
              <w:rPr>
                <w:noProof/>
                <w:color w:val="000000" w:themeColor="text1"/>
                <w:lang w:val="tr-TR"/>
              </w:rPr>
            </w:pPr>
          </w:p>
          <w:p w14:paraId="7602EDFC" w14:textId="77777777" w:rsidR="007B5C15" w:rsidRPr="006D0102" w:rsidRDefault="007B5C15" w:rsidP="00EC5B57">
            <w:pPr>
              <w:pStyle w:val="TableParagraph"/>
              <w:spacing w:line="132" w:lineRule="exact"/>
              <w:ind w:left="1500"/>
              <w:rPr>
                <w:noProof/>
                <w:color w:val="000000" w:themeColor="text1"/>
                <w:lang w:val="tr-TR"/>
              </w:rPr>
            </w:pPr>
          </w:p>
          <w:p w14:paraId="6970D661" w14:textId="77777777" w:rsidR="007B5C15" w:rsidRPr="006D0102" w:rsidRDefault="007B5C15" w:rsidP="00EC5B57">
            <w:pPr>
              <w:pStyle w:val="TableParagraph"/>
              <w:spacing w:line="132" w:lineRule="exact"/>
              <w:ind w:left="1500"/>
              <w:rPr>
                <w:noProof/>
                <w:color w:val="000000" w:themeColor="text1"/>
                <w:lang w:val="tr-TR"/>
              </w:rPr>
            </w:pPr>
          </w:p>
          <w:p w14:paraId="28DD2E91" w14:textId="77777777" w:rsidR="007B5C15" w:rsidRPr="006D0102" w:rsidRDefault="007B5C15" w:rsidP="00EC5B57">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12742D53" wp14:editId="0DFB7391">
                  <wp:extent cx="810895" cy="813773"/>
                  <wp:effectExtent l="0" t="0" r="0" b="0"/>
                  <wp:docPr id="7" name="Resim 7"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85036A9" w14:textId="77777777" w:rsidR="007B5C15" w:rsidRPr="006D0102" w:rsidRDefault="007B5C15" w:rsidP="00EC5B57">
            <w:pPr>
              <w:pStyle w:val="TableParagraph"/>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484DBDE5" w14:textId="77777777" w:rsidR="007B5C15" w:rsidRPr="00414C77" w:rsidRDefault="007B5C15" w:rsidP="00EC5B57">
            <w:pPr>
              <w:pStyle w:val="TableParagraph"/>
              <w:spacing w:line="300" w:lineRule="atLeast"/>
              <w:ind w:left="97"/>
              <w:jc w:val="center"/>
              <w:rPr>
                <w:b/>
                <w:color w:val="000000" w:themeColor="text1"/>
                <w:w w:val="110"/>
                <w:sz w:val="18"/>
                <w:szCs w:val="24"/>
                <w:lang w:val="tr-TR"/>
              </w:rPr>
            </w:pPr>
          </w:p>
          <w:p w14:paraId="697AE57D" w14:textId="77777777" w:rsidR="007B5C15" w:rsidRPr="00414C77" w:rsidRDefault="007B5C15" w:rsidP="00EC5B57">
            <w:pPr>
              <w:pStyle w:val="TableParagraph"/>
              <w:spacing w:line="300" w:lineRule="atLeast"/>
              <w:ind w:left="97"/>
              <w:jc w:val="center"/>
              <w:rPr>
                <w:b/>
                <w:color w:val="000000" w:themeColor="text1"/>
                <w:sz w:val="18"/>
                <w:szCs w:val="28"/>
                <w:lang w:val="tr-TR"/>
              </w:rPr>
            </w:pPr>
            <w:r w:rsidRPr="00414C77">
              <w:rPr>
                <w:b/>
                <w:color w:val="000000" w:themeColor="text1"/>
                <w:w w:val="110"/>
                <w:sz w:val="18"/>
                <w:szCs w:val="28"/>
                <w:lang w:val="tr-TR"/>
              </w:rPr>
              <w:t>KÜTAHYA DUMLUPINAR ÜNİVERSİTESİ</w:t>
            </w:r>
          </w:p>
          <w:p w14:paraId="2AC2CA72" w14:textId="77777777" w:rsidR="007B5C15" w:rsidRPr="00414C77" w:rsidRDefault="007B5C15" w:rsidP="00EC5B57">
            <w:pPr>
              <w:pStyle w:val="TableParagraph"/>
              <w:ind w:left="1270" w:right="1392"/>
              <w:jc w:val="center"/>
              <w:rPr>
                <w:b/>
                <w:color w:val="0070C0"/>
                <w:sz w:val="18"/>
                <w:szCs w:val="28"/>
                <w:lang w:val="tr-TR"/>
              </w:rPr>
            </w:pPr>
            <w:r w:rsidRPr="00414C77">
              <w:rPr>
                <w:b/>
                <w:color w:val="0070C0"/>
                <w:sz w:val="18"/>
                <w:szCs w:val="28"/>
                <w:lang w:val="tr-TR"/>
              </w:rPr>
              <w:t>AFET VE ACİL DURUM EĞİTİM UYGULAMA VE ARAŞTIRMA MERKEZİ</w:t>
            </w:r>
          </w:p>
          <w:p w14:paraId="0DDD4FAF" w14:textId="77777777" w:rsidR="007B5C15" w:rsidRPr="00414C77" w:rsidRDefault="007B5C15" w:rsidP="00EC5B57">
            <w:pPr>
              <w:pStyle w:val="TableParagraph"/>
              <w:ind w:left="1270" w:right="1392"/>
              <w:jc w:val="center"/>
              <w:rPr>
                <w:b/>
                <w:color w:val="000000" w:themeColor="text1"/>
                <w:sz w:val="18"/>
                <w:lang w:val="tr-TR"/>
              </w:rPr>
            </w:pPr>
          </w:p>
        </w:tc>
      </w:tr>
      <w:tr w:rsidR="007B5C15" w:rsidRPr="006D0102" w14:paraId="53232117" w14:textId="77777777" w:rsidTr="00EC5B57">
        <w:trPr>
          <w:trHeight w:val="20"/>
        </w:trPr>
        <w:tc>
          <w:tcPr>
            <w:tcW w:w="807" w:type="pct"/>
            <w:vMerge/>
            <w:tcBorders>
              <w:left w:val="single" w:sz="8" w:space="0" w:color="000000"/>
              <w:bottom w:val="single" w:sz="4" w:space="0" w:color="000000"/>
              <w:right w:val="single" w:sz="4" w:space="0" w:color="000000"/>
            </w:tcBorders>
          </w:tcPr>
          <w:p w14:paraId="764EA634" w14:textId="77777777" w:rsidR="007B5C15" w:rsidRPr="006D0102" w:rsidRDefault="007B5C15" w:rsidP="00EC5B57">
            <w:pPr>
              <w:pStyle w:val="TableParagraph"/>
              <w:spacing w:line="132" w:lineRule="exact"/>
              <w:ind w:left="1500"/>
              <w:rPr>
                <w:noProof/>
                <w:color w:val="000000" w:themeColor="text1"/>
                <w:lang w:val="tr-TR"/>
              </w:rPr>
            </w:pPr>
          </w:p>
        </w:tc>
        <w:tc>
          <w:tcPr>
            <w:tcW w:w="4193" w:type="pct"/>
            <w:gridSpan w:val="10"/>
            <w:tcBorders>
              <w:left w:val="single" w:sz="4" w:space="0" w:color="000000"/>
              <w:right w:val="single" w:sz="8" w:space="0" w:color="000000"/>
            </w:tcBorders>
            <w:vAlign w:val="center"/>
          </w:tcPr>
          <w:p w14:paraId="424B059D" w14:textId="77777777" w:rsidR="007B5C15" w:rsidRPr="00414C77" w:rsidRDefault="007B5C15" w:rsidP="00EC5B57">
            <w:pPr>
              <w:pStyle w:val="TableParagraph"/>
              <w:spacing w:before="84"/>
              <w:jc w:val="center"/>
              <w:rPr>
                <w:b/>
                <w:color w:val="000000" w:themeColor="text1"/>
                <w:sz w:val="18"/>
                <w:lang w:val="tr-TR"/>
              </w:rPr>
            </w:pPr>
            <w:r w:rsidRPr="00414C77">
              <w:rPr>
                <w:b/>
                <w:color w:val="000000" w:themeColor="text1"/>
                <w:sz w:val="18"/>
                <w:szCs w:val="24"/>
                <w:lang w:val="tr-TR"/>
              </w:rPr>
              <w:t>PERSONEL GÖREV TANIM FORMU</w:t>
            </w:r>
          </w:p>
        </w:tc>
      </w:tr>
      <w:tr w:rsidR="007B5C15" w:rsidRPr="006D0102" w14:paraId="1A00C486" w14:textId="77777777" w:rsidTr="00EC5B57">
        <w:trPr>
          <w:trHeight w:val="20"/>
        </w:trPr>
        <w:tc>
          <w:tcPr>
            <w:tcW w:w="942" w:type="pct"/>
            <w:gridSpan w:val="2"/>
            <w:tcBorders>
              <w:top w:val="single" w:sz="4" w:space="0" w:color="000000"/>
              <w:left w:val="single" w:sz="8" w:space="0" w:color="000000"/>
              <w:bottom w:val="single" w:sz="4" w:space="0" w:color="000000"/>
              <w:right w:val="single" w:sz="4" w:space="0" w:color="000000"/>
            </w:tcBorders>
          </w:tcPr>
          <w:p w14:paraId="05B94D05" w14:textId="77777777" w:rsidR="007B5C15" w:rsidRPr="00414C77" w:rsidRDefault="007B5C15" w:rsidP="00EC5B57">
            <w:pPr>
              <w:pStyle w:val="TableParagraph"/>
              <w:spacing w:before="52"/>
              <w:ind w:left="164"/>
              <w:rPr>
                <w:color w:val="000000" w:themeColor="text1"/>
                <w:sz w:val="18"/>
                <w:szCs w:val="20"/>
                <w:lang w:val="tr-TR"/>
              </w:rPr>
            </w:pPr>
            <w:r w:rsidRPr="00414C77">
              <w:rPr>
                <w:b/>
                <w:bCs/>
                <w:color w:val="000000" w:themeColor="text1"/>
                <w:sz w:val="18"/>
                <w:szCs w:val="20"/>
                <w:lang w:val="tr-TR"/>
              </w:rPr>
              <w:t>Dok. Kodu</w:t>
            </w:r>
            <w:r w:rsidRPr="00414C77">
              <w:rPr>
                <w:color w:val="000000" w:themeColor="text1"/>
                <w:sz w:val="18"/>
                <w:szCs w:val="20"/>
                <w:lang w:val="tr-TR"/>
              </w:rPr>
              <w:t>: İK. LS.</w:t>
            </w:r>
          </w:p>
        </w:tc>
        <w:tc>
          <w:tcPr>
            <w:tcW w:w="815" w:type="pct"/>
            <w:gridSpan w:val="2"/>
            <w:tcBorders>
              <w:top w:val="single" w:sz="4" w:space="0" w:color="000000"/>
              <w:left w:val="single" w:sz="4" w:space="0" w:color="000000"/>
              <w:bottom w:val="single" w:sz="4" w:space="0" w:color="000000"/>
              <w:right w:val="nil"/>
            </w:tcBorders>
          </w:tcPr>
          <w:p w14:paraId="30CC6E3E" w14:textId="77777777" w:rsidR="007B5C15" w:rsidRPr="00414C77" w:rsidRDefault="007B5C15" w:rsidP="00EC5B57">
            <w:pPr>
              <w:pStyle w:val="TableParagraph"/>
              <w:tabs>
                <w:tab w:val="left" w:pos="3126"/>
                <w:tab w:val="left" w:pos="6786"/>
                <w:tab w:val="left" w:pos="7008"/>
              </w:tabs>
              <w:spacing w:before="33"/>
              <w:ind w:left="130"/>
              <w:jc w:val="both"/>
              <w:rPr>
                <w:color w:val="000000" w:themeColor="text1"/>
                <w:sz w:val="18"/>
                <w:szCs w:val="20"/>
                <w:lang w:val="tr-TR"/>
              </w:rPr>
            </w:pPr>
            <w:r w:rsidRPr="00414C77">
              <w:rPr>
                <w:b/>
                <w:bCs/>
                <w:color w:val="000000" w:themeColor="text1"/>
                <w:sz w:val="18"/>
                <w:szCs w:val="20"/>
                <w:lang w:val="tr-TR"/>
              </w:rPr>
              <w:t>Yayın Tarihi:</w:t>
            </w:r>
          </w:p>
        </w:tc>
        <w:tc>
          <w:tcPr>
            <w:tcW w:w="746" w:type="pct"/>
            <w:tcBorders>
              <w:top w:val="single" w:sz="4" w:space="0" w:color="000000"/>
              <w:left w:val="single" w:sz="4" w:space="0" w:color="000000"/>
              <w:bottom w:val="single" w:sz="4" w:space="0" w:color="000000"/>
              <w:right w:val="nil"/>
            </w:tcBorders>
          </w:tcPr>
          <w:p w14:paraId="2DAE078F" w14:textId="77777777" w:rsidR="007B5C15" w:rsidRPr="00414C77" w:rsidRDefault="007B5C15" w:rsidP="00EC5B57">
            <w:pPr>
              <w:pStyle w:val="TableParagraph"/>
              <w:tabs>
                <w:tab w:val="left" w:pos="3126"/>
                <w:tab w:val="left" w:pos="6786"/>
                <w:tab w:val="left" w:pos="7008"/>
              </w:tabs>
              <w:spacing w:before="33"/>
              <w:jc w:val="both"/>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c>
          <w:tcPr>
            <w:tcW w:w="882" w:type="pct"/>
            <w:tcBorders>
              <w:top w:val="single" w:sz="4" w:space="0" w:color="000000"/>
              <w:left w:val="single" w:sz="4" w:space="0" w:color="000000"/>
              <w:bottom w:val="single" w:sz="4" w:space="0" w:color="000000"/>
              <w:right w:val="nil"/>
            </w:tcBorders>
          </w:tcPr>
          <w:p w14:paraId="0864B3EC" w14:textId="77777777" w:rsidR="007B5C15" w:rsidRPr="00414C77" w:rsidRDefault="007B5C15" w:rsidP="00EC5B57">
            <w:pPr>
              <w:pStyle w:val="TableParagraph"/>
              <w:tabs>
                <w:tab w:val="left" w:pos="3126"/>
                <w:tab w:val="left" w:pos="6786"/>
                <w:tab w:val="left" w:pos="7008"/>
              </w:tabs>
              <w:spacing w:before="33"/>
              <w:ind w:left="130"/>
              <w:rPr>
                <w:color w:val="000000" w:themeColor="text1"/>
                <w:sz w:val="18"/>
                <w:szCs w:val="20"/>
                <w:lang w:val="tr-TR"/>
              </w:rPr>
            </w:pPr>
            <w:r w:rsidRPr="00414C77">
              <w:rPr>
                <w:b/>
                <w:bCs/>
                <w:color w:val="000000" w:themeColor="text1"/>
                <w:sz w:val="18"/>
                <w:szCs w:val="20"/>
                <w:lang w:val="tr-TR"/>
              </w:rPr>
              <w:t>Revizyon</w:t>
            </w:r>
            <w:r w:rsidRPr="00414C77">
              <w:rPr>
                <w:b/>
                <w:bCs/>
                <w:color w:val="000000" w:themeColor="text1"/>
                <w:spacing w:val="35"/>
                <w:sz w:val="18"/>
                <w:szCs w:val="20"/>
                <w:lang w:val="tr-TR"/>
              </w:rPr>
              <w:t xml:space="preserve"> </w:t>
            </w:r>
            <w:r w:rsidRPr="00414C77">
              <w:rPr>
                <w:b/>
                <w:bCs/>
                <w:color w:val="000000" w:themeColor="text1"/>
                <w:sz w:val="18"/>
                <w:szCs w:val="20"/>
                <w:lang w:val="tr-TR"/>
              </w:rPr>
              <w:t>Tarihi:</w:t>
            </w:r>
          </w:p>
        </w:tc>
        <w:tc>
          <w:tcPr>
            <w:tcW w:w="1614" w:type="pct"/>
            <w:gridSpan w:val="5"/>
            <w:tcBorders>
              <w:top w:val="single" w:sz="4" w:space="0" w:color="000000"/>
              <w:left w:val="single" w:sz="4" w:space="0" w:color="000000"/>
              <w:bottom w:val="single" w:sz="4" w:space="0" w:color="000000"/>
              <w:right w:val="single" w:sz="4" w:space="0" w:color="auto"/>
            </w:tcBorders>
          </w:tcPr>
          <w:p w14:paraId="1A571657" w14:textId="77777777" w:rsidR="007B5C15" w:rsidRPr="00414C77" w:rsidRDefault="007B5C15" w:rsidP="00EC5B57">
            <w:pPr>
              <w:pStyle w:val="TableParagraph"/>
              <w:ind w:right="6"/>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r>
      <w:tr w:rsidR="007B5C15" w:rsidRPr="006D0102" w14:paraId="0EF21D71" w14:textId="77777777" w:rsidTr="00EC5B57">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2A801602" w14:textId="77777777" w:rsidR="007B5C15" w:rsidRPr="00414C77" w:rsidRDefault="007B5C15" w:rsidP="00EC5B57">
            <w:pPr>
              <w:pStyle w:val="TableParagraph"/>
              <w:ind w:left="164"/>
              <w:rPr>
                <w:color w:val="000000" w:themeColor="text1"/>
                <w:sz w:val="18"/>
                <w:szCs w:val="20"/>
                <w:lang w:val="tr-TR"/>
              </w:rPr>
            </w:pPr>
            <w:r w:rsidRPr="00414C77">
              <w:rPr>
                <w:b/>
                <w:color w:val="000000" w:themeColor="text1"/>
                <w:sz w:val="18"/>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0ED90F97" w14:textId="77777777" w:rsidR="007B5C15" w:rsidRPr="00414C77" w:rsidRDefault="007B5C15" w:rsidP="00EC5B57">
            <w:pPr>
              <w:pStyle w:val="TableParagraph"/>
              <w:rPr>
                <w:color w:val="000000" w:themeColor="text1"/>
                <w:sz w:val="18"/>
                <w:szCs w:val="20"/>
                <w:lang w:val="tr-TR"/>
              </w:rPr>
            </w:pPr>
            <w:r w:rsidRPr="00414C77">
              <w:rPr>
                <w:color w:val="000000" w:themeColor="text1"/>
                <w:sz w:val="18"/>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3837C48F" w14:textId="77777777" w:rsidR="007B5C15" w:rsidRPr="00414C77" w:rsidRDefault="007B5C15" w:rsidP="00EC5B57">
            <w:pPr>
              <w:pStyle w:val="TableParagraph"/>
              <w:rPr>
                <w:b/>
                <w:bCs/>
                <w:color w:val="000000" w:themeColor="text1"/>
                <w:sz w:val="18"/>
                <w:szCs w:val="20"/>
                <w:lang w:val="tr-TR"/>
              </w:rPr>
            </w:pPr>
            <w:r w:rsidRPr="00414C77">
              <w:rPr>
                <w:b/>
                <w:bCs/>
                <w:color w:val="000000" w:themeColor="text1"/>
                <w:sz w:val="18"/>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4E7C7E56" w14:textId="77777777" w:rsidR="007B5C15" w:rsidRPr="00414C77" w:rsidRDefault="007B5C15" w:rsidP="00EC5B57">
            <w:pPr>
              <w:pStyle w:val="TableParagraph"/>
              <w:rPr>
                <w:b/>
                <w:bCs/>
                <w:color w:val="000000" w:themeColor="text1"/>
                <w:sz w:val="18"/>
                <w:szCs w:val="20"/>
                <w:lang w:val="tr-TR"/>
              </w:rPr>
            </w:pPr>
          </w:p>
        </w:tc>
        <w:tc>
          <w:tcPr>
            <w:tcW w:w="388" w:type="pct"/>
            <w:tcBorders>
              <w:top w:val="single" w:sz="4" w:space="0" w:color="000000"/>
              <w:left w:val="single" w:sz="8" w:space="0" w:color="000000"/>
              <w:bottom w:val="single" w:sz="4" w:space="0" w:color="000000"/>
              <w:right w:val="single" w:sz="4" w:space="0" w:color="000000"/>
            </w:tcBorders>
          </w:tcPr>
          <w:p w14:paraId="190781A9" w14:textId="77777777" w:rsidR="007B5C15" w:rsidRPr="00414C77" w:rsidRDefault="007B5C15" w:rsidP="00EC5B57">
            <w:pPr>
              <w:pStyle w:val="TableParagraph"/>
              <w:rPr>
                <w:b/>
                <w:bCs/>
                <w:color w:val="000000" w:themeColor="text1"/>
                <w:sz w:val="18"/>
                <w:szCs w:val="20"/>
                <w:lang w:val="tr-TR"/>
              </w:rPr>
            </w:pPr>
            <w:r w:rsidRPr="00414C77">
              <w:rPr>
                <w:b/>
                <w:bCs/>
                <w:color w:val="000000" w:themeColor="text1"/>
                <w:sz w:val="18"/>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5005F0C2" w14:textId="77777777" w:rsidR="007B5C15" w:rsidRPr="00414C77" w:rsidRDefault="007B5C15" w:rsidP="00EC5B57">
            <w:pPr>
              <w:pStyle w:val="TableParagraph"/>
              <w:rPr>
                <w:color w:val="000000" w:themeColor="text1"/>
                <w:sz w:val="18"/>
                <w:szCs w:val="20"/>
                <w:lang w:val="tr-TR"/>
              </w:rPr>
            </w:pPr>
          </w:p>
        </w:tc>
      </w:tr>
      <w:tr w:rsidR="007B5C15" w:rsidRPr="006D0102" w14:paraId="1B42C43A" w14:textId="77777777" w:rsidTr="00EC5B57">
        <w:trPr>
          <w:trHeight w:val="20"/>
        </w:trPr>
        <w:tc>
          <w:tcPr>
            <w:tcW w:w="1267" w:type="pct"/>
            <w:gridSpan w:val="3"/>
            <w:tcBorders>
              <w:top w:val="single" w:sz="4" w:space="0" w:color="000000"/>
              <w:left w:val="single" w:sz="8" w:space="0" w:color="000000"/>
              <w:right w:val="single" w:sz="4" w:space="0" w:color="000000"/>
            </w:tcBorders>
          </w:tcPr>
          <w:p w14:paraId="79603F28" w14:textId="77777777" w:rsidR="007B5C15" w:rsidRPr="00414C77" w:rsidRDefault="007B5C15" w:rsidP="00EC5B57">
            <w:pPr>
              <w:pStyle w:val="TableParagraph"/>
              <w:ind w:left="164"/>
              <w:rPr>
                <w:color w:val="000000" w:themeColor="text1"/>
                <w:sz w:val="18"/>
                <w:szCs w:val="20"/>
                <w:lang w:val="tr-TR"/>
              </w:rPr>
            </w:pPr>
            <w:r w:rsidRPr="00414C77">
              <w:rPr>
                <w:b/>
                <w:color w:val="000000" w:themeColor="text1"/>
                <w:sz w:val="18"/>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C63C9D4" w14:textId="77777777" w:rsidR="007B5C15" w:rsidRPr="00414C77" w:rsidRDefault="007B5C15" w:rsidP="00EC5B57">
            <w:pPr>
              <w:pStyle w:val="TableParagraph"/>
              <w:rPr>
                <w:color w:val="000000" w:themeColor="text1"/>
                <w:sz w:val="18"/>
                <w:szCs w:val="20"/>
                <w:lang w:val="tr-TR"/>
              </w:rPr>
            </w:pPr>
          </w:p>
        </w:tc>
      </w:tr>
    </w:tbl>
    <w:p w14:paraId="3F0C4883" w14:textId="77777777" w:rsidR="007B5C15" w:rsidRDefault="007B5C15" w:rsidP="007B5C15">
      <w:pPr>
        <w:jc w:val="both"/>
      </w:pPr>
    </w:p>
    <w:tbl>
      <w:tblPr>
        <w:tblStyle w:val="TabloKlavuzu"/>
        <w:tblpPr w:leftFromText="141" w:rightFromText="141" w:vertAnchor="text" w:horzAnchor="margin" w:tblpY="120"/>
        <w:tblOverlap w:val="never"/>
        <w:tblW w:w="10485" w:type="dxa"/>
        <w:tblLayout w:type="fixed"/>
        <w:tblLook w:val="04A0" w:firstRow="1" w:lastRow="0" w:firstColumn="1" w:lastColumn="0" w:noHBand="0" w:noVBand="1"/>
      </w:tblPr>
      <w:tblGrid>
        <w:gridCol w:w="2679"/>
        <w:gridCol w:w="3118"/>
        <w:gridCol w:w="4688"/>
      </w:tblGrid>
      <w:tr w:rsidR="007B5C15" w:rsidRPr="007C35B1" w14:paraId="21411EAC" w14:textId="77777777" w:rsidTr="00ED012F">
        <w:trPr>
          <w:trHeight w:val="277"/>
        </w:trPr>
        <w:tc>
          <w:tcPr>
            <w:tcW w:w="2679" w:type="dxa"/>
            <w:vAlign w:val="center"/>
          </w:tcPr>
          <w:p w14:paraId="5546B0D7" w14:textId="77777777" w:rsidR="007B5C15" w:rsidRPr="00ED012F" w:rsidRDefault="007B5C15" w:rsidP="00EC5B57">
            <w:pPr>
              <w:rPr>
                <w:rFonts w:eastAsia="Times New Roman"/>
                <w:b/>
                <w:sz w:val="16"/>
                <w:szCs w:val="20"/>
              </w:rPr>
            </w:pPr>
            <w:r w:rsidRPr="00ED012F">
              <w:rPr>
                <w:rFonts w:eastAsia="Times New Roman"/>
                <w:b/>
                <w:sz w:val="16"/>
                <w:szCs w:val="20"/>
              </w:rPr>
              <w:t>Birim Adı</w:t>
            </w:r>
          </w:p>
        </w:tc>
        <w:tc>
          <w:tcPr>
            <w:tcW w:w="7806" w:type="dxa"/>
            <w:gridSpan w:val="2"/>
            <w:vAlign w:val="center"/>
          </w:tcPr>
          <w:p w14:paraId="13FB0D7D" w14:textId="77777777" w:rsidR="007B5C15" w:rsidRPr="00ED012F" w:rsidRDefault="007B5C15" w:rsidP="00EC5B57">
            <w:pPr>
              <w:rPr>
                <w:rFonts w:eastAsia="Times New Roman"/>
                <w:b/>
                <w:sz w:val="16"/>
                <w:szCs w:val="20"/>
              </w:rPr>
            </w:pPr>
            <w:r w:rsidRPr="00ED012F">
              <w:rPr>
                <w:rFonts w:eastAsia="Times New Roman"/>
                <w:b/>
                <w:sz w:val="16"/>
                <w:szCs w:val="20"/>
              </w:rPr>
              <w:t>Afet Ve Acil Durum Eğitim Uygulama Ve Araştırma Merkezi</w:t>
            </w:r>
          </w:p>
        </w:tc>
      </w:tr>
      <w:tr w:rsidR="007B5C15" w:rsidRPr="007C35B1" w14:paraId="520AD218" w14:textId="77777777" w:rsidTr="00ED012F">
        <w:trPr>
          <w:trHeight w:val="266"/>
        </w:trPr>
        <w:tc>
          <w:tcPr>
            <w:tcW w:w="2679" w:type="dxa"/>
            <w:vAlign w:val="center"/>
          </w:tcPr>
          <w:p w14:paraId="5A42710B" w14:textId="77777777" w:rsidR="007B5C15" w:rsidRPr="00ED012F" w:rsidRDefault="007B5C15" w:rsidP="00EC5B57">
            <w:pPr>
              <w:rPr>
                <w:rFonts w:eastAsia="Times New Roman"/>
                <w:b/>
                <w:sz w:val="16"/>
                <w:szCs w:val="20"/>
              </w:rPr>
            </w:pPr>
            <w:r w:rsidRPr="00ED012F">
              <w:rPr>
                <w:rFonts w:eastAsia="Times New Roman"/>
                <w:b/>
                <w:sz w:val="16"/>
                <w:szCs w:val="20"/>
              </w:rPr>
              <w:t>Alt Birim Adı</w:t>
            </w:r>
          </w:p>
        </w:tc>
        <w:tc>
          <w:tcPr>
            <w:tcW w:w="7806" w:type="dxa"/>
            <w:gridSpan w:val="2"/>
            <w:vAlign w:val="center"/>
          </w:tcPr>
          <w:p w14:paraId="41F7948E" w14:textId="77777777" w:rsidR="007B5C15" w:rsidRPr="00ED012F" w:rsidRDefault="007B5C15" w:rsidP="00EC5B57">
            <w:pPr>
              <w:rPr>
                <w:rFonts w:eastAsia="Times New Roman"/>
                <w:b/>
                <w:sz w:val="16"/>
                <w:szCs w:val="20"/>
              </w:rPr>
            </w:pPr>
            <w:r w:rsidRPr="00ED012F">
              <w:rPr>
                <w:rFonts w:eastAsia="Times New Roman"/>
                <w:b/>
                <w:sz w:val="16"/>
                <w:szCs w:val="20"/>
              </w:rPr>
              <w:t>Afet Ve Acil Durum Eğitim Uygulama Ve Araştırma Merkezi</w:t>
            </w:r>
          </w:p>
        </w:tc>
      </w:tr>
      <w:tr w:rsidR="007B5C15" w:rsidRPr="007C35B1" w14:paraId="558F0A6A" w14:textId="77777777" w:rsidTr="00ED012F">
        <w:trPr>
          <w:trHeight w:val="271"/>
        </w:trPr>
        <w:tc>
          <w:tcPr>
            <w:tcW w:w="2679" w:type="dxa"/>
            <w:vAlign w:val="center"/>
          </w:tcPr>
          <w:p w14:paraId="042AB9A4" w14:textId="77777777" w:rsidR="007B5C15" w:rsidRPr="00ED012F" w:rsidRDefault="007B5C15" w:rsidP="00EC5B57">
            <w:pPr>
              <w:rPr>
                <w:rFonts w:eastAsia="Times New Roman"/>
                <w:b/>
                <w:sz w:val="16"/>
                <w:szCs w:val="20"/>
              </w:rPr>
            </w:pPr>
            <w:r w:rsidRPr="00ED012F">
              <w:rPr>
                <w:rFonts w:eastAsia="Times New Roman"/>
                <w:b/>
                <w:sz w:val="16"/>
                <w:szCs w:val="20"/>
              </w:rPr>
              <w:t>Personel Adı Soyadı</w:t>
            </w:r>
          </w:p>
        </w:tc>
        <w:tc>
          <w:tcPr>
            <w:tcW w:w="7806" w:type="dxa"/>
            <w:gridSpan w:val="2"/>
            <w:vAlign w:val="center"/>
          </w:tcPr>
          <w:p w14:paraId="762070A9" w14:textId="50AF90E9" w:rsidR="007B5C15" w:rsidRPr="00ED012F" w:rsidRDefault="00342C93" w:rsidP="00EC5B57">
            <w:pPr>
              <w:rPr>
                <w:rFonts w:eastAsia="Times New Roman"/>
                <w:b/>
                <w:sz w:val="16"/>
                <w:szCs w:val="20"/>
              </w:rPr>
            </w:pPr>
            <w:r w:rsidRPr="00ED012F">
              <w:rPr>
                <w:rFonts w:eastAsia="Times New Roman"/>
                <w:b/>
                <w:sz w:val="16"/>
                <w:szCs w:val="20"/>
              </w:rPr>
              <w:t>Alaattin DANDAL</w:t>
            </w:r>
            <w:r w:rsidR="00637C3D">
              <w:rPr>
                <w:rFonts w:eastAsia="Times New Roman"/>
                <w:b/>
                <w:sz w:val="16"/>
                <w:szCs w:val="20"/>
              </w:rPr>
              <w:t>/Mutemet – Satın Alma</w:t>
            </w:r>
          </w:p>
        </w:tc>
      </w:tr>
      <w:tr w:rsidR="007B5C15" w:rsidRPr="007C35B1" w14:paraId="68902BF8" w14:textId="77777777" w:rsidTr="00ED012F">
        <w:trPr>
          <w:trHeight w:val="289"/>
        </w:trPr>
        <w:tc>
          <w:tcPr>
            <w:tcW w:w="2679" w:type="dxa"/>
            <w:vAlign w:val="center"/>
          </w:tcPr>
          <w:p w14:paraId="6B8F6AA2" w14:textId="77777777" w:rsidR="007B5C15" w:rsidRPr="00ED012F" w:rsidRDefault="007B5C15" w:rsidP="00EC5B57">
            <w:pPr>
              <w:rPr>
                <w:rFonts w:eastAsia="Times New Roman"/>
                <w:b/>
                <w:sz w:val="16"/>
                <w:szCs w:val="20"/>
              </w:rPr>
            </w:pPr>
            <w:r w:rsidRPr="00ED012F">
              <w:rPr>
                <w:rFonts w:eastAsia="Times New Roman"/>
                <w:b/>
                <w:sz w:val="16"/>
                <w:szCs w:val="20"/>
              </w:rPr>
              <w:t>Görev/Kadro Unvanı</w:t>
            </w:r>
          </w:p>
        </w:tc>
        <w:tc>
          <w:tcPr>
            <w:tcW w:w="7806" w:type="dxa"/>
            <w:gridSpan w:val="2"/>
            <w:vAlign w:val="center"/>
          </w:tcPr>
          <w:p w14:paraId="77FAB8CB" w14:textId="18B14072" w:rsidR="007B5C15" w:rsidRPr="00ED012F" w:rsidRDefault="00342C93" w:rsidP="00EC5B57">
            <w:pPr>
              <w:rPr>
                <w:rFonts w:eastAsia="Times New Roman"/>
                <w:b/>
                <w:sz w:val="16"/>
                <w:szCs w:val="20"/>
              </w:rPr>
            </w:pPr>
            <w:r w:rsidRPr="00ED012F">
              <w:rPr>
                <w:rFonts w:eastAsia="Times New Roman"/>
                <w:b/>
                <w:sz w:val="16"/>
                <w:szCs w:val="20"/>
              </w:rPr>
              <w:t>Bilgisayar İşletmeni</w:t>
            </w:r>
          </w:p>
        </w:tc>
      </w:tr>
      <w:tr w:rsidR="007B5C15" w:rsidRPr="007C35B1" w14:paraId="4A3F9080" w14:textId="77777777" w:rsidTr="00ED012F">
        <w:trPr>
          <w:trHeight w:val="265"/>
        </w:trPr>
        <w:tc>
          <w:tcPr>
            <w:tcW w:w="2679" w:type="dxa"/>
            <w:vAlign w:val="center"/>
          </w:tcPr>
          <w:p w14:paraId="7DF3BC68" w14:textId="77777777" w:rsidR="007B5C15" w:rsidRPr="00ED012F" w:rsidRDefault="007B5C15" w:rsidP="00EC5B57">
            <w:pPr>
              <w:rPr>
                <w:rFonts w:eastAsia="Times New Roman"/>
                <w:b/>
                <w:sz w:val="16"/>
                <w:szCs w:val="20"/>
              </w:rPr>
            </w:pPr>
            <w:r w:rsidRPr="00ED012F">
              <w:rPr>
                <w:rFonts w:eastAsia="Times New Roman"/>
                <w:b/>
                <w:sz w:val="16"/>
                <w:szCs w:val="20"/>
              </w:rPr>
              <w:t>Bağlı Olduğu Yönetici</w:t>
            </w:r>
          </w:p>
        </w:tc>
        <w:tc>
          <w:tcPr>
            <w:tcW w:w="7806" w:type="dxa"/>
            <w:gridSpan w:val="2"/>
            <w:vAlign w:val="center"/>
          </w:tcPr>
          <w:p w14:paraId="0A8FD087" w14:textId="77777777" w:rsidR="007B5C15" w:rsidRPr="00ED012F" w:rsidRDefault="007B5C15" w:rsidP="00EC5B57">
            <w:pPr>
              <w:rPr>
                <w:rFonts w:eastAsia="Times New Roman"/>
                <w:sz w:val="16"/>
                <w:szCs w:val="20"/>
              </w:rPr>
            </w:pPr>
            <w:r w:rsidRPr="00ED012F">
              <w:rPr>
                <w:rFonts w:eastAsia="Times New Roman"/>
                <w:sz w:val="16"/>
                <w:szCs w:val="20"/>
              </w:rPr>
              <w:t>Müdür</w:t>
            </w:r>
          </w:p>
        </w:tc>
      </w:tr>
      <w:tr w:rsidR="007B5C15" w:rsidRPr="007C35B1" w14:paraId="7F6CCCDC" w14:textId="77777777" w:rsidTr="00EC5B57">
        <w:trPr>
          <w:trHeight w:val="357"/>
        </w:trPr>
        <w:tc>
          <w:tcPr>
            <w:tcW w:w="2679" w:type="dxa"/>
            <w:vAlign w:val="center"/>
          </w:tcPr>
          <w:p w14:paraId="039766F4" w14:textId="77777777" w:rsidR="007B5C15" w:rsidRPr="00ED012F" w:rsidRDefault="007B5C15" w:rsidP="00EC5B57">
            <w:pPr>
              <w:rPr>
                <w:rFonts w:eastAsia="Times New Roman"/>
                <w:b/>
                <w:sz w:val="16"/>
                <w:szCs w:val="20"/>
              </w:rPr>
            </w:pPr>
            <w:r w:rsidRPr="00ED012F">
              <w:rPr>
                <w:rFonts w:eastAsia="Times New Roman"/>
                <w:b/>
                <w:sz w:val="16"/>
                <w:szCs w:val="20"/>
              </w:rPr>
              <w:t>Vekâlet Edecek Personel</w:t>
            </w:r>
          </w:p>
        </w:tc>
        <w:tc>
          <w:tcPr>
            <w:tcW w:w="7806" w:type="dxa"/>
            <w:gridSpan w:val="2"/>
            <w:vAlign w:val="center"/>
          </w:tcPr>
          <w:p w14:paraId="62555A0F" w14:textId="64211D1E" w:rsidR="007B5C15" w:rsidRPr="00ED012F" w:rsidRDefault="00342C93" w:rsidP="00EC5B57">
            <w:pPr>
              <w:rPr>
                <w:rFonts w:eastAsia="Times New Roman"/>
                <w:sz w:val="16"/>
                <w:szCs w:val="20"/>
              </w:rPr>
            </w:pPr>
            <w:r w:rsidRPr="00ED012F">
              <w:rPr>
                <w:rFonts w:eastAsia="Times New Roman"/>
                <w:sz w:val="16"/>
                <w:szCs w:val="20"/>
              </w:rPr>
              <w:t>Memur</w:t>
            </w:r>
          </w:p>
        </w:tc>
      </w:tr>
      <w:tr w:rsidR="007B5C15" w:rsidRPr="007C35B1" w14:paraId="3FD71224" w14:textId="77777777" w:rsidTr="00EC5B57">
        <w:trPr>
          <w:trHeight w:val="465"/>
        </w:trPr>
        <w:tc>
          <w:tcPr>
            <w:tcW w:w="2679" w:type="dxa"/>
            <w:vAlign w:val="center"/>
          </w:tcPr>
          <w:p w14:paraId="0BFC04D8" w14:textId="77777777" w:rsidR="007B5C15" w:rsidRPr="00ED012F" w:rsidRDefault="007B5C15" w:rsidP="00EC5B57">
            <w:pPr>
              <w:rPr>
                <w:rFonts w:eastAsia="Times New Roman"/>
                <w:b/>
                <w:sz w:val="16"/>
                <w:szCs w:val="20"/>
              </w:rPr>
            </w:pPr>
            <w:r w:rsidRPr="00ED012F">
              <w:rPr>
                <w:rFonts w:eastAsia="Times New Roman"/>
                <w:b/>
                <w:sz w:val="16"/>
                <w:szCs w:val="20"/>
              </w:rPr>
              <w:t>Temel Görev Ve Sorumlulukları</w:t>
            </w:r>
          </w:p>
        </w:tc>
        <w:tc>
          <w:tcPr>
            <w:tcW w:w="7806" w:type="dxa"/>
            <w:gridSpan w:val="2"/>
            <w:vAlign w:val="center"/>
          </w:tcPr>
          <w:p w14:paraId="3C0F49A9"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Satın alma süreci tamamlanan mal ve hizmetlere ilişkin faturaları ve kanıtlayıcı belgeleri kontrol ederek ödeme emri belgesini hazırlamak ve ilgili harcama yetkilisinin onayına sunmak.</w:t>
            </w:r>
          </w:p>
          <w:p w14:paraId="3189ABDE"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Hazırlanan ödeme emirlerini Döner Sermaye İşletme Müdürlüğüne/Strateji Geliştirme Daire Başkanlığı'na gönderilmesi ve ödemenin gerçekleşme sürecini yakından takip etmek.</w:t>
            </w:r>
          </w:p>
          <w:p w14:paraId="09932477"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Görevlendirme (yolluk) veya diğer harcamalar için gereken avans/kredi açma ve kapatma işlemlerini yürütmek.</w:t>
            </w:r>
          </w:p>
          <w:p w14:paraId="6CEAA146"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Eğitim sonrası Kesilen faturaların kontrolünü yapmak</w:t>
            </w:r>
          </w:p>
          <w:p w14:paraId="12711858" w14:textId="69C285E7" w:rsidR="00342C93" w:rsidRPr="00ED012F" w:rsidRDefault="00342C93" w:rsidP="00342C93">
            <w:pPr>
              <w:pStyle w:val="ListeParagraf"/>
              <w:numPr>
                <w:ilvl w:val="0"/>
                <w:numId w:val="9"/>
              </w:numPr>
              <w:rPr>
                <w:rFonts w:eastAsia="Times New Roman"/>
                <w:sz w:val="16"/>
                <w:szCs w:val="20"/>
              </w:rPr>
            </w:pPr>
            <w:r w:rsidRPr="00ED012F">
              <w:rPr>
                <w:rFonts w:eastAsia="Times New Roman"/>
                <w:sz w:val="16"/>
                <w:szCs w:val="20"/>
              </w:rPr>
              <w:t>Merkeze hibe, bağış veya satın alma yoluyla giren tüm taşınır malların (dayanıklı taşınırlar ve tüketim malzemeleri) Taşınır Mal Yönetmeliği'ne uygun olarak sisteme giriş kayıtlarını takip etmek.</w:t>
            </w:r>
          </w:p>
          <w:p w14:paraId="2F4D7879" w14:textId="76142049" w:rsidR="00342C93" w:rsidRPr="00ED012F" w:rsidRDefault="00342C93" w:rsidP="0046446B">
            <w:pPr>
              <w:numPr>
                <w:ilvl w:val="0"/>
                <w:numId w:val="9"/>
              </w:numPr>
              <w:rPr>
                <w:rFonts w:eastAsia="Times New Roman"/>
                <w:sz w:val="16"/>
                <w:szCs w:val="20"/>
              </w:rPr>
            </w:pPr>
            <w:r w:rsidRPr="00ED012F">
              <w:rPr>
                <w:rFonts w:eastAsia="Times New Roman"/>
                <w:sz w:val="16"/>
                <w:szCs w:val="20"/>
              </w:rPr>
              <w:t>Dayanıklı taşınırları (demirbaşları) kullanım yerlerine veya personele zimmet fişi</w:t>
            </w:r>
            <w:r w:rsidR="00CC4BE6" w:rsidRPr="00ED012F">
              <w:rPr>
                <w:rFonts w:eastAsia="Times New Roman"/>
                <w:sz w:val="16"/>
                <w:szCs w:val="20"/>
              </w:rPr>
              <w:t xml:space="preserve"> </w:t>
            </w:r>
            <w:r w:rsidRPr="00ED012F">
              <w:rPr>
                <w:rFonts w:eastAsia="Times New Roman"/>
                <w:sz w:val="16"/>
                <w:szCs w:val="20"/>
              </w:rPr>
              <w:t>ve birimler arası devir işlemlerini gerçekleştirmek/takip etmek.</w:t>
            </w:r>
          </w:p>
          <w:p w14:paraId="4A137C58" w14:textId="77777777" w:rsidR="00342C93" w:rsidRPr="00ED012F" w:rsidRDefault="00342C93" w:rsidP="00342C93">
            <w:pPr>
              <w:numPr>
                <w:ilvl w:val="0"/>
                <w:numId w:val="9"/>
              </w:numPr>
              <w:rPr>
                <w:rFonts w:eastAsia="Times New Roman"/>
                <w:sz w:val="16"/>
                <w:szCs w:val="20"/>
              </w:rPr>
            </w:pPr>
            <w:proofErr w:type="gramStart"/>
            <w:r w:rsidRPr="00ED012F">
              <w:rPr>
                <w:rFonts w:eastAsia="Times New Roman"/>
                <w:sz w:val="16"/>
                <w:szCs w:val="20"/>
              </w:rPr>
              <w:t>Yıl sonunda</w:t>
            </w:r>
            <w:proofErr w:type="gramEnd"/>
            <w:r w:rsidRPr="00ED012F">
              <w:rPr>
                <w:rFonts w:eastAsia="Times New Roman"/>
                <w:sz w:val="16"/>
                <w:szCs w:val="20"/>
              </w:rPr>
              <w:t xml:space="preserve"> ambar ve kullanım alanlarındaki taşınırların fiili sayımını yapmak ve sayım sonuçlarını takip etmek.</w:t>
            </w:r>
          </w:p>
          <w:p w14:paraId="68961342"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Eskime, yıpranma veya kaybolma gibi nedenlerle kullanılamaz hale gelen taşınırların, komisyon raporlarına dayanarak kayıtlardan düşürülmesi (terkin) işlemlerini yürütmek.</w:t>
            </w:r>
          </w:p>
          <w:p w14:paraId="606DBC44"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Taşınır işlemlerine ilişkin harcama birimi taşınır yönetim hesabı cetveli gibi periyodik raporları hazırlamak.</w:t>
            </w:r>
          </w:p>
          <w:p w14:paraId="6CDC6F1E"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Sorumluluğundaki taşınır malların her türlü tehlikeye (yangın, hırsızlık vb.) karşı korunması için gerekli önlemleri almak veya alınmasını sağlamak.</w:t>
            </w:r>
          </w:p>
          <w:p w14:paraId="5BFE8168" w14:textId="0AB91218" w:rsidR="00342C93" w:rsidRPr="00ED012F" w:rsidRDefault="00342C93" w:rsidP="00342C93">
            <w:pPr>
              <w:pStyle w:val="ListeParagraf"/>
              <w:numPr>
                <w:ilvl w:val="0"/>
                <w:numId w:val="9"/>
              </w:numPr>
              <w:rPr>
                <w:rFonts w:eastAsia="Times New Roman"/>
                <w:sz w:val="16"/>
                <w:szCs w:val="20"/>
              </w:rPr>
            </w:pPr>
            <w:r w:rsidRPr="00ED012F">
              <w:rPr>
                <w:rFonts w:eastAsia="Times New Roman"/>
                <w:sz w:val="16"/>
                <w:szCs w:val="20"/>
              </w:rPr>
              <w:t>Merkezin ihtiyaç taleplerini birleştirerek yıllık satın alma planlamasını yapmak ve bütçe ödeneklerinin takibini gerçekleştirmek.</w:t>
            </w:r>
          </w:p>
          <w:p w14:paraId="4DB74D38"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Satın alınacak mal veya hizmetler için piyasa araştırmasını takip etmek, tedarikçilerden teklif toplamak ve bu tekliflerin karşılaştırmalı takibini yapmak.</w:t>
            </w:r>
          </w:p>
          <w:p w14:paraId="0C1A4067"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Alımın niteliğine göre doğrudan temin veya diğer satın alma usullerini, 4734 sayılı Kamu İhale Kanunu ve ilgili mevzuata uygun olarak, Döner Sermaye veya Strateji Geliştirme Daire Başkanlığı ile koordineli şekilde yürütmek.</w:t>
            </w:r>
          </w:p>
          <w:p w14:paraId="662567D6"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Yapılan alımlar için sözleşme veya protokol taslaklarını hazırlamak, hukuki ve idari onay süreçlerini takip etmek.</w:t>
            </w:r>
          </w:p>
          <w:p w14:paraId="440D7454"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Tedarik edilen mal veya hizmetlerin teknik şartnameye uygunluğunu denetleyecek olan muayene ve kabul komisyonlarının sekretarya hizmetlerini yürütmek ve süreci takip etmek.</w:t>
            </w:r>
          </w:p>
          <w:p w14:paraId="53349075"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Satın alma süreçleriyle ilgili tüm iç/dış yazışmaları yapmak, ihale ve alım dosyalarını düzenleyerek arşivlemek.</w:t>
            </w:r>
          </w:p>
          <w:p w14:paraId="2296BF75" w14:textId="77777777" w:rsidR="00342C93" w:rsidRPr="00ED012F" w:rsidRDefault="00342C93" w:rsidP="00342C93">
            <w:pPr>
              <w:numPr>
                <w:ilvl w:val="0"/>
                <w:numId w:val="9"/>
              </w:numPr>
              <w:rPr>
                <w:rFonts w:eastAsia="Times New Roman"/>
                <w:sz w:val="16"/>
                <w:szCs w:val="20"/>
              </w:rPr>
            </w:pPr>
            <w:r w:rsidRPr="00ED012F">
              <w:rPr>
                <w:rFonts w:eastAsia="Times New Roman"/>
                <w:sz w:val="16"/>
                <w:szCs w:val="20"/>
              </w:rPr>
              <w:t>Amiri tarafından verilecek benzer nitelikteki diğer görevleri yapmak.</w:t>
            </w:r>
          </w:p>
          <w:p w14:paraId="13946AEF" w14:textId="77777777" w:rsidR="007B5C15" w:rsidRPr="00ED012F" w:rsidRDefault="007B5C15" w:rsidP="00EC5B57">
            <w:pPr>
              <w:rPr>
                <w:rFonts w:eastAsia="Times New Roman"/>
                <w:sz w:val="16"/>
                <w:szCs w:val="20"/>
              </w:rPr>
            </w:pPr>
          </w:p>
        </w:tc>
      </w:tr>
      <w:tr w:rsidR="007B5C15" w:rsidRPr="007C35B1" w14:paraId="68DD0324" w14:textId="77777777" w:rsidTr="00ED012F">
        <w:trPr>
          <w:trHeight w:val="430"/>
        </w:trPr>
        <w:tc>
          <w:tcPr>
            <w:tcW w:w="2679" w:type="dxa"/>
            <w:vAlign w:val="center"/>
          </w:tcPr>
          <w:p w14:paraId="38DFB536" w14:textId="77777777" w:rsidR="007B5C15" w:rsidRPr="00ED012F" w:rsidRDefault="007B5C15" w:rsidP="00EC5B57">
            <w:pPr>
              <w:rPr>
                <w:rFonts w:eastAsia="Times New Roman"/>
                <w:b/>
                <w:sz w:val="16"/>
                <w:szCs w:val="20"/>
              </w:rPr>
            </w:pPr>
            <w:r w:rsidRPr="00ED012F">
              <w:rPr>
                <w:rFonts w:eastAsia="Times New Roman"/>
                <w:b/>
                <w:sz w:val="16"/>
                <w:szCs w:val="20"/>
              </w:rPr>
              <w:t>Görev İçin Gerekli Beceri ve Yetenekler</w:t>
            </w:r>
          </w:p>
        </w:tc>
        <w:tc>
          <w:tcPr>
            <w:tcW w:w="7806" w:type="dxa"/>
            <w:gridSpan w:val="2"/>
            <w:vAlign w:val="center"/>
          </w:tcPr>
          <w:p w14:paraId="7937B30D" w14:textId="77777777" w:rsidR="007B5C15" w:rsidRPr="00ED012F" w:rsidRDefault="007B5C15" w:rsidP="00EC5B57">
            <w:pPr>
              <w:rPr>
                <w:rFonts w:eastAsia="Times New Roman"/>
                <w:sz w:val="16"/>
                <w:szCs w:val="20"/>
              </w:rPr>
            </w:pPr>
          </w:p>
        </w:tc>
      </w:tr>
      <w:tr w:rsidR="007B5C15" w:rsidRPr="007C35B1" w14:paraId="27ECF3BD" w14:textId="77777777" w:rsidTr="00EC5B57">
        <w:trPr>
          <w:trHeight w:val="957"/>
        </w:trPr>
        <w:tc>
          <w:tcPr>
            <w:tcW w:w="2679" w:type="dxa"/>
            <w:vAlign w:val="center"/>
          </w:tcPr>
          <w:p w14:paraId="01CE5B04" w14:textId="77777777" w:rsidR="007B5C15" w:rsidRPr="00ED012F" w:rsidRDefault="007B5C15" w:rsidP="00EC5B57">
            <w:pPr>
              <w:rPr>
                <w:rFonts w:eastAsia="Times New Roman"/>
                <w:b/>
                <w:sz w:val="16"/>
                <w:szCs w:val="20"/>
              </w:rPr>
            </w:pPr>
            <w:r w:rsidRPr="00ED012F">
              <w:rPr>
                <w:rFonts w:eastAsia="Times New Roman"/>
                <w:b/>
                <w:sz w:val="16"/>
                <w:szCs w:val="20"/>
              </w:rPr>
              <w:t>Görevi İle İlgili Mevzuatlar</w:t>
            </w:r>
          </w:p>
        </w:tc>
        <w:tc>
          <w:tcPr>
            <w:tcW w:w="7806" w:type="dxa"/>
            <w:gridSpan w:val="2"/>
            <w:vAlign w:val="center"/>
          </w:tcPr>
          <w:p w14:paraId="6486613F" w14:textId="77777777" w:rsidR="007B5C15" w:rsidRPr="00ED012F" w:rsidRDefault="007B5C15" w:rsidP="00EC5B57">
            <w:pPr>
              <w:rPr>
                <w:rFonts w:eastAsia="Times New Roman"/>
                <w:sz w:val="16"/>
                <w:szCs w:val="20"/>
              </w:rPr>
            </w:pPr>
            <w:r w:rsidRPr="00ED012F">
              <w:rPr>
                <w:rFonts w:eastAsia="Times New Roman"/>
                <w:sz w:val="16"/>
                <w:szCs w:val="20"/>
              </w:rPr>
              <w:t>2547 Sayılı Yükseköğretim Kanunu</w:t>
            </w:r>
          </w:p>
          <w:p w14:paraId="124DA1F5" w14:textId="77777777" w:rsidR="007B5C15" w:rsidRPr="00ED012F" w:rsidRDefault="007B5C15" w:rsidP="00EC5B57">
            <w:pPr>
              <w:rPr>
                <w:rFonts w:eastAsia="Times New Roman"/>
                <w:sz w:val="16"/>
                <w:szCs w:val="20"/>
              </w:rPr>
            </w:pPr>
            <w:r w:rsidRPr="00ED012F">
              <w:rPr>
                <w:rFonts w:eastAsia="Times New Roman"/>
                <w:sz w:val="16"/>
                <w:szCs w:val="20"/>
              </w:rPr>
              <w:t>657 Sayılı Devlet Memurları Kanunu</w:t>
            </w:r>
          </w:p>
          <w:p w14:paraId="474AE5FB" w14:textId="77777777" w:rsidR="007B5C15" w:rsidRPr="00ED012F" w:rsidRDefault="007B5C15" w:rsidP="00EC5B57">
            <w:pPr>
              <w:rPr>
                <w:rFonts w:eastAsia="Times New Roman"/>
                <w:sz w:val="16"/>
                <w:szCs w:val="20"/>
              </w:rPr>
            </w:pPr>
            <w:r w:rsidRPr="00ED012F">
              <w:rPr>
                <w:rFonts w:eastAsia="Times New Roman"/>
                <w:sz w:val="16"/>
                <w:szCs w:val="20"/>
              </w:rPr>
              <w:t>2914 Sayılı Yükseköğretim Personel Kanunu</w:t>
            </w:r>
          </w:p>
          <w:p w14:paraId="1F65ADF2" w14:textId="77777777" w:rsidR="007B5C15" w:rsidRPr="00ED012F" w:rsidRDefault="007B5C15" w:rsidP="00EC5B57">
            <w:pPr>
              <w:rPr>
                <w:rFonts w:eastAsia="Times New Roman"/>
                <w:sz w:val="16"/>
                <w:szCs w:val="20"/>
              </w:rPr>
            </w:pPr>
            <w:r w:rsidRPr="00ED012F">
              <w:rPr>
                <w:rFonts w:eastAsia="Times New Roman"/>
                <w:sz w:val="16"/>
                <w:szCs w:val="20"/>
              </w:rPr>
              <w:t>6698 Sayılı Kişisel Verilerin Korunması Kanunu</w:t>
            </w:r>
          </w:p>
          <w:p w14:paraId="1ACED5A3" w14:textId="77777777" w:rsidR="007B5C15" w:rsidRPr="00ED012F" w:rsidRDefault="007B5C15" w:rsidP="00EC5B57">
            <w:pPr>
              <w:rPr>
                <w:rFonts w:eastAsia="Times New Roman"/>
                <w:sz w:val="16"/>
                <w:szCs w:val="20"/>
              </w:rPr>
            </w:pPr>
            <w:r w:rsidRPr="00ED012F">
              <w:rPr>
                <w:rFonts w:eastAsia="Times New Roman"/>
                <w:sz w:val="16"/>
                <w:szCs w:val="20"/>
              </w:rPr>
              <w:t>5018 Kamu Mali Yönetim ve Kontrol Kanunu Üniversitelerde Akademik Teşkilât Yönetmeliği</w:t>
            </w:r>
          </w:p>
          <w:p w14:paraId="0BE694F3" w14:textId="77777777" w:rsidR="007B5C15" w:rsidRPr="00ED012F" w:rsidRDefault="007B5C15" w:rsidP="00EC5B57">
            <w:pPr>
              <w:rPr>
                <w:rFonts w:eastAsia="Times New Roman"/>
                <w:sz w:val="16"/>
                <w:szCs w:val="20"/>
              </w:rPr>
            </w:pPr>
            <w:r w:rsidRPr="00ED012F">
              <w:rPr>
                <w:rFonts w:eastAsia="Times New Roman"/>
                <w:sz w:val="16"/>
                <w:szCs w:val="20"/>
              </w:rPr>
              <w:t>29219 Sayılı Afet Ve Acil Durum Eğitim Uygulama Ve Araştırma Merkezi Yönetmeliği</w:t>
            </w:r>
          </w:p>
        </w:tc>
      </w:tr>
      <w:tr w:rsidR="007B5C15" w:rsidRPr="007C35B1" w14:paraId="63CA9D08" w14:textId="77777777" w:rsidTr="00ED012F">
        <w:trPr>
          <w:trHeight w:val="293"/>
        </w:trPr>
        <w:tc>
          <w:tcPr>
            <w:tcW w:w="2679" w:type="dxa"/>
            <w:vAlign w:val="center"/>
          </w:tcPr>
          <w:p w14:paraId="484F5BBF" w14:textId="77777777" w:rsidR="007B5C15" w:rsidRPr="00ED012F" w:rsidRDefault="007B5C15" w:rsidP="00EC5B57">
            <w:pPr>
              <w:rPr>
                <w:rFonts w:eastAsia="Times New Roman"/>
                <w:b/>
                <w:sz w:val="16"/>
                <w:szCs w:val="20"/>
              </w:rPr>
            </w:pPr>
            <w:r w:rsidRPr="00ED012F">
              <w:rPr>
                <w:rFonts w:eastAsia="Times New Roman"/>
                <w:b/>
                <w:sz w:val="16"/>
                <w:szCs w:val="20"/>
              </w:rPr>
              <w:t>Diğer Görevlerle İlişkisi</w:t>
            </w:r>
          </w:p>
        </w:tc>
        <w:tc>
          <w:tcPr>
            <w:tcW w:w="7806" w:type="dxa"/>
            <w:gridSpan w:val="2"/>
            <w:vAlign w:val="center"/>
          </w:tcPr>
          <w:p w14:paraId="277F902C" w14:textId="77777777" w:rsidR="007B5C15" w:rsidRPr="00ED012F" w:rsidRDefault="007B5C15" w:rsidP="00EC5B57">
            <w:pPr>
              <w:rPr>
                <w:rFonts w:eastAsia="Times New Roman"/>
                <w:sz w:val="16"/>
                <w:szCs w:val="20"/>
              </w:rPr>
            </w:pPr>
          </w:p>
        </w:tc>
      </w:tr>
      <w:tr w:rsidR="007B5C15" w:rsidRPr="007C35B1" w14:paraId="021B0951" w14:textId="77777777" w:rsidTr="00EC5B57">
        <w:trPr>
          <w:trHeight w:val="418"/>
        </w:trPr>
        <w:tc>
          <w:tcPr>
            <w:tcW w:w="5797" w:type="dxa"/>
            <w:gridSpan w:val="2"/>
            <w:vAlign w:val="center"/>
          </w:tcPr>
          <w:p w14:paraId="6EF72CD2" w14:textId="77777777" w:rsidR="007B5C15" w:rsidRPr="00ED012F" w:rsidRDefault="007B5C15" w:rsidP="00EC5B57">
            <w:pPr>
              <w:jc w:val="both"/>
              <w:rPr>
                <w:rFonts w:eastAsia="Times New Roman"/>
                <w:sz w:val="16"/>
                <w:szCs w:val="20"/>
              </w:rPr>
            </w:pPr>
            <w:r w:rsidRPr="00ED012F">
              <w:rPr>
                <w:rFonts w:eastAsia="Times New Roman"/>
                <w:sz w:val="16"/>
                <w:szCs w:val="20"/>
              </w:rPr>
              <w:t>Bu dokümanda açıklanan görev tanımını okudum. Görevimi burada belirtilen kapsamda yerine getirmeyi kabul ediyorum.</w:t>
            </w:r>
          </w:p>
        </w:tc>
        <w:tc>
          <w:tcPr>
            <w:tcW w:w="4688" w:type="dxa"/>
            <w:vAlign w:val="center"/>
          </w:tcPr>
          <w:p w14:paraId="1B7F6A3B" w14:textId="77777777" w:rsidR="007B5C15" w:rsidRPr="00ED012F" w:rsidRDefault="007B5C15" w:rsidP="00EC5B57">
            <w:pPr>
              <w:jc w:val="center"/>
              <w:rPr>
                <w:rFonts w:eastAsia="Times New Roman"/>
                <w:b/>
                <w:sz w:val="16"/>
                <w:szCs w:val="20"/>
              </w:rPr>
            </w:pPr>
            <w:r w:rsidRPr="00ED012F">
              <w:rPr>
                <w:rFonts w:eastAsia="Times New Roman"/>
                <w:b/>
                <w:sz w:val="16"/>
                <w:szCs w:val="20"/>
              </w:rPr>
              <w:t>ONAYLAYAN</w:t>
            </w:r>
          </w:p>
        </w:tc>
      </w:tr>
      <w:tr w:rsidR="007B5C15" w:rsidRPr="007C35B1" w14:paraId="1317C884" w14:textId="77777777" w:rsidTr="00ED012F">
        <w:trPr>
          <w:trHeight w:val="843"/>
        </w:trPr>
        <w:tc>
          <w:tcPr>
            <w:tcW w:w="5797" w:type="dxa"/>
            <w:gridSpan w:val="2"/>
            <w:vAlign w:val="center"/>
          </w:tcPr>
          <w:p w14:paraId="62411E86" w14:textId="77777777" w:rsidR="007B5C15" w:rsidRPr="00ED012F" w:rsidRDefault="007B5C15" w:rsidP="00EC5B57">
            <w:pPr>
              <w:jc w:val="center"/>
              <w:rPr>
                <w:rFonts w:eastAsia="Times New Roman"/>
                <w:b/>
                <w:sz w:val="16"/>
                <w:szCs w:val="20"/>
              </w:rPr>
            </w:pPr>
            <w:proofErr w:type="gramStart"/>
            <w:r w:rsidRPr="00ED012F">
              <w:rPr>
                <w:rFonts w:eastAsia="Times New Roman"/>
                <w:b/>
                <w:sz w:val="16"/>
                <w:szCs w:val="20"/>
              </w:rPr>
              <w:t>…..</w:t>
            </w:r>
            <w:proofErr w:type="gramEnd"/>
            <w:r w:rsidRPr="00ED012F">
              <w:rPr>
                <w:rFonts w:eastAsia="Times New Roman"/>
                <w:b/>
                <w:sz w:val="16"/>
                <w:szCs w:val="20"/>
              </w:rPr>
              <w:t>/..…./…….</w:t>
            </w:r>
          </w:p>
          <w:p w14:paraId="773CDA10" w14:textId="77777777" w:rsidR="007B5C15" w:rsidRPr="00ED012F" w:rsidRDefault="007B5C15" w:rsidP="00EC5B57">
            <w:pPr>
              <w:jc w:val="center"/>
              <w:rPr>
                <w:rFonts w:eastAsia="Times New Roman"/>
                <w:b/>
                <w:sz w:val="16"/>
                <w:szCs w:val="20"/>
              </w:rPr>
            </w:pPr>
          </w:p>
          <w:p w14:paraId="7486916B" w14:textId="040423C0" w:rsidR="007B5C15" w:rsidRPr="00ED012F" w:rsidRDefault="00342C93" w:rsidP="00EC5B57">
            <w:pPr>
              <w:jc w:val="center"/>
              <w:rPr>
                <w:rFonts w:eastAsia="Times New Roman"/>
                <w:b/>
                <w:sz w:val="16"/>
                <w:szCs w:val="20"/>
              </w:rPr>
            </w:pPr>
            <w:r w:rsidRPr="00ED012F">
              <w:rPr>
                <w:rFonts w:eastAsia="Times New Roman"/>
                <w:b/>
                <w:sz w:val="16"/>
                <w:szCs w:val="20"/>
              </w:rPr>
              <w:t>Alaattin DANDAL</w:t>
            </w:r>
          </w:p>
        </w:tc>
        <w:tc>
          <w:tcPr>
            <w:tcW w:w="4688" w:type="dxa"/>
            <w:vAlign w:val="center"/>
          </w:tcPr>
          <w:p w14:paraId="6985AE94" w14:textId="77777777" w:rsidR="007B5C15" w:rsidRPr="00ED012F" w:rsidRDefault="007B5C15" w:rsidP="00EC5B57">
            <w:pPr>
              <w:jc w:val="center"/>
              <w:rPr>
                <w:rFonts w:eastAsia="Times New Roman"/>
                <w:b/>
                <w:sz w:val="16"/>
                <w:szCs w:val="20"/>
              </w:rPr>
            </w:pPr>
            <w:proofErr w:type="gramStart"/>
            <w:r w:rsidRPr="00ED012F">
              <w:rPr>
                <w:rFonts w:eastAsia="Times New Roman"/>
                <w:b/>
                <w:sz w:val="16"/>
                <w:szCs w:val="20"/>
              </w:rPr>
              <w:t>…..</w:t>
            </w:r>
            <w:proofErr w:type="gramEnd"/>
            <w:r w:rsidRPr="00ED012F">
              <w:rPr>
                <w:rFonts w:eastAsia="Times New Roman"/>
                <w:b/>
                <w:sz w:val="16"/>
                <w:szCs w:val="20"/>
              </w:rPr>
              <w:t>/…../…….</w:t>
            </w:r>
          </w:p>
          <w:p w14:paraId="48875595" w14:textId="77777777" w:rsidR="007B5C15" w:rsidRPr="00ED012F" w:rsidRDefault="007B5C15" w:rsidP="00EC5B57">
            <w:pPr>
              <w:jc w:val="center"/>
              <w:rPr>
                <w:rFonts w:eastAsia="Times New Roman"/>
                <w:b/>
                <w:sz w:val="16"/>
                <w:szCs w:val="20"/>
              </w:rPr>
            </w:pPr>
          </w:p>
          <w:p w14:paraId="0AEB0B9A" w14:textId="77777777" w:rsidR="007B5C15" w:rsidRPr="00ED012F" w:rsidRDefault="007B5C15" w:rsidP="00EC5B57">
            <w:pPr>
              <w:jc w:val="center"/>
              <w:rPr>
                <w:rFonts w:eastAsia="Times New Roman"/>
                <w:b/>
                <w:sz w:val="16"/>
                <w:szCs w:val="20"/>
              </w:rPr>
            </w:pPr>
            <w:r w:rsidRPr="00ED012F">
              <w:rPr>
                <w:rFonts w:eastAsia="Times New Roman"/>
                <w:b/>
                <w:sz w:val="16"/>
                <w:szCs w:val="20"/>
              </w:rPr>
              <w:t>Prof. Dr. Hakan AYKUL</w:t>
            </w:r>
          </w:p>
          <w:p w14:paraId="7628B795" w14:textId="77777777" w:rsidR="007B5C15" w:rsidRPr="00ED012F" w:rsidRDefault="007B5C15" w:rsidP="00EC5B57">
            <w:pPr>
              <w:jc w:val="center"/>
              <w:rPr>
                <w:rFonts w:eastAsia="Times New Roman"/>
                <w:b/>
                <w:sz w:val="16"/>
                <w:szCs w:val="20"/>
              </w:rPr>
            </w:pPr>
            <w:r w:rsidRPr="00ED012F">
              <w:rPr>
                <w:rFonts w:eastAsia="Times New Roman"/>
                <w:b/>
                <w:sz w:val="16"/>
                <w:szCs w:val="20"/>
              </w:rPr>
              <w:t>Müdür</w:t>
            </w:r>
          </w:p>
        </w:tc>
      </w:tr>
    </w:tbl>
    <w:p w14:paraId="29A0D136" w14:textId="1986C4C2" w:rsidR="00D306B1" w:rsidRDefault="00D306B1" w:rsidP="00EE3A46">
      <w:pPr>
        <w:jc w:val="both"/>
      </w:pPr>
    </w:p>
    <w:tbl>
      <w:tblPr>
        <w:tblStyle w:val="TableNormal"/>
        <w:tblpPr w:leftFromText="141" w:rightFromText="141" w:vertAnchor="page" w:horzAnchor="margin" w:tblpY="772"/>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85"/>
        <w:gridCol w:w="282"/>
        <w:gridCol w:w="679"/>
        <w:gridCol w:w="1024"/>
        <w:gridCol w:w="1559"/>
        <w:gridCol w:w="1843"/>
        <w:gridCol w:w="662"/>
        <w:gridCol w:w="677"/>
        <w:gridCol w:w="230"/>
        <w:gridCol w:w="811"/>
        <w:gridCol w:w="994"/>
      </w:tblGrid>
      <w:tr w:rsidR="00CC4BE6" w:rsidRPr="006D0102" w14:paraId="0ECB481D" w14:textId="77777777" w:rsidTr="00EC5B57">
        <w:trPr>
          <w:trHeight w:val="20"/>
        </w:trPr>
        <w:tc>
          <w:tcPr>
            <w:tcW w:w="807" w:type="pct"/>
            <w:vMerge w:val="restart"/>
            <w:tcBorders>
              <w:left w:val="single" w:sz="8" w:space="0" w:color="000000"/>
              <w:right w:val="single" w:sz="4" w:space="0" w:color="000000"/>
            </w:tcBorders>
          </w:tcPr>
          <w:p w14:paraId="20039AE2" w14:textId="77777777" w:rsidR="00CC4BE6" w:rsidRPr="006D0102" w:rsidRDefault="00CC4BE6" w:rsidP="00EC5B57">
            <w:pPr>
              <w:pStyle w:val="TableParagraph"/>
              <w:spacing w:line="132" w:lineRule="exact"/>
              <w:ind w:left="1500"/>
              <w:rPr>
                <w:noProof/>
                <w:color w:val="000000" w:themeColor="text1"/>
                <w:lang w:val="tr-TR"/>
              </w:rPr>
            </w:pPr>
          </w:p>
          <w:p w14:paraId="45598227" w14:textId="77777777" w:rsidR="00CC4BE6" w:rsidRPr="006D0102" w:rsidRDefault="00CC4BE6" w:rsidP="00EC5B57">
            <w:pPr>
              <w:pStyle w:val="TableParagraph"/>
              <w:spacing w:line="132" w:lineRule="exact"/>
              <w:ind w:left="22"/>
              <w:rPr>
                <w:noProof/>
                <w:color w:val="000000" w:themeColor="text1"/>
                <w:lang w:val="tr-TR"/>
              </w:rPr>
            </w:pPr>
          </w:p>
          <w:p w14:paraId="15E2F8E6" w14:textId="77777777" w:rsidR="00CC4BE6" w:rsidRPr="006D0102" w:rsidRDefault="00CC4BE6" w:rsidP="00EC5B57">
            <w:pPr>
              <w:pStyle w:val="TableParagraph"/>
              <w:spacing w:line="132" w:lineRule="exact"/>
              <w:ind w:left="1500"/>
              <w:rPr>
                <w:noProof/>
                <w:color w:val="000000" w:themeColor="text1"/>
                <w:lang w:val="tr-TR"/>
              </w:rPr>
            </w:pPr>
          </w:p>
          <w:p w14:paraId="3F734428" w14:textId="77777777" w:rsidR="00CC4BE6" w:rsidRPr="006D0102" w:rsidRDefault="00CC4BE6" w:rsidP="00EC5B57">
            <w:pPr>
              <w:pStyle w:val="TableParagraph"/>
              <w:spacing w:line="132" w:lineRule="exact"/>
              <w:ind w:left="1500"/>
              <w:rPr>
                <w:noProof/>
                <w:color w:val="000000" w:themeColor="text1"/>
                <w:lang w:val="tr-TR"/>
              </w:rPr>
            </w:pPr>
          </w:p>
          <w:p w14:paraId="440A79A3" w14:textId="77777777" w:rsidR="00CC4BE6" w:rsidRPr="006D0102" w:rsidRDefault="00CC4BE6" w:rsidP="00EC5B57">
            <w:pPr>
              <w:pStyle w:val="TableParagraph"/>
              <w:spacing w:line="132" w:lineRule="exact"/>
              <w:ind w:left="1500"/>
              <w:rPr>
                <w:noProof/>
                <w:color w:val="000000" w:themeColor="text1"/>
                <w:lang w:val="tr-TR"/>
              </w:rPr>
            </w:pPr>
          </w:p>
          <w:p w14:paraId="60E94A83" w14:textId="77777777" w:rsidR="00CC4BE6" w:rsidRPr="006D0102" w:rsidRDefault="00CC4BE6" w:rsidP="00EC5B57">
            <w:pPr>
              <w:pStyle w:val="TableParagraph"/>
              <w:spacing w:line="132" w:lineRule="exact"/>
              <w:ind w:left="1500"/>
              <w:rPr>
                <w:noProof/>
                <w:color w:val="000000" w:themeColor="text1"/>
                <w:lang w:val="tr-TR"/>
              </w:rPr>
            </w:pPr>
          </w:p>
          <w:p w14:paraId="70DC7DCC" w14:textId="77777777" w:rsidR="00CC4BE6" w:rsidRPr="006D0102" w:rsidRDefault="00CC4BE6" w:rsidP="00EC5B57">
            <w:pPr>
              <w:pStyle w:val="TableParagraph"/>
              <w:spacing w:line="132" w:lineRule="exact"/>
              <w:ind w:left="1500"/>
              <w:rPr>
                <w:noProof/>
                <w:color w:val="000000" w:themeColor="text1"/>
                <w:lang w:val="tr-TR"/>
              </w:rPr>
            </w:pPr>
          </w:p>
          <w:p w14:paraId="55D2DEC3" w14:textId="77777777" w:rsidR="00CC4BE6" w:rsidRPr="006D0102" w:rsidRDefault="00CC4BE6" w:rsidP="00EC5B57">
            <w:pPr>
              <w:pStyle w:val="TableParagraph"/>
              <w:spacing w:line="132" w:lineRule="exact"/>
              <w:ind w:left="1500"/>
              <w:rPr>
                <w:noProof/>
                <w:color w:val="000000" w:themeColor="text1"/>
                <w:lang w:val="tr-TR"/>
              </w:rPr>
            </w:pPr>
          </w:p>
          <w:p w14:paraId="15B8CF29" w14:textId="77777777" w:rsidR="00CC4BE6" w:rsidRPr="006D0102" w:rsidRDefault="00CC4BE6" w:rsidP="00EC5B57">
            <w:pPr>
              <w:pStyle w:val="TableParagraph"/>
              <w:spacing w:line="132" w:lineRule="exact"/>
              <w:ind w:left="1500"/>
              <w:rPr>
                <w:noProof/>
                <w:color w:val="000000" w:themeColor="text1"/>
                <w:lang w:val="tr-TR"/>
              </w:rPr>
            </w:pPr>
          </w:p>
          <w:p w14:paraId="6DF01615" w14:textId="77777777" w:rsidR="00CC4BE6" w:rsidRPr="006D0102" w:rsidRDefault="00CC4BE6" w:rsidP="00EC5B57">
            <w:pPr>
              <w:pStyle w:val="TableParagraph"/>
              <w:spacing w:line="132" w:lineRule="exact"/>
              <w:ind w:left="1500"/>
              <w:rPr>
                <w:noProof/>
                <w:color w:val="000000" w:themeColor="text1"/>
                <w:lang w:val="tr-TR"/>
              </w:rPr>
            </w:pPr>
          </w:p>
          <w:p w14:paraId="2E8C1AB1" w14:textId="77777777" w:rsidR="00CC4BE6" w:rsidRPr="006D0102" w:rsidRDefault="00CC4BE6" w:rsidP="00EC5B57">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1F3C6DAF" wp14:editId="6C489389">
                  <wp:extent cx="810895" cy="813773"/>
                  <wp:effectExtent l="0" t="0" r="0" b="0"/>
                  <wp:docPr id="8" name="Resim 8"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4FE8C3E7" w14:textId="77777777" w:rsidR="00CC4BE6" w:rsidRPr="006D0102" w:rsidRDefault="00CC4BE6" w:rsidP="00EC5B57">
            <w:pPr>
              <w:pStyle w:val="TableParagraph"/>
              <w:spacing w:line="132" w:lineRule="exact"/>
              <w:ind w:left="1500"/>
              <w:rPr>
                <w:color w:val="000000" w:themeColor="text1"/>
                <w:sz w:val="7"/>
                <w:lang w:val="tr-TR"/>
              </w:rPr>
            </w:pPr>
          </w:p>
        </w:tc>
        <w:tc>
          <w:tcPr>
            <w:tcW w:w="4193" w:type="pct"/>
            <w:gridSpan w:val="10"/>
            <w:tcBorders>
              <w:left w:val="single" w:sz="4" w:space="0" w:color="000000"/>
              <w:right w:val="single" w:sz="8" w:space="0" w:color="000000"/>
            </w:tcBorders>
            <w:vAlign w:val="center"/>
          </w:tcPr>
          <w:p w14:paraId="2FB05953" w14:textId="77777777" w:rsidR="00CC4BE6" w:rsidRPr="00414C77" w:rsidRDefault="00CC4BE6" w:rsidP="00EC5B57">
            <w:pPr>
              <w:pStyle w:val="TableParagraph"/>
              <w:spacing w:line="300" w:lineRule="atLeast"/>
              <w:ind w:left="97"/>
              <w:jc w:val="center"/>
              <w:rPr>
                <w:b/>
                <w:color w:val="000000" w:themeColor="text1"/>
                <w:w w:val="110"/>
                <w:sz w:val="18"/>
                <w:szCs w:val="24"/>
                <w:lang w:val="tr-TR"/>
              </w:rPr>
            </w:pPr>
          </w:p>
          <w:p w14:paraId="1B5F87EB" w14:textId="77777777" w:rsidR="00CC4BE6" w:rsidRPr="00414C77" w:rsidRDefault="00CC4BE6" w:rsidP="00EC5B57">
            <w:pPr>
              <w:pStyle w:val="TableParagraph"/>
              <w:spacing w:line="300" w:lineRule="atLeast"/>
              <w:ind w:left="97"/>
              <w:jc w:val="center"/>
              <w:rPr>
                <w:b/>
                <w:color w:val="000000" w:themeColor="text1"/>
                <w:sz w:val="18"/>
                <w:szCs w:val="28"/>
                <w:lang w:val="tr-TR"/>
              </w:rPr>
            </w:pPr>
            <w:r w:rsidRPr="00414C77">
              <w:rPr>
                <w:b/>
                <w:color w:val="000000" w:themeColor="text1"/>
                <w:w w:val="110"/>
                <w:sz w:val="18"/>
                <w:szCs w:val="28"/>
                <w:lang w:val="tr-TR"/>
              </w:rPr>
              <w:t>KÜTAHYA DUMLUPINAR ÜNİVERSİTESİ</w:t>
            </w:r>
          </w:p>
          <w:p w14:paraId="3AEDEFC7" w14:textId="77777777" w:rsidR="00CC4BE6" w:rsidRPr="00414C77" w:rsidRDefault="00CC4BE6" w:rsidP="00EC5B57">
            <w:pPr>
              <w:pStyle w:val="TableParagraph"/>
              <w:ind w:left="1270" w:right="1392"/>
              <w:jc w:val="center"/>
              <w:rPr>
                <w:b/>
                <w:color w:val="0070C0"/>
                <w:sz w:val="18"/>
                <w:szCs w:val="28"/>
                <w:lang w:val="tr-TR"/>
              </w:rPr>
            </w:pPr>
            <w:r w:rsidRPr="00414C77">
              <w:rPr>
                <w:b/>
                <w:color w:val="0070C0"/>
                <w:sz w:val="18"/>
                <w:szCs w:val="28"/>
                <w:lang w:val="tr-TR"/>
              </w:rPr>
              <w:t>AFET VE ACİL DURUM EĞİTİM UYGULAMA VE ARAŞTIRMA MERKEZİ</w:t>
            </w:r>
          </w:p>
          <w:p w14:paraId="551481FA" w14:textId="77777777" w:rsidR="00CC4BE6" w:rsidRPr="00414C77" w:rsidRDefault="00CC4BE6" w:rsidP="00EC5B57">
            <w:pPr>
              <w:pStyle w:val="TableParagraph"/>
              <w:ind w:left="1270" w:right="1392"/>
              <w:jc w:val="center"/>
              <w:rPr>
                <w:b/>
                <w:color w:val="000000" w:themeColor="text1"/>
                <w:sz w:val="18"/>
                <w:lang w:val="tr-TR"/>
              </w:rPr>
            </w:pPr>
          </w:p>
        </w:tc>
      </w:tr>
      <w:tr w:rsidR="00CC4BE6" w:rsidRPr="006D0102" w14:paraId="7656BF79" w14:textId="77777777" w:rsidTr="00EC5B57">
        <w:trPr>
          <w:trHeight w:val="20"/>
        </w:trPr>
        <w:tc>
          <w:tcPr>
            <w:tcW w:w="807" w:type="pct"/>
            <w:vMerge/>
            <w:tcBorders>
              <w:left w:val="single" w:sz="8" w:space="0" w:color="000000"/>
              <w:bottom w:val="single" w:sz="4" w:space="0" w:color="000000"/>
              <w:right w:val="single" w:sz="4" w:space="0" w:color="000000"/>
            </w:tcBorders>
          </w:tcPr>
          <w:p w14:paraId="279A306B" w14:textId="77777777" w:rsidR="00CC4BE6" w:rsidRPr="006D0102" w:rsidRDefault="00CC4BE6" w:rsidP="00EC5B57">
            <w:pPr>
              <w:pStyle w:val="TableParagraph"/>
              <w:spacing w:line="132" w:lineRule="exact"/>
              <w:ind w:left="1500"/>
              <w:rPr>
                <w:noProof/>
                <w:color w:val="000000" w:themeColor="text1"/>
                <w:lang w:val="tr-TR"/>
              </w:rPr>
            </w:pPr>
          </w:p>
        </w:tc>
        <w:tc>
          <w:tcPr>
            <w:tcW w:w="4193" w:type="pct"/>
            <w:gridSpan w:val="10"/>
            <w:tcBorders>
              <w:left w:val="single" w:sz="4" w:space="0" w:color="000000"/>
              <w:right w:val="single" w:sz="8" w:space="0" w:color="000000"/>
            </w:tcBorders>
            <w:vAlign w:val="center"/>
          </w:tcPr>
          <w:p w14:paraId="61402EF8" w14:textId="77777777" w:rsidR="00CC4BE6" w:rsidRPr="00414C77" w:rsidRDefault="00CC4BE6" w:rsidP="00EC5B57">
            <w:pPr>
              <w:pStyle w:val="TableParagraph"/>
              <w:spacing w:before="84"/>
              <w:jc w:val="center"/>
              <w:rPr>
                <w:b/>
                <w:color w:val="000000" w:themeColor="text1"/>
                <w:sz w:val="18"/>
                <w:lang w:val="tr-TR"/>
              </w:rPr>
            </w:pPr>
            <w:r w:rsidRPr="00414C77">
              <w:rPr>
                <w:b/>
                <w:color w:val="000000" w:themeColor="text1"/>
                <w:sz w:val="18"/>
                <w:szCs w:val="24"/>
                <w:lang w:val="tr-TR"/>
              </w:rPr>
              <w:t>PERSONEL GÖREV TANIM FORMU</w:t>
            </w:r>
          </w:p>
        </w:tc>
      </w:tr>
      <w:tr w:rsidR="00CC4BE6" w:rsidRPr="006D0102" w14:paraId="55D43C38" w14:textId="77777777" w:rsidTr="00EC5B57">
        <w:trPr>
          <w:trHeight w:val="20"/>
        </w:trPr>
        <w:tc>
          <w:tcPr>
            <w:tcW w:w="942" w:type="pct"/>
            <w:gridSpan w:val="2"/>
            <w:tcBorders>
              <w:top w:val="single" w:sz="4" w:space="0" w:color="000000"/>
              <w:left w:val="single" w:sz="8" w:space="0" w:color="000000"/>
              <w:bottom w:val="single" w:sz="4" w:space="0" w:color="000000"/>
              <w:right w:val="single" w:sz="4" w:space="0" w:color="000000"/>
            </w:tcBorders>
          </w:tcPr>
          <w:p w14:paraId="78FC8DEC" w14:textId="77777777" w:rsidR="00CC4BE6" w:rsidRPr="00414C77" w:rsidRDefault="00CC4BE6" w:rsidP="00EC5B57">
            <w:pPr>
              <w:pStyle w:val="TableParagraph"/>
              <w:spacing w:before="52"/>
              <w:ind w:left="164"/>
              <w:rPr>
                <w:color w:val="000000" w:themeColor="text1"/>
                <w:sz w:val="18"/>
                <w:szCs w:val="20"/>
                <w:lang w:val="tr-TR"/>
              </w:rPr>
            </w:pPr>
            <w:r w:rsidRPr="00414C77">
              <w:rPr>
                <w:b/>
                <w:bCs/>
                <w:color w:val="000000" w:themeColor="text1"/>
                <w:sz w:val="18"/>
                <w:szCs w:val="20"/>
                <w:lang w:val="tr-TR"/>
              </w:rPr>
              <w:t>Dok. Kodu</w:t>
            </w:r>
            <w:r w:rsidRPr="00414C77">
              <w:rPr>
                <w:color w:val="000000" w:themeColor="text1"/>
                <w:sz w:val="18"/>
                <w:szCs w:val="20"/>
                <w:lang w:val="tr-TR"/>
              </w:rPr>
              <w:t>: İK. LS.</w:t>
            </w:r>
          </w:p>
        </w:tc>
        <w:tc>
          <w:tcPr>
            <w:tcW w:w="815" w:type="pct"/>
            <w:gridSpan w:val="2"/>
            <w:tcBorders>
              <w:top w:val="single" w:sz="4" w:space="0" w:color="000000"/>
              <w:left w:val="single" w:sz="4" w:space="0" w:color="000000"/>
              <w:bottom w:val="single" w:sz="4" w:space="0" w:color="000000"/>
              <w:right w:val="nil"/>
            </w:tcBorders>
          </w:tcPr>
          <w:p w14:paraId="0BDD9870" w14:textId="77777777" w:rsidR="00CC4BE6" w:rsidRPr="00414C77" w:rsidRDefault="00CC4BE6" w:rsidP="00EC5B57">
            <w:pPr>
              <w:pStyle w:val="TableParagraph"/>
              <w:tabs>
                <w:tab w:val="left" w:pos="3126"/>
                <w:tab w:val="left" w:pos="6786"/>
                <w:tab w:val="left" w:pos="7008"/>
              </w:tabs>
              <w:spacing w:before="33"/>
              <w:ind w:left="130"/>
              <w:jc w:val="both"/>
              <w:rPr>
                <w:color w:val="000000" w:themeColor="text1"/>
                <w:sz w:val="18"/>
                <w:szCs w:val="20"/>
                <w:lang w:val="tr-TR"/>
              </w:rPr>
            </w:pPr>
            <w:r w:rsidRPr="00414C77">
              <w:rPr>
                <w:b/>
                <w:bCs/>
                <w:color w:val="000000" w:themeColor="text1"/>
                <w:sz w:val="18"/>
                <w:szCs w:val="20"/>
                <w:lang w:val="tr-TR"/>
              </w:rPr>
              <w:t>Yayın Tarihi:</w:t>
            </w:r>
          </w:p>
        </w:tc>
        <w:tc>
          <w:tcPr>
            <w:tcW w:w="746" w:type="pct"/>
            <w:tcBorders>
              <w:top w:val="single" w:sz="4" w:space="0" w:color="000000"/>
              <w:left w:val="single" w:sz="4" w:space="0" w:color="000000"/>
              <w:bottom w:val="single" w:sz="4" w:space="0" w:color="000000"/>
              <w:right w:val="nil"/>
            </w:tcBorders>
          </w:tcPr>
          <w:p w14:paraId="4F2DC459" w14:textId="77777777" w:rsidR="00CC4BE6" w:rsidRPr="00414C77" w:rsidRDefault="00CC4BE6" w:rsidP="00EC5B57">
            <w:pPr>
              <w:pStyle w:val="TableParagraph"/>
              <w:tabs>
                <w:tab w:val="left" w:pos="3126"/>
                <w:tab w:val="left" w:pos="6786"/>
                <w:tab w:val="left" w:pos="7008"/>
              </w:tabs>
              <w:spacing w:before="33"/>
              <w:jc w:val="both"/>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c>
          <w:tcPr>
            <w:tcW w:w="882" w:type="pct"/>
            <w:tcBorders>
              <w:top w:val="single" w:sz="4" w:space="0" w:color="000000"/>
              <w:left w:val="single" w:sz="4" w:space="0" w:color="000000"/>
              <w:bottom w:val="single" w:sz="4" w:space="0" w:color="000000"/>
              <w:right w:val="nil"/>
            </w:tcBorders>
          </w:tcPr>
          <w:p w14:paraId="29D264FF" w14:textId="77777777" w:rsidR="00CC4BE6" w:rsidRPr="00414C77" w:rsidRDefault="00CC4BE6" w:rsidP="00EC5B57">
            <w:pPr>
              <w:pStyle w:val="TableParagraph"/>
              <w:tabs>
                <w:tab w:val="left" w:pos="3126"/>
                <w:tab w:val="left" w:pos="6786"/>
                <w:tab w:val="left" w:pos="7008"/>
              </w:tabs>
              <w:spacing w:before="33"/>
              <w:ind w:left="130"/>
              <w:rPr>
                <w:color w:val="000000" w:themeColor="text1"/>
                <w:sz w:val="18"/>
                <w:szCs w:val="20"/>
                <w:lang w:val="tr-TR"/>
              </w:rPr>
            </w:pPr>
            <w:r w:rsidRPr="00414C77">
              <w:rPr>
                <w:b/>
                <w:bCs/>
                <w:color w:val="000000" w:themeColor="text1"/>
                <w:sz w:val="18"/>
                <w:szCs w:val="20"/>
                <w:lang w:val="tr-TR"/>
              </w:rPr>
              <w:t>Revizyon</w:t>
            </w:r>
            <w:r w:rsidRPr="00414C77">
              <w:rPr>
                <w:b/>
                <w:bCs/>
                <w:color w:val="000000" w:themeColor="text1"/>
                <w:spacing w:val="35"/>
                <w:sz w:val="18"/>
                <w:szCs w:val="20"/>
                <w:lang w:val="tr-TR"/>
              </w:rPr>
              <w:t xml:space="preserve"> </w:t>
            </w:r>
            <w:r w:rsidRPr="00414C77">
              <w:rPr>
                <w:b/>
                <w:bCs/>
                <w:color w:val="000000" w:themeColor="text1"/>
                <w:sz w:val="18"/>
                <w:szCs w:val="20"/>
                <w:lang w:val="tr-TR"/>
              </w:rPr>
              <w:t>Tarihi:</w:t>
            </w:r>
          </w:p>
        </w:tc>
        <w:tc>
          <w:tcPr>
            <w:tcW w:w="1614" w:type="pct"/>
            <w:gridSpan w:val="5"/>
            <w:tcBorders>
              <w:top w:val="single" w:sz="4" w:space="0" w:color="000000"/>
              <w:left w:val="single" w:sz="4" w:space="0" w:color="000000"/>
              <w:bottom w:val="single" w:sz="4" w:space="0" w:color="000000"/>
              <w:right w:val="single" w:sz="4" w:space="0" w:color="auto"/>
            </w:tcBorders>
          </w:tcPr>
          <w:p w14:paraId="07795C3D" w14:textId="77777777" w:rsidR="00CC4BE6" w:rsidRPr="00414C77" w:rsidRDefault="00CC4BE6" w:rsidP="00EC5B57">
            <w:pPr>
              <w:pStyle w:val="TableParagraph"/>
              <w:ind w:right="6"/>
              <w:rPr>
                <w:b/>
                <w:bCs/>
                <w:color w:val="000000" w:themeColor="text1"/>
                <w:sz w:val="18"/>
                <w:szCs w:val="20"/>
                <w:lang w:val="tr-TR"/>
              </w:rPr>
            </w:pPr>
            <w:r w:rsidRPr="00414C77">
              <w:rPr>
                <w:i/>
                <w:color w:val="000000" w:themeColor="text1"/>
                <w:w w:val="105"/>
                <w:sz w:val="18"/>
                <w:szCs w:val="20"/>
                <w:lang w:val="tr-TR"/>
              </w:rPr>
              <w:t xml:space="preserve">        </w:t>
            </w:r>
            <w:proofErr w:type="gramStart"/>
            <w:r w:rsidRPr="00414C77">
              <w:rPr>
                <w:b/>
                <w:bCs/>
                <w:i/>
                <w:color w:val="000000" w:themeColor="text1"/>
                <w:w w:val="105"/>
                <w:sz w:val="18"/>
                <w:szCs w:val="20"/>
                <w:lang w:val="tr-TR"/>
              </w:rPr>
              <w:t>....</w:t>
            </w:r>
            <w:proofErr w:type="gramEnd"/>
            <w:r w:rsidRPr="00414C77">
              <w:rPr>
                <w:b/>
                <w:bCs/>
                <w:i/>
                <w:color w:val="000000" w:themeColor="text1"/>
                <w:w w:val="105"/>
                <w:sz w:val="18"/>
                <w:szCs w:val="20"/>
                <w:lang w:val="tr-TR"/>
              </w:rPr>
              <w:t>/….. /202…</w:t>
            </w:r>
          </w:p>
        </w:tc>
      </w:tr>
      <w:tr w:rsidR="00CC4BE6" w:rsidRPr="006D0102" w14:paraId="3C3BE17C" w14:textId="77777777" w:rsidTr="00EC5B57">
        <w:trPr>
          <w:trHeight w:val="20"/>
        </w:trPr>
        <w:tc>
          <w:tcPr>
            <w:tcW w:w="1267" w:type="pct"/>
            <w:gridSpan w:val="3"/>
            <w:tcBorders>
              <w:top w:val="single" w:sz="4" w:space="0" w:color="000000"/>
              <w:left w:val="single" w:sz="8" w:space="0" w:color="000000"/>
              <w:bottom w:val="single" w:sz="4" w:space="0" w:color="000000"/>
              <w:right w:val="single" w:sz="4" w:space="0" w:color="000000"/>
            </w:tcBorders>
          </w:tcPr>
          <w:p w14:paraId="4A1702B1" w14:textId="77777777" w:rsidR="00CC4BE6" w:rsidRPr="00414C77" w:rsidRDefault="00CC4BE6" w:rsidP="00EC5B57">
            <w:pPr>
              <w:pStyle w:val="TableParagraph"/>
              <w:ind w:left="164"/>
              <w:rPr>
                <w:color w:val="000000" w:themeColor="text1"/>
                <w:sz w:val="18"/>
                <w:szCs w:val="20"/>
                <w:lang w:val="tr-TR"/>
              </w:rPr>
            </w:pPr>
            <w:r w:rsidRPr="00414C77">
              <w:rPr>
                <w:b/>
                <w:color w:val="000000" w:themeColor="text1"/>
                <w:sz w:val="18"/>
                <w:szCs w:val="20"/>
                <w:lang w:val="tr-TR"/>
              </w:rPr>
              <w:t>Web Sayfası Linki:</w:t>
            </w:r>
          </w:p>
        </w:tc>
        <w:tc>
          <w:tcPr>
            <w:tcW w:w="2435" w:type="pct"/>
            <w:gridSpan w:val="4"/>
            <w:tcBorders>
              <w:top w:val="single" w:sz="4" w:space="0" w:color="000000"/>
              <w:left w:val="single" w:sz="8" w:space="0" w:color="000000"/>
              <w:bottom w:val="single" w:sz="4" w:space="0" w:color="000000"/>
              <w:right w:val="single" w:sz="4" w:space="0" w:color="000000"/>
            </w:tcBorders>
          </w:tcPr>
          <w:p w14:paraId="6FCF0BAD" w14:textId="77777777" w:rsidR="00CC4BE6" w:rsidRPr="00414C77" w:rsidRDefault="00CC4BE6" w:rsidP="00EC5B57">
            <w:pPr>
              <w:pStyle w:val="TableParagraph"/>
              <w:rPr>
                <w:color w:val="000000" w:themeColor="text1"/>
                <w:sz w:val="18"/>
                <w:szCs w:val="20"/>
                <w:lang w:val="tr-TR"/>
              </w:rPr>
            </w:pPr>
            <w:r w:rsidRPr="00414C77">
              <w:rPr>
                <w:color w:val="000000" w:themeColor="text1"/>
                <w:sz w:val="18"/>
                <w:szCs w:val="20"/>
                <w:lang w:val="tr-TR"/>
              </w:rPr>
              <w:t xml:space="preserve">                                    </w:t>
            </w:r>
          </w:p>
        </w:tc>
        <w:tc>
          <w:tcPr>
            <w:tcW w:w="324" w:type="pct"/>
            <w:tcBorders>
              <w:top w:val="single" w:sz="4" w:space="0" w:color="000000"/>
              <w:left w:val="single" w:sz="8" w:space="0" w:color="000000"/>
              <w:bottom w:val="single" w:sz="4" w:space="0" w:color="000000"/>
              <w:right w:val="single" w:sz="4" w:space="0" w:color="000000"/>
            </w:tcBorders>
          </w:tcPr>
          <w:p w14:paraId="74FFE1B5" w14:textId="77777777" w:rsidR="00CC4BE6" w:rsidRPr="00414C77" w:rsidRDefault="00CC4BE6" w:rsidP="00EC5B57">
            <w:pPr>
              <w:pStyle w:val="TableParagraph"/>
              <w:rPr>
                <w:b/>
                <w:bCs/>
                <w:color w:val="000000" w:themeColor="text1"/>
                <w:sz w:val="18"/>
                <w:szCs w:val="20"/>
                <w:lang w:val="tr-TR"/>
              </w:rPr>
            </w:pPr>
            <w:r w:rsidRPr="00414C77">
              <w:rPr>
                <w:b/>
                <w:bCs/>
                <w:color w:val="000000" w:themeColor="text1"/>
                <w:sz w:val="18"/>
                <w:szCs w:val="20"/>
                <w:lang w:val="tr-TR"/>
              </w:rPr>
              <w:t xml:space="preserve">Türkçe   </w:t>
            </w:r>
          </w:p>
        </w:tc>
        <w:tc>
          <w:tcPr>
            <w:tcW w:w="110" w:type="pct"/>
            <w:tcBorders>
              <w:top w:val="single" w:sz="4" w:space="0" w:color="000000"/>
              <w:left w:val="single" w:sz="8" w:space="0" w:color="000000"/>
              <w:bottom w:val="single" w:sz="4" w:space="0" w:color="000000"/>
              <w:right w:val="single" w:sz="4" w:space="0" w:color="000000"/>
            </w:tcBorders>
          </w:tcPr>
          <w:p w14:paraId="1782D252" w14:textId="77777777" w:rsidR="00CC4BE6" w:rsidRPr="00414C77" w:rsidRDefault="00CC4BE6" w:rsidP="00EC5B57">
            <w:pPr>
              <w:pStyle w:val="TableParagraph"/>
              <w:rPr>
                <w:b/>
                <w:bCs/>
                <w:color w:val="000000" w:themeColor="text1"/>
                <w:sz w:val="18"/>
                <w:szCs w:val="20"/>
                <w:lang w:val="tr-TR"/>
              </w:rPr>
            </w:pPr>
          </w:p>
        </w:tc>
        <w:tc>
          <w:tcPr>
            <w:tcW w:w="388" w:type="pct"/>
            <w:tcBorders>
              <w:top w:val="single" w:sz="4" w:space="0" w:color="000000"/>
              <w:left w:val="single" w:sz="8" w:space="0" w:color="000000"/>
              <w:bottom w:val="single" w:sz="4" w:space="0" w:color="000000"/>
              <w:right w:val="single" w:sz="4" w:space="0" w:color="000000"/>
            </w:tcBorders>
          </w:tcPr>
          <w:p w14:paraId="10CB471E" w14:textId="77777777" w:rsidR="00CC4BE6" w:rsidRPr="00414C77" w:rsidRDefault="00CC4BE6" w:rsidP="00EC5B57">
            <w:pPr>
              <w:pStyle w:val="TableParagraph"/>
              <w:rPr>
                <w:b/>
                <w:bCs/>
                <w:color w:val="000000" w:themeColor="text1"/>
                <w:sz w:val="18"/>
                <w:szCs w:val="20"/>
                <w:lang w:val="tr-TR"/>
              </w:rPr>
            </w:pPr>
            <w:r w:rsidRPr="00414C77">
              <w:rPr>
                <w:b/>
                <w:bCs/>
                <w:color w:val="000000" w:themeColor="text1"/>
                <w:sz w:val="18"/>
                <w:szCs w:val="20"/>
                <w:lang w:val="tr-TR"/>
              </w:rPr>
              <w:t>İngilizce</w:t>
            </w:r>
          </w:p>
        </w:tc>
        <w:tc>
          <w:tcPr>
            <w:tcW w:w="476" w:type="pct"/>
            <w:tcBorders>
              <w:top w:val="single" w:sz="4" w:space="0" w:color="000000"/>
              <w:left w:val="single" w:sz="8" w:space="0" w:color="000000"/>
              <w:bottom w:val="single" w:sz="4" w:space="0" w:color="000000"/>
              <w:right w:val="single" w:sz="4" w:space="0" w:color="000000"/>
            </w:tcBorders>
          </w:tcPr>
          <w:p w14:paraId="61740DA2" w14:textId="77777777" w:rsidR="00CC4BE6" w:rsidRPr="00414C77" w:rsidRDefault="00CC4BE6" w:rsidP="00EC5B57">
            <w:pPr>
              <w:pStyle w:val="TableParagraph"/>
              <w:rPr>
                <w:color w:val="000000" w:themeColor="text1"/>
                <w:sz w:val="18"/>
                <w:szCs w:val="20"/>
                <w:lang w:val="tr-TR"/>
              </w:rPr>
            </w:pPr>
          </w:p>
        </w:tc>
      </w:tr>
      <w:tr w:rsidR="00CC4BE6" w:rsidRPr="006D0102" w14:paraId="554E5925" w14:textId="77777777" w:rsidTr="00EC5B57">
        <w:trPr>
          <w:trHeight w:val="20"/>
        </w:trPr>
        <w:tc>
          <w:tcPr>
            <w:tcW w:w="1267" w:type="pct"/>
            <w:gridSpan w:val="3"/>
            <w:tcBorders>
              <w:top w:val="single" w:sz="4" w:space="0" w:color="000000"/>
              <w:left w:val="single" w:sz="8" w:space="0" w:color="000000"/>
              <w:right w:val="single" w:sz="4" w:space="0" w:color="000000"/>
            </w:tcBorders>
          </w:tcPr>
          <w:p w14:paraId="60461F85" w14:textId="77777777" w:rsidR="00CC4BE6" w:rsidRPr="00414C77" w:rsidRDefault="00CC4BE6" w:rsidP="00EC5B57">
            <w:pPr>
              <w:pStyle w:val="TableParagraph"/>
              <w:ind w:left="164"/>
              <w:rPr>
                <w:color w:val="000000" w:themeColor="text1"/>
                <w:sz w:val="18"/>
                <w:szCs w:val="20"/>
                <w:lang w:val="tr-TR"/>
              </w:rPr>
            </w:pPr>
            <w:r w:rsidRPr="00414C77">
              <w:rPr>
                <w:b/>
                <w:color w:val="000000" w:themeColor="text1"/>
                <w:sz w:val="18"/>
                <w:szCs w:val="20"/>
                <w:lang w:val="tr-TR"/>
              </w:rPr>
              <w:t>Kontrolün Yapıldığı Ay/Yıl:</w:t>
            </w:r>
          </w:p>
        </w:tc>
        <w:tc>
          <w:tcPr>
            <w:tcW w:w="3733" w:type="pct"/>
            <w:gridSpan w:val="8"/>
            <w:tcBorders>
              <w:top w:val="single" w:sz="4" w:space="0" w:color="000000"/>
              <w:left w:val="single" w:sz="8" w:space="0" w:color="000000"/>
              <w:right w:val="single" w:sz="4" w:space="0" w:color="000000"/>
            </w:tcBorders>
          </w:tcPr>
          <w:p w14:paraId="7D342A79" w14:textId="77777777" w:rsidR="00CC4BE6" w:rsidRPr="00414C77" w:rsidRDefault="00CC4BE6" w:rsidP="00EC5B57">
            <w:pPr>
              <w:pStyle w:val="TableParagraph"/>
              <w:rPr>
                <w:color w:val="000000" w:themeColor="text1"/>
                <w:sz w:val="18"/>
                <w:szCs w:val="20"/>
                <w:lang w:val="tr-TR"/>
              </w:rPr>
            </w:pPr>
          </w:p>
        </w:tc>
      </w:tr>
    </w:tbl>
    <w:p w14:paraId="39BEBD94" w14:textId="77777777" w:rsidR="00CC4BE6" w:rsidRDefault="00CC4BE6" w:rsidP="00CC4BE6">
      <w:pPr>
        <w:jc w:val="both"/>
      </w:pPr>
    </w:p>
    <w:tbl>
      <w:tblPr>
        <w:tblStyle w:val="TabloKlavuzu"/>
        <w:tblpPr w:leftFromText="141" w:rightFromText="141" w:vertAnchor="text" w:horzAnchor="margin" w:tblpY="120"/>
        <w:tblOverlap w:val="never"/>
        <w:tblW w:w="10485" w:type="dxa"/>
        <w:tblLayout w:type="fixed"/>
        <w:tblLook w:val="04A0" w:firstRow="1" w:lastRow="0" w:firstColumn="1" w:lastColumn="0" w:noHBand="0" w:noVBand="1"/>
      </w:tblPr>
      <w:tblGrid>
        <w:gridCol w:w="2679"/>
        <w:gridCol w:w="3118"/>
        <w:gridCol w:w="4688"/>
      </w:tblGrid>
      <w:tr w:rsidR="00CC4BE6" w:rsidRPr="007C35B1" w14:paraId="72E4E7ED" w14:textId="77777777" w:rsidTr="00EC5B57">
        <w:trPr>
          <w:trHeight w:val="416"/>
        </w:trPr>
        <w:tc>
          <w:tcPr>
            <w:tcW w:w="2679" w:type="dxa"/>
            <w:vAlign w:val="center"/>
          </w:tcPr>
          <w:p w14:paraId="657BA823" w14:textId="77777777" w:rsidR="00CC4BE6" w:rsidRPr="007A5A3A" w:rsidRDefault="00CC4BE6" w:rsidP="00EC5B57">
            <w:pPr>
              <w:rPr>
                <w:rFonts w:eastAsia="Times New Roman"/>
                <w:b/>
                <w:sz w:val="20"/>
                <w:szCs w:val="20"/>
              </w:rPr>
            </w:pPr>
            <w:r w:rsidRPr="007A5A3A">
              <w:rPr>
                <w:rFonts w:eastAsia="Times New Roman"/>
                <w:b/>
                <w:sz w:val="20"/>
                <w:szCs w:val="20"/>
              </w:rPr>
              <w:t>Birim Adı</w:t>
            </w:r>
          </w:p>
        </w:tc>
        <w:tc>
          <w:tcPr>
            <w:tcW w:w="7806" w:type="dxa"/>
            <w:gridSpan w:val="2"/>
            <w:vAlign w:val="center"/>
          </w:tcPr>
          <w:p w14:paraId="53EE2A98" w14:textId="77777777" w:rsidR="00CC4BE6" w:rsidRPr="007A5A3A" w:rsidRDefault="00CC4BE6" w:rsidP="00EC5B57">
            <w:pPr>
              <w:rPr>
                <w:rFonts w:eastAsia="Times New Roman"/>
                <w:b/>
                <w:sz w:val="20"/>
                <w:szCs w:val="20"/>
              </w:rPr>
            </w:pPr>
            <w:r w:rsidRPr="007A5A3A">
              <w:rPr>
                <w:rFonts w:eastAsia="Times New Roman"/>
                <w:b/>
                <w:sz w:val="20"/>
                <w:szCs w:val="20"/>
              </w:rPr>
              <w:t>Afet Ve Acil Durum Eğitim Uygulama Ve Araştırma Merkezi</w:t>
            </w:r>
          </w:p>
        </w:tc>
      </w:tr>
      <w:tr w:rsidR="00CC4BE6" w:rsidRPr="007C35B1" w14:paraId="15C99FF2" w14:textId="77777777" w:rsidTr="00EC5B57">
        <w:trPr>
          <w:trHeight w:val="407"/>
        </w:trPr>
        <w:tc>
          <w:tcPr>
            <w:tcW w:w="2679" w:type="dxa"/>
            <w:vAlign w:val="center"/>
          </w:tcPr>
          <w:p w14:paraId="52A25FB7" w14:textId="77777777" w:rsidR="00CC4BE6" w:rsidRPr="007A5A3A" w:rsidRDefault="00CC4BE6" w:rsidP="00EC5B57">
            <w:pPr>
              <w:rPr>
                <w:rFonts w:eastAsia="Times New Roman"/>
                <w:b/>
                <w:sz w:val="20"/>
                <w:szCs w:val="20"/>
              </w:rPr>
            </w:pPr>
            <w:r w:rsidRPr="007A5A3A">
              <w:rPr>
                <w:rFonts w:eastAsia="Times New Roman"/>
                <w:b/>
                <w:sz w:val="20"/>
                <w:szCs w:val="20"/>
              </w:rPr>
              <w:t>Alt Birim Adı</w:t>
            </w:r>
          </w:p>
        </w:tc>
        <w:tc>
          <w:tcPr>
            <w:tcW w:w="7806" w:type="dxa"/>
            <w:gridSpan w:val="2"/>
            <w:vAlign w:val="center"/>
          </w:tcPr>
          <w:p w14:paraId="3A3EC99F" w14:textId="77777777" w:rsidR="00CC4BE6" w:rsidRPr="007A5A3A" w:rsidRDefault="00CC4BE6" w:rsidP="00EC5B57">
            <w:pPr>
              <w:rPr>
                <w:rFonts w:eastAsia="Times New Roman"/>
                <w:b/>
                <w:sz w:val="20"/>
                <w:szCs w:val="20"/>
              </w:rPr>
            </w:pPr>
            <w:r w:rsidRPr="007A5A3A">
              <w:rPr>
                <w:rFonts w:eastAsia="Times New Roman"/>
                <w:b/>
                <w:sz w:val="20"/>
                <w:szCs w:val="20"/>
              </w:rPr>
              <w:t>Afet Ve Acil Durum Eğitim Uygulama Ve Araştırma Merkezi</w:t>
            </w:r>
          </w:p>
        </w:tc>
      </w:tr>
      <w:tr w:rsidR="00CC4BE6" w:rsidRPr="007C35B1" w14:paraId="0E5A061F" w14:textId="77777777" w:rsidTr="00EC5B57">
        <w:trPr>
          <w:trHeight w:val="418"/>
        </w:trPr>
        <w:tc>
          <w:tcPr>
            <w:tcW w:w="2679" w:type="dxa"/>
            <w:vAlign w:val="center"/>
          </w:tcPr>
          <w:p w14:paraId="7309CFD1" w14:textId="77777777" w:rsidR="00CC4BE6" w:rsidRPr="007A5A3A" w:rsidRDefault="00CC4BE6" w:rsidP="00EC5B57">
            <w:pPr>
              <w:rPr>
                <w:rFonts w:eastAsia="Times New Roman"/>
                <w:b/>
                <w:sz w:val="20"/>
                <w:szCs w:val="20"/>
              </w:rPr>
            </w:pPr>
            <w:r w:rsidRPr="007A5A3A">
              <w:rPr>
                <w:rFonts w:eastAsia="Times New Roman"/>
                <w:b/>
                <w:sz w:val="20"/>
                <w:szCs w:val="20"/>
              </w:rPr>
              <w:t>Personel Adı Soyadı</w:t>
            </w:r>
          </w:p>
        </w:tc>
        <w:tc>
          <w:tcPr>
            <w:tcW w:w="7806" w:type="dxa"/>
            <w:gridSpan w:val="2"/>
            <w:vAlign w:val="center"/>
          </w:tcPr>
          <w:p w14:paraId="5A767B03" w14:textId="582C74A9" w:rsidR="00CC4BE6" w:rsidRPr="007A5A3A" w:rsidRDefault="00CC4BE6" w:rsidP="00EC5B57">
            <w:pPr>
              <w:rPr>
                <w:rFonts w:eastAsia="Times New Roman"/>
                <w:b/>
                <w:sz w:val="20"/>
                <w:szCs w:val="20"/>
              </w:rPr>
            </w:pPr>
            <w:r>
              <w:rPr>
                <w:rFonts w:eastAsia="Times New Roman"/>
                <w:b/>
                <w:sz w:val="20"/>
                <w:szCs w:val="20"/>
              </w:rPr>
              <w:t>Mehmet GÜNGÖR</w:t>
            </w:r>
            <w:r w:rsidR="00637C3D">
              <w:rPr>
                <w:rFonts w:eastAsia="Times New Roman"/>
                <w:b/>
                <w:sz w:val="20"/>
                <w:szCs w:val="20"/>
              </w:rPr>
              <w:t xml:space="preserve"> / Genel evrak</w:t>
            </w:r>
          </w:p>
        </w:tc>
      </w:tr>
      <w:tr w:rsidR="00CC4BE6" w:rsidRPr="007C35B1" w14:paraId="7875B2D2" w14:textId="77777777" w:rsidTr="00EC5B57">
        <w:trPr>
          <w:trHeight w:val="420"/>
        </w:trPr>
        <w:tc>
          <w:tcPr>
            <w:tcW w:w="2679" w:type="dxa"/>
            <w:vAlign w:val="center"/>
          </w:tcPr>
          <w:p w14:paraId="2EA9998C" w14:textId="77777777" w:rsidR="00CC4BE6" w:rsidRPr="007A5A3A" w:rsidRDefault="00CC4BE6" w:rsidP="00EC5B57">
            <w:pPr>
              <w:rPr>
                <w:rFonts w:eastAsia="Times New Roman"/>
                <w:b/>
                <w:sz w:val="20"/>
                <w:szCs w:val="20"/>
              </w:rPr>
            </w:pPr>
            <w:r w:rsidRPr="007A5A3A">
              <w:rPr>
                <w:rFonts w:eastAsia="Times New Roman"/>
                <w:b/>
                <w:sz w:val="20"/>
                <w:szCs w:val="20"/>
              </w:rPr>
              <w:t>Görev/Kadro Unvanı</w:t>
            </w:r>
          </w:p>
        </w:tc>
        <w:tc>
          <w:tcPr>
            <w:tcW w:w="7806" w:type="dxa"/>
            <w:gridSpan w:val="2"/>
            <w:vAlign w:val="center"/>
          </w:tcPr>
          <w:p w14:paraId="3B7451DF" w14:textId="5FDA446D" w:rsidR="00CC4BE6" w:rsidRPr="007A5A3A" w:rsidRDefault="00CC4BE6" w:rsidP="00EC5B57">
            <w:pPr>
              <w:rPr>
                <w:rFonts w:eastAsia="Times New Roman"/>
                <w:b/>
                <w:sz w:val="20"/>
                <w:szCs w:val="20"/>
              </w:rPr>
            </w:pPr>
            <w:r>
              <w:rPr>
                <w:rFonts w:eastAsia="Times New Roman"/>
                <w:b/>
                <w:sz w:val="20"/>
                <w:szCs w:val="20"/>
              </w:rPr>
              <w:t>Memur</w:t>
            </w:r>
          </w:p>
        </w:tc>
      </w:tr>
      <w:tr w:rsidR="00CC4BE6" w:rsidRPr="007C35B1" w14:paraId="1CFCF75E" w14:textId="77777777" w:rsidTr="00EC5B57">
        <w:trPr>
          <w:trHeight w:val="426"/>
        </w:trPr>
        <w:tc>
          <w:tcPr>
            <w:tcW w:w="2679" w:type="dxa"/>
            <w:vAlign w:val="center"/>
          </w:tcPr>
          <w:p w14:paraId="565A282F" w14:textId="77777777" w:rsidR="00CC4BE6" w:rsidRPr="007A5A3A" w:rsidRDefault="00CC4BE6" w:rsidP="00EC5B57">
            <w:pPr>
              <w:rPr>
                <w:rFonts w:eastAsia="Times New Roman"/>
                <w:b/>
                <w:sz w:val="20"/>
                <w:szCs w:val="20"/>
              </w:rPr>
            </w:pPr>
            <w:r w:rsidRPr="007A5A3A">
              <w:rPr>
                <w:rFonts w:eastAsia="Times New Roman"/>
                <w:b/>
                <w:sz w:val="20"/>
                <w:szCs w:val="20"/>
              </w:rPr>
              <w:t>Bağlı Olduğu Yönetici</w:t>
            </w:r>
          </w:p>
        </w:tc>
        <w:tc>
          <w:tcPr>
            <w:tcW w:w="7806" w:type="dxa"/>
            <w:gridSpan w:val="2"/>
            <w:vAlign w:val="center"/>
          </w:tcPr>
          <w:p w14:paraId="5BC483B1" w14:textId="77777777" w:rsidR="00CC4BE6" w:rsidRPr="007A5A3A" w:rsidRDefault="00CC4BE6" w:rsidP="00EC5B57">
            <w:pPr>
              <w:rPr>
                <w:rFonts w:eastAsia="Times New Roman"/>
                <w:sz w:val="20"/>
                <w:szCs w:val="20"/>
              </w:rPr>
            </w:pPr>
            <w:r w:rsidRPr="007A5A3A">
              <w:rPr>
                <w:rFonts w:eastAsia="Times New Roman"/>
                <w:sz w:val="20"/>
                <w:szCs w:val="20"/>
              </w:rPr>
              <w:t>Müdür</w:t>
            </w:r>
          </w:p>
        </w:tc>
      </w:tr>
      <w:tr w:rsidR="00CC4BE6" w:rsidRPr="007C35B1" w14:paraId="74C31FE9" w14:textId="77777777" w:rsidTr="00EC5B57">
        <w:trPr>
          <w:trHeight w:val="357"/>
        </w:trPr>
        <w:tc>
          <w:tcPr>
            <w:tcW w:w="2679" w:type="dxa"/>
            <w:vAlign w:val="center"/>
          </w:tcPr>
          <w:p w14:paraId="2FAA915D" w14:textId="77777777" w:rsidR="00CC4BE6" w:rsidRPr="007A5A3A" w:rsidRDefault="00CC4BE6" w:rsidP="00EC5B57">
            <w:pPr>
              <w:rPr>
                <w:rFonts w:eastAsia="Times New Roman"/>
                <w:b/>
                <w:sz w:val="20"/>
                <w:szCs w:val="20"/>
              </w:rPr>
            </w:pPr>
            <w:r w:rsidRPr="007A5A3A">
              <w:rPr>
                <w:rFonts w:eastAsia="Times New Roman"/>
                <w:b/>
                <w:sz w:val="20"/>
                <w:szCs w:val="20"/>
              </w:rPr>
              <w:t>Vekâlet Edecek Personel</w:t>
            </w:r>
          </w:p>
        </w:tc>
        <w:tc>
          <w:tcPr>
            <w:tcW w:w="7806" w:type="dxa"/>
            <w:gridSpan w:val="2"/>
            <w:vAlign w:val="center"/>
          </w:tcPr>
          <w:p w14:paraId="3D9769D0" w14:textId="4F1F1209" w:rsidR="00CC4BE6" w:rsidRPr="007A5A3A" w:rsidRDefault="00CC4BE6" w:rsidP="00EC5B57">
            <w:pPr>
              <w:rPr>
                <w:rFonts w:eastAsia="Times New Roman"/>
                <w:sz w:val="20"/>
                <w:szCs w:val="20"/>
              </w:rPr>
            </w:pPr>
            <w:r>
              <w:rPr>
                <w:rFonts w:eastAsia="Times New Roman"/>
                <w:sz w:val="20"/>
                <w:szCs w:val="20"/>
              </w:rPr>
              <w:t>Bilgisayar İşletmeni</w:t>
            </w:r>
          </w:p>
        </w:tc>
      </w:tr>
      <w:tr w:rsidR="00CC4BE6" w:rsidRPr="007C35B1" w14:paraId="15D33AD1" w14:textId="77777777" w:rsidTr="00EC5B57">
        <w:trPr>
          <w:trHeight w:val="465"/>
        </w:trPr>
        <w:tc>
          <w:tcPr>
            <w:tcW w:w="2679" w:type="dxa"/>
            <w:vAlign w:val="center"/>
          </w:tcPr>
          <w:p w14:paraId="7CAC1531" w14:textId="77777777" w:rsidR="00CC4BE6" w:rsidRPr="007A5A3A" w:rsidRDefault="00CC4BE6" w:rsidP="00EC5B57">
            <w:pPr>
              <w:rPr>
                <w:rFonts w:eastAsia="Times New Roman"/>
                <w:b/>
                <w:sz w:val="20"/>
                <w:szCs w:val="20"/>
              </w:rPr>
            </w:pPr>
            <w:r w:rsidRPr="007A5A3A">
              <w:rPr>
                <w:rFonts w:eastAsia="Times New Roman"/>
                <w:b/>
                <w:sz w:val="20"/>
                <w:szCs w:val="20"/>
              </w:rPr>
              <w:t>Temel Görev Ve Sorumlulukları</w:t>
            </w:r>
          </w:p>
        </w:tc>
        <w:tc>
          <w:tcPr>
            <w:tcW w:w="7806" w:type="dxa"/>
            <w:gridSpan w:val="2"/>
            <w:vAlign w:val="center"/>
          </w:tcPr>
          <w:p w14:paraId="0350C7AD" w14:textId="77777777" w:rsidR="004E28E0" w:rsidRPr="004E28E0" w:rsidRDefault="004E28E0" w:rsidP="004E28E0">
            <w:pPr>
              <w:pStyle w:val="ListeParagraf"/>
              <w:numPr>
                <w:ilvl w:val="0"/>
                <w:numId w:val="13"/>
              </w:numPr>
              <w:rPr>
                <w:rFonts w:eastAsia="Times New Roman"/>
                <w:sz w:val="20"/>
                <w:szCs w:val="20"/>
              </w:rPr>
            </w:pPr>
            <w:r>
              <w:t xml:space="preserve">Genel Evrak hizmetlerini yürütür </w:t>
            </w:r>
          </w:p>
          <w:p w14:paraId="60043BF5" w14:textId="77777777" w:rsidR="004E28E0" w:rsidRPr="004E28E0" w:rsidRDefault="004E28E0" w:rsidP="004E28E0">
            <w:pPr>
              <w:pStyle w:val="ListeParagraf"/>
              <w:numPr>
                <w:ilvl w:val="0"/>
                <w:numId w:val="13"/>
              </w:numPr>
              <w:rPr>
                <w:rFonts w:eastAsia="Times New Roman"/>
                <w:sz w:val="20"/>
                <w:szCs w:val="20"/>
              </w:rPr>
            </w:pPr>
            <w:r>
              <w:t xml:space="preserve"> Arşivleme Hizmetlerini Yürütülmesi </w:t>
            </w:r>
          </w:p>
          <w:p w14:paraId="7F8DBE3B" w14:textId="7F951A37" w:rsidR="004E28E0" w:rsidRDefault="004E28E0" w:rsidP="004E28E0">
            <w:pPr>
              <w:pStyle w:val="ListeParagraf"/>
              <w:numPr>
                <w:ilvl w:val="0"/>
                <w:numId w:val="13"/>
              </w:numPr>
            </w:pPr>
            <w:r>
              <w:t xml:space="preserve">Merkezin malzeme ve </w:t>
            </w:r>
            <w:r w:rsidR="00637C3D">
              <w:t>teçhizatının</w:t>
            </w:r>
            <w:r>
              <w:t xml:space="preserve"> korunması ve kontrol edilmesi</w:t>
            </w:r>
          </w:p>
          <w:p w14:paraId="58BFB498" w14:textId="642F09FA" w:rsidR="004E28E0" w:rsidRDefault="004E28E0" w:rsidP="004E28E0">
            <w:pPr>
              <w:pStyle w:val="ListeParagraf"/>
              <w:numPr>
                <w:ilvl w:val="0"/>
                <w:numId w:val="13"/>
              </w:numPr>
            </w:pPr>
            <w:r>
              <w:t xml:space="preserve">Fotokopi Hizmetlerinin Yürütülmesi </w:t>
            </w:r>
          </w:p>
          <w:p w14:paraId="7BB7A51B" w14:textId="2E8E6ADA" w:rsidR="004E28E0" w:rsidRPr="004E28E0" w:rsidRDefault="004E28E0" w:rsidP="004E28E0">
            <w:pPr>
              <w:pStyle w:val="ListeParagraf"/>
              <w:numPr>
                <w:ilvl w:val="0"/>
                <w:numId w:val="13"/>
              </w:numPr>
              <w:rPr>
                <w:rFonts w:eastAsia="Times New Roman"/>
                <w:sz w:val="20"/>
                <w:szCs w:val="20"/>
              </w:rPr>
            </w:pPr>
            <w:r w:rsidRPr="004E28E0">
              <w:rPr>
                <w:rFonts w:eastAsia="Times New Roman"/>
                <w:sz w:val="20"/>
                <w:szCs w:val="20"/>
              </w:rPr>
              <w:t>Amiri tarafından verilecek benzer nitelikteki diğer görevleri yapmak.</w:t>
            </w:r>
          </w:p>
          <w:p w14:paraId="7A7C83A5" w14:textId="161BAA91" w:rsidR="00CC4BE6" w:rsidRPr="007A5A3A" w:rsidRDefault="00CC4BE6" w:rsidP="00EC5B57">
            <w:pPr>
              <w:rPr>
                <w:rFonts w:eastAsia="Times New Roman"/>
                <w:sz w:val="20"/>
                <w:szCs w:val="20"/>
              </w:rPr>
            </w:pPr>
          </w:p>
        </w:tc>
      </w:tr>
      <w:tr w:rsidR="00CC4BE6" w:rsidRPr="007C35B1" w14:paraId="0FA2C6CB" w14:textId="77777777" w:rsidTr="00EC5B57">
        <w:trPr>
          <w:trHeight w:val="556"/>
        </w:trPr>
        <w:tc>
          <w:tcPr>
            <w:tcW w:w="2679" w:type="dxa"/>
            <w:vAlign w:val="center"/>
          </w:tcPr>
          <w:p w14:paraId="638430BA" w14:textId="77777777" w:rsidR="00CC4BE6" w:rsidRPr="007A5A3A" w:rsidRDefault="00CC4BE6" w:rsidP="00EC5B57">
            <w:pPr>
              <w:rPr>
                <w:rFonts w:eastAsia="Times New Roman"/>
                <w:b/>
                <w:sz w:val="20"/>
                <w:szCs w:val="20"/>
              </w:rPr>
            </w:pPr>
            <w:r w:rsidRPr="007A5A3A">
              <w:rPr>
                <w:rFonts w:eastAsia="Times New Roman"/>
                <w:b/>
                <w:sz w:val="20"/>
                <w:szCs w:val="20"/>
              </w:rPr>
              <w:t>Görev İçin Gerekli Beceri ve Yetenekler</w:t>
            </w:r>
          </w:p>
        </w:tc>
        <w:tc>
          <w:tcPr>
            <w:tcW w:w="7806" w:type="dxa"/>
            <w:gridSpan w:val="2"/>
            <w:vAlign w:val="center"/>
          </w:tcPr>
          <w:p w14:paraId="614E3060" w14:textId="77777777" w:rsidR="00CC4BE6" w:rsidRPr="007A5A3A" w:rsidRDefault="00CC4BE6" w:rsidP="00EC5B57">
            <w:pPr>
              <w:rPr>
                <w:rFonts w:eastAsia="Times New Roman"/>
                <w:sz w:val="20"/>
                <w:szCs w:val="20"/>
              </w:rPr>
            </w:pPr>
          </w:p>
        </w:tc>
      </w:tr>
      <w:tr w:rsidR="00CC4BE6" w:rsidRPr="007C35B1" w14:paraId="0EA7F0F6" w14:textId="77777777" w:rsidTr="00EC5B57">
        <w:trPr>
          <w:trHeight w:val="957"/>
        </w:trPr>
        <w:tc>
          <w:tcPr>
            <w:tcW w:w="2679" w:type="dxa"/>
            <w:vAlign w:val="center"/>
          </w:tcPr>
          <w:p w14:paraId="72B10D25" w14:textId="77777777" w:rsidR="00CC4BE6" w:rsidRPr="007A5A3A" w:rsidRDefault="00CC4BE6" w:rsidP="00EC5B57">
            <w:pPr>
              <w:rPr>
                <w:rFonts w:eastAsia="Times New Roman"/>
                <w:b/>
                <w:sz w:val="20"/>
                <w:szCs w:val="20"/>
              </w:rPr>
            </w:pPr>
            <w:r w:rsidRPr="007A5A3A">
              <w:rPr>
                <w:rFonts w:eastAsia="Times New Roman"/>
                <w:b/>
                <w:sz w:val="20"/>
                <w:szCs w:val="20"/>
              </w:rPr>
              <w:t>Görevi İle İlgili Mevzuatlar</w:t>
            </w:r>
          </w:p>
        </w:tc>
        <w:tc>
          <w:tcPr>
            <w:tcW w:w="7806" w:type="dxa"/>
            <w:gridSpan w:val="2"/>
            <w:vAlign w:val="center"/>
          </w:tcPr>
          <w:p w14:paraId="0D523583" w14:textId="77777777" w:rsidR="00CC4BE6" w:rsidRPr="007A5A3A" w:rsidRDefault="00CC4BE6" w:rsidP="00EC5B57">
            <w:pPr>
              <w:rPr>
                <w:rFonts w:eastAsia="Times New Roman"/>
                <w:sz w:val="20"/>
                <w:szCs w:val="20"/>
              </w:rPr>
            </w:pPr>
            <w:r w:rsidRPr="007A5A3A">
              <w:rPr>
                <w:rFonts w:eastAsia="Times New Roman"/>
                <w:sz w:val="20"/>
                <w:szCs w:val="20"/>
              </w:rPr>
              <w:t>2547 Sayılı Yükseköğretim Kanunu</w:t>
            </w:r>
          </w:p>
          <w:p w14:paraId="25DB99D0" w14:textId="77777777" w:rsidR="00CC4BE6" w:rsidRPr="007A5A3A" w:rsidRDefault="00CC4BE6" w:rsidP="00EC5B57">
            <w:pPr>
              <w:rPr>
                <w:rFonts w:eastAsia="Times New Roman"/>
                <w:sz w:val="20"/>
                <w:szCs w:val="20"/>
              </w:rPr>
            </w:pPr>
            <w:r w:rsidRPr="007A5A3A">
              <w:rPr>
                <w:rFonts w:eastAsia="Times New Roman"/>
                <w:sz w:val="20"/>
                <w:szCs w:val="20"/>
              </w:rPr>
              <w:t>657 Sayılı Devlet Memurları Kanunu</w:t>
            </w:r>
          </w:p>
          <w:p w14:paraId="74A89561" w14:textId="77777777" w:rsidR="00CC4BE6" w:rsidRPr="007A5A3A" w:rsidRDefault="00CC4BE6" w:rsidP="00EC5B57">
            <w:pPr>
              <w:rPr>
                <w:rFonts w:eastAsia="Times New Roman"/>
                <w:sz w:val="20"/>
                <w:szCs w:val="20"/>
              </w:rPr>
            </w:pPr>
            <w:r w:rsidRPr="007A5A3A">
              <w:rPr>
                <w:rFonts w:eastAsia="Times New Roman"/>
                <w:sz w:val="20"/>
                <w:szCs w:val="20"/>
              </w:rPr>
              <w:t>2914 Sayılı Yükseköğretim Personel Kanunu</w:t>
            </w:r>
          </w:p>
          <w:p w14:paraId="02779BC2" w14:textId="77777777" w:rsidR="00CC4BE6" w:rsidRPr="007A5A3A" w:rsidRDefault="00CC4BE6" w:rsidP="00EC5B57">
            <w:pPr>
              <w:rPr>
                <w:rFonts w:eastAsia="Times New Roman"/>
                <w:sz w:val="20"/>
                <w:szCs w:val="20"/>
              </w:rPr>
            </w:pPr>
            <w:r w:rsidRPr="007A5A3A">
              <w:rPr>
                <w:rFonts w:eastAsia="Times New Roman"/>
                <w:sz w:val="20"/>
                <w:szCs w:val="20"/>
              </w:rPr>
              <w:t>6698 Sayılı Kişisel Verilerin Korunması Kanunu</w:t>
            </w:r>
          </w:p>
          <w:p w14:paraId="419F1C25" w14:textId="77777777" w:rsidR="00CC4BE6" w:rsidRPr="007A5A3A" w:rsidRDefault="00CC4BE6" w:rsidP="00EC5B57">
            <w:pPr>
              <w:rPr>
                <w:rFonts w:eastAsia="Times New Roman"/>
                <w:sz w:val="20"/>
                <w:szCs w:val="20"/>
              </w:rPr>
            </w:pPr>
            <w:r w:rsidRPr="007A5A3A">
              <w:rPr>
                <w:rFonts w:eastAsia="Times New Roman"/>
                <w:sz w:val="20"/>
                <w:szCs w:val="20"/>
              </w:rPr>
              <w:t>5018 Kamu Mali Yönetim ve Kontrol Kanunu Üniversitelerde Akademik Teşkilât Yönetmeliği</w:t>
            </w:r>
          </w:p>
          <w:p w14:paraId="100799E7" w14:textId="77777777" w:rsidR="00CC4BE6" w:rsidRPr="007A5A3A" w:rsidRDefault="00CC4BE6" w:rsidP="00EC5B57">
            <w:pPr>
              <w:rPr>
                <w:rFonts w:eastAsia="Times New Roman"/>
                <w:sz w:val="20"/>
                <w:szCs w:val="20"/>
              </w:rPr>
            </w:pPr>
            <w:r w:rsidRPr="007A5A3A">
              <w:rPr>
                <w:rFonts w:eastAsia="Times New Roman"/>
                <w:sz w:val="20"/>
                <w:szCs w:val="20"/>
              </w:rPr>
              <w:t>29219 Sayılı Afet Ve Acil Durum Eğitim Uygulama Ve Araştırma Merkezi Yönetmeliği</w:t>
            </w:r>
          </w:p>
        </w:tc>
      </w:tr>
      <w:tr w:rsidR="00CC4BE6" w:rsidRPr="007C35B1" w14:paraId="3DBAD02A" w14:textId="77777777" w:rsidTr="00EC5B57">
        <w:trPr>
          <w:trHeight w:val="425"/>
        </w:trPr>
        <w:tc>
          <w:tcPr>
            <w:tcW w:w="2679" w:type="dxa"/>
            <w:vAlign w:val="center"/>
          </w:tcPr>
          <w:p w14:paraId="5BD3D020" w14:textId="77777777" w:rsidR="00CC4BE6" w:rsidRPr="007A5A3A" w:rsidRDefault="00CC4BE6" w:rsidP="00EC5B57">
            <w:pPr>
              <w:rPr>
                <w:rFonts w:eastAsia="Times New Roman"/>
                <w:b/>
                <w:sz w:val="20"/>
                <w:szCs w:val="20"/>
              </w:rPr>
            </w:pPr>
            <w:r w:rsidRPr="007A5A3A">
              <w:rPr>
                <w:rFonts w:eastAsia="Times New Roman"/>
                <w:b/>
                <w:sz w:val="20"/>
                <w:szCs w:val="20"/>
              </w:rPr>
              <w:t>Diğer Görevlerle İlişkisi</w:t>
            </w:r>
          </w:p>
        </w:tc>
        <w:tc>
          <w:tcPr>
            <w:tcW w:w="7806" w:type="dxa"/>
            <w:gridSpan w:val="2"/>
            <w:vAlign w:val="center"/>
          </w:tcPr>
          <w:p w14:paraId="67E455C2" w14:textId="77777777" w:rsidR="00CC4BE6" w:rsidRPr="007A5A3A" w:rsidRDefault="00CC4BE6" w:rsidP="00EC5B57">
            <w:pPr>
              <w:rPr>
                <w:rFonts w:eastAsia="Times New Roman"/>
                <w:sz w:val="20"/>
                <w:szCs w:val="20"/>
              </w:rPr>
            </w:pPr>
          </w:p>
        </w:tc>
      </w:tr>
      <w:tr w:rsidR="00CC4BE6" w:rsidRPr="007C35B1" w14:paraId="7E516DE2" w14:textId="77777777" w:rsidTr="00EC5B57">
        <w:trPr>
          <w:trHeight w:val="418"/>
        </w:trPr>
        <w:tc>
          <w:tcPr>
            <w:tcW w:w="5797" w:type="dxa"/>
            <w:gridSpan w:val="2"/>
            <w:vAlign w:val="center"/>
          </w:tcPr>
          <w:p w14:paraId="42D0A92F" w14:textId="77777777" w:rsidR="00CC4BE6" w:rsidRPr="007A5A3A" w:rsidRDefault="00CC4BE6" w:rsidP="00EC5B57">
            <w:pPr>
              <w:jc w:val="both"/>
              <w:rPr>
                <w:rFonts w:eastAsia="Times New Roman"/>
                <w:sz w:val="20"/>
                <w:szCs w:val="20"/>
              </w:rPr>
            </w:pPr>
            <w:r w:rsidRPr="007A5A3A">
              <w:rPr>
                <w:rFonts w:eastAsia="Times New Roman"/>
                <w:sz w:val="20"/>
                <w:szCs w:val="20"/>
              </w:rPr>
              <w:t>Bu dokümanda açıklanan görev tanımını okudum. Görevimi burada belirtilen kapsamda yerine getirmeyi kabul ediyorum.</w:t>
            </w:r>
          </w:p>
        </w:tc>
        <w:tc>
          <w:tcPr>
            <w:tcW w:w="4688" w:type="dxa"/>
            <w:vAlign w:val="center"/>
          </w:tcPr>
          <w:p w14:paraId="59F74651" w14:textId="77777777" w:rsidR="00CC4BE6" w:rsidRPr="007A5A3A" w:rsidRDefault="00CC4BE6" w:rsidP="00EC5B57">
            <w:pPr>
              <w:jc w:val="center"/>
              <w:rPr>
                <w:rFonts w:eastAsia="Times New Roman"/>
                <w:b/>
                <w:sz w:val="20"/>
                <w:szCs w:val="20"/>
              </w:rPr>
            </w:pPr>
            <w:r w:rsidRPr="007A5A3A">
              <w:rPr>
                <w:rFonts w:eastAsia="Times New Roman"/>
                <w:b/>
                <w:sz w:val="20"/>
                <w:szCs w:val="20"/>
              </w:rPr>
              <w:t>ONAYLAYAN</w:t>
            </w:r>
          </w:p>
        </w:tc>
      </w:tr>
      <w:tr w:rsidR="00CC4BE6" w:rsidRPr="007C35B1" w14:paraId="6B79158B" w14:textId="77777777" w:rsidTr="00EC5B57">
        <w:trPr>
          <w:trHeight w:val="1045"/>
        </w:trPr>
        <w:tc>
          <w:tcPr>
            <w:tcW w:w="5797" w:type="dxa"/>
            <w:gridSpan w:val="2"/>
            <w:vAlign w:val="center"/>
          </w:tcPr>
          <w:p w14:paraId="14F17CDA" w14:textId="77777777" w:rsidR="00CC4BE6" w:rsidRPr="005A4712" w:rsidRDefault="00CC4BE6" w:rsidP="00EC5B57">
            <w:pPr>
              <w:jc w:val="center"/>
              <w:rPr>
                <w:rFonts w:eastAsia="Times New Roman"/>
                <w:b/>
                <w:sz w:val="20"/>
                <w:szCs w:val="20"/>
              </w:rPr>
            </w:pPr>
            <w:proofErr w:type="gramStart"/>
            <w:r w:rsidRPr="005A4712">
              <w:rPr>
                <w:rFonts w:eastAsia="Times New Roman"/>
                <w:b/>
                <w:sz w:val="20"/>
                <w:szCs w:val="20"/>
              </w:rPr>
              <w:t>…..</w:t>
            </w:r>
            <w:proofErr w:type="gramEnd"/>
            <w:r w:rsidRPr="005A4712">
              <w:rPr>
                <w:rFonts w:eastAsia="Times New Roman"/>
                <w:b/>
                <w:sz w:val="20"/>
                <w:szCs w:val="20"/>
              </w:rPr>
              <w:t>/..…./…….</w:t>
            </w:r>
          </w:p>
          <w:p w14:paraId="0F4F7384" w14:textId="77777777" w:rsidR="00CC4BE6" w:rsidRPr="005A4712" w:rsidRDefault="00CC4BE6" w:rsidP="00EC5B57">
            <w:pPr>
              <w:jc w:val="center"/>
              <w:rPr>
                <w:rFonts w:eastAsia="Times New Roman"/>
                <w:b/>
                <w:sz w:val="20"/>
                <w:szCs w:val="20"/>
              </w:rPr>
            </w:pPr>
          </w:p>
          <w:p w14:paraId="760F4AE5" w14:textId="225039C0" w:rsidR="00CC4BE6" w:rsidRPr="007A5A3A" w:rsidRDefault="00CC4BE6" w:rsidP="00EC5B57">
            <w:pPr>
              <w:jc w:val="center"/>
              <w:rPr>
                <w:rFonts w:eastAsia="Times New Roman"/>
                <w:b/>
                <w:sz w:val="20"/>
                <w:szCs w:val="20"/>
              </w:rPr>
            </w:pPr>
            <w:r>
              <w:rPr>
                <w:rFonts w:eastAsia="Times New Roman"/>
                <w:b/>
                <w:sz w:val="20"/>
                <w:szCs w:val="20"/>
              </w:rPr>
              <w:t>Mehmet GÜNGÖR</w:t>
            </w:r>
          </w:p>
        </w:tc>
        <w:tc>
          <w:tcPr>
            <w:tcW w:w="4688" w:type="dxa"/>
            <w:vAlign w:val="center"/>
          </w:tcPr>
          <w:p w14:paraId="43B91905" w14:textId="77777777" w:rsidR="00CC4BE6" w:rsidRPr="005A4712" w:rsidRDefault="00CC4BE6" w:rsidP="00EC5B57">
            <w:pPr>
              <w:jc w:val="center"/>
              <w:rPr>
                <w:rFonts w:eastAsia="Times New Roman"/>
                <w:b/>
                <w:sz w:val="20"/>
                <w:szCs w:val="20"/>
              </w:rPr>
            </w:pPr>
            <w:proofErr w:type="gramStart"/>
            <w:r w:rsidRPr="005A4712">
              <w:rPr>
                <w:rFonts w:eastAsia="Times New Roman"/>
                <w:b/>
                <w:sz w:val="20"/>
                <w:szCs w:val="20"/>
              </w:rPr>
              <w:t>…..</w:t>
            </w:r>
            <w:proofErr w:type="gramEnd"/>
            <w:r w:rsidRPr="005A4712">
              <w:rPr>
                <w:rFonts w:eastAsia="Times New Roman"/>
                <w:b/>
                <w:sz w:val="20"/>
                <w:szCs w:val="20"/>
              </w:rPr>
              <w:t>/…../…….</w:t>
            </w:r>
          </w:p>
          <w:p w14:paraId="2F01A8F6" w14:textId="77777777" w:rsidR="00CC4BE6" w:rsidRPr="005A4712" w:rsidRDefault="00CC4BE6" w:rsidP="00EC5B57">
            <w:pPr>
              <w:jc w:val="center"/>
              <w:rPr>
                <w:rFonts w:eastAsia="Times New Roman"/>
                <w:b/>
                <w:sz w:val="20"/>
                <w:szCs w:val="20"/>
              </w:rPr>
            </w:pPr>
          </w:p>
          <w:p w14:paraId="6DBBBE88" w14:textId="77777777" w:rsidR="00CC4BE6" w:rsidRPr="005A4712" w:rsidRDefault="00CC4BE6" w:rsidP="00EC5B57">
            <w:pPr>
              <w:jc w:val="center"/>
              <w:rPr>
                <w:rFonts w:eastAsia="Times New Roman"/>
                <w:b/>
                <w:sz w:val="20"/>
                <w:szCs w:val="20"/>
              </w:rPr>
            </w:pPr>
            <w:r w:rsidRPr="005A4712">
              <w:rPr>
                <w:rFonts w:eastAsia="Times New Roman"/>
                <w:b/>
                <w:sz w:val="20"/>
                <w:szCs w:val="20"/>
              </w:rPr>
              <w:t>Prof. Dr. Hakan AYKUL</w:t>
            </w:r>
          </w:p>
          <w:p w14:paraId="56894717" w14:textId="77777777" w:rsidR="00CC4BE6" w:rsidRPr="007A5A3A" w:rsidRDefault="00CC4BE6" w:rsidP="00EC5B57">
            <w:pPr>
              <w:jc w:val="center"/>
              <w:rPr>
                <w:rFonts w:eastAsia="Times New Roman"/>
                <w:b/>
                <w:sz w:val="20"/>
                <w:szCs w:val="20"/>
              </w:rPr>
            </w:pPr>
            <w:r w:rsidRPr="005A4712">
              <w:rPr>
                <w:rFonts w:eastAsia="Times New Roman"/>
                <w:b/>
                <w:sz w:val="20"/>
                <w:szCs w:val="20"/>
              </w:rPr>
              <w:t>Müdür</w:t>
            </w:r>
          </w:p>
        </w:tc>
      </w:tr>
    </w:tbl>
    <w:p w14:paraId="62370C88" w14:textId="3228BB29" w:rsidR="00D306B1" w:rsidRDefault="00D306B1" w:rsidP="00EE3A46">
      <w:pPr>
        <w:jc w:val="both"/>
      </w:pPr>
    </w:p>
    <w:p w14:paraId="5FA0EC62" w14:textId="3B99594C" w:rsidR="00D306B1" w:rsidRDefault="00D306B1" w:rsidP="00EE3A46">
      <w:pPr>
        <w:jc w:val="both"/>
      </w:pPr>
    </w:p>
    <w:p w14:paraId="71C78517" w14:textId="77777777" w:rsidR="00D306B1" w:rsidRPr="006D0102" w:rsidRDefault="00D306B1" w:rsidP="00EE3A46">
      <w:pPr>
        <w:jc w:val="both"/>
      </w:pPr>
    </w:p>
    <w:p w14:paraId="033609FA" w14:textId="77777777" w:rsidR="00414C77" w:rsidRPr="006D0102" w:rsidRDefault="00414C77">
      <w:pPr>
        <w:jc w:val="both"/>
      </w:pPr>
    </w:p>
    <w:sectPr w:rsidR="00414C77" w:rsidRPr="006D0102" w:rsidSect="008751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7D22"/>
    <w:multiLevelType w:val="hybridMultilevel"/>
    <w:tmpl w:val="81B8E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5C7DF7"/>
    <w:multiLevelType w:val="hybridMultilevel"/>
    <w:tmpl w:val="81B8E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8B09AF"/>
    <w:multiLevelType w:val="hybridMultilevel"/>
    <w:tmpl w:val="823A5F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852197"/>
    <w:multiLevelType w:val="hybridMultilevel"/>
    <w:tmpl w:val="A09870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AA070E"/>
    <w:multiLevelType w:val="hybridMultilevel"/>
    <w:tmpl w:val="93E084B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75033F2"/>
    <w:multiLevelType w:val="hybridMultilevel"/>
    <w:tmpl w:val="823A5F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2C075B"/>
    <w:multiLevelType w:val="hybridMultilevel"/>
    <w:tmpl w:val="D1265064"/>
    <w:lvl w:ilvl="0" w:tplc="041F000F">
      <w:start w:val="1"/>
      <w:numFmt w:val="decimal"/>
      <w:lvlText w:val="%1."/>
      <w:lvlJc w:val="left"/>
      <w:pPr>
        <w:ind w:left="578" w:hanging="360"/>
      </w:pPr>
    </w:lvl>
    <w:lvl w:ilvl="1" w:tplc="67FCA64C">
      <w:start w:val="3"/>
      <w:numFmt w:val="bullet"/>
      <w:lvlText w:val="•"/>
      <w:lvlJc w:val="left"/>
      <w:pPr>
        <w:ind w:left="1298" w:hanging="360"/>
      </w:pPr>
      <w:rPr>
        <w:rFonts w:ascii="Times New Roman" w:eastAsiaTheme="minorHAnsi" w:hAnsi="Times New Roman" w:cs="Times New Roman" w:hint="default"/>
      </w:r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7" w15:restartNumberingAfterBreak="0">
    <w:nsid w:val="52E151A1"/>
    <w:multiLevelType w:val="hybridMultilevel"/>
    <w:tmpl w:val="D1265064"/>
    <w:lvl w:ilvl="0" w:tplc="041F000F">
      <w:start w:val="1"/>
      <w:numFmt w:val="decimal"/>
      <w:lvlText w:val="%1."/>
      <w:lvlJc w:val="left"/>
      <w:pPr>
        <w:ind w:left="578" w:hanging="360"/>
      </w:pPr>
    </w:lvl>
    <w:lvl w:ilvl="1" w:tplc="67FCA64C">
      <w:start w:val="3"/>
      <w:numFmt w:val="bullet"/>
      <w:lvlText w:val="•"/>
      <w:lvlJc w:val="left"/>
      <w:pPr>
        <w:ind w:left="1298" w:hanging="360"/>
      </w:pPr>
      <w:rPr>
        <w:rFonts w:ascii="Times New Roman" w:eastAsiaTheme="minorHAnsi" w:hAnsi="Times New Roman" w:cs="Times New Roman" w:hint="default"/>
      </w:r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8" w15:restartNumberingAfterBreak="0">
    <w:nsid w:val="65C75A74"/>
    <w:multiLevelType w:val="hybridMultilevel"/>
    <w:tmpl w:val="B8A4F568"/>
    <w:lvl w:ilvl="0" w:tplc="041F000F">
      <w:start w:val="1"/>
      <w:numFmt w:val="decimal"/>
      <w:lvlText w:val="%1."/>
      <w:lvlJc w:val="left"/>
      <w:pPr>
        <w:ind w:left="278" w:hanging="42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 w15:restartNumberingAfterBreak="0">
    <w:nsid w:val="67EE678C"/>
    <w:multiLevelType w:val="hybridMultilevel"/>
    <w:tmpl w:val="D1265064"/>
    <w:lvl w:ilvl="0" w:tplc="041F000F">
      <w:start w:val="1"/>
      <w:numFmt w:val="decimal"/>
      <w:lvlText w:val="%1."/>
      <w:lvlJc w:val="left"/>
      <w:pPr>
        <w:ind w:left="578" w:hanging="360"/>
      </w:pPr>
    </w:lvl>
    <w:lvl w:ilvl="1" w:tplc="67FCA64C">
      <w:start w:val="3"/>
      <w:numFmt w:val="bullet"/>
      <w:lvlText w:val="•"/>
      <w:lvlJc w:val="left"/>
      <w:pPr>
        <w:ind w:left="1298" w:hanging="360"/>
      </w:pPr>
      <w:rPr>
        <w:rFonts w:ascii="Times New Roman" w:eastAsiaTheme="minorHAnsi" w:hAnsi="Times New Roman" w:cs="Times New Roman" w:hint="default"/>
      </w:r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0" w15:restartNumberingAfterBreak="0">
    <w:nsid w:val="7A7D6EA3"/>
    <w:multiLevelType w:val="hybridMultilevel"/>
    <w:tmpl w:val="5AFE21AA"/>
    <w:lvl w:ilvl="0" w:tplc="E3665078">
      <w:start w:val="1"/>
      <w:numFmt w:val="decimal"/>
      <w:lvlText w:val="%1."/>
      <w:lvlJc w:val="left"/>
      <w:pPr>
        <w:ind w:left="1080" w:hanging="360"/>
      </w:pPr>
      <w:rPr>
        <w:rFonts w:eastAsia="Arial"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7B6B09A7"/>
    <w:multiLevelType w:val="hybridMultilevel"/>
    <w:tmpl w:val="81B8EE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5E1EA9"/>
    <w:multiLevelType w:val="hybridMultilevel"/>
    <w:tmpl w:val="06BC96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7"/>
  </w:num>
  <w:num w:numId="5">
    <w:abstractNumId w:val="1"/>
  </w:num>
  <w:num w:numId="6">
    <w:abstractNumId w:val="11"/>
  </w:num>
  <w:num w:numId="7">
    <w:abstractNumId w:val="0"/>
  </w:num>
  <w:num w:numId="8">
    <w:abstractNumId w:val="3"/>
  </w:num>
  <w:num w:numId="9">
    <w:abstractNumId w:val="2"/>
  </w:num>
  <w:num w:numId="10">
    <w:abstractNumId w:val="12"/>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2"/>
    <w:rsid w:val="000149EE"/>
    <w:rsid w:val="00116C42"/>
    <w:rsid w:val="001722DC"/>
    <w:rsid w:val="001A28E9"/>
    <w:rsid w:val="001A43A0"/>
    <w:rsid w:val="001B59F0"/>
    <w:rsid w:val="001C506F"/>
    <w:rsid w:val="0020384C"/>
    <w:rsid w:val="0021513C"/>
    <w:rsid w:val="00225228"/>
    <w:rsid w:val="00275456"/>
    <w:rsid w:val="002810EC"/>
    <w:rsid w:val="002B020D"/>
    <w:rsid w:val="00327484"/>
    <w:rsid w:val="00342C93"/>
    <w:rsid w:val="003714C6"/>
    <w:rsid w:val="00375D06"/>
    <w:rsid w:val="0037782E"/>
    <w:rsid w:val="00385588"/>
    <w:rsid w:val="00397B11"/>
    <w:rsid w:val="00414C77"/>
    <w:rsid w:val="004E28E0"/>
    <w:rsid w:val="004F0F89"/>
    <w:rsid w:val="005211CE"/>
    <w:rsid w:val="00545AE0"/>
    <w:rsid w:val="005A4712"/>
    <w:rsid w:val="00637C3D"/>
    <w:rsid w:val="006D0102"/>
    <w:rsid w:val="007355F1"/>
    <w:rsid w:val="007406DB"/>
    <w:rsid w:val="007A5A3A"/>
    <w:rsid w:val="007B5C15"/>
    <w:rsid w:val="007D6076"/>
    <w:rsid w:val="00856DCA"/>
    <w:rsid w:val="008751FE"/>
    <w:rsid w:val="008E2656"/>
    <w:rsid w:val="0096284D"/>
    <w:rsid w:val="00AB2B4D"/>
    <w:rsid w:val="00B065EB"/>
    <w:rsid w:val="00B639F6"/>
    <w:rsid w:val="00CC4BE6"/>
    <w:rsid w:val="00CD740F"/>
    <w:rsid w:val="00D2197F"/>
    <w:rsid w:val="00D306B1"/>
    <w:rsid w:val="00ED012F"/>
    <w:rsid w:val="00EE3A46"/>
    <w:rsid w:val="00F5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15:chartTrackingRefBased/>
  <w15:docId w15:val="{6AABD7AE-5F8D-427B-8E44-20FAE40B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71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0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0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GlAlnt">
    <w:name w:val="Intense Quote"/>
    <w:basedOn w:val="Normal"/>
    <w:next w:val="Normal"/>
    <w:link w:val="GlAlnt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B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75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52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2971</Words>
  <Characters>16937</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Aidata</cp:lastModifiedBy>
  <cp:revision>26</cp:revision>
  <dcterms:created xsi:type="dcterms:W3CDTF">2025-11-17T12:25:00Z</dcterms:created>
  <dcterms:modified xsi:type="dcterms:W3CDTF">2025-11-18T11:22:00Z</dcterms:modified>
</cp:coreProperties>
</file>