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E72" w:rsidRPr="00E83E72" w:rsidRDefault="00E83E72" w:rsidP="00E83E72">
      <w:pPr>
        <w:pStyle w:val="AralkYok"/>
        <w:jc w:val="center"/>
        <w:rPr>
          <w:rStyle w:val="Gl"/>
          <w:rFonts w:ascii="Times New Roman" w:hAnsi="Times New Roman" w:cs="Times New Roman"/>
          <w:sz w:val="24"/>
          <w:szCs w:val="24"/>
        </w:rPr>
      </w:pPr>
      <w:r w:rsidRPr="00E83E72">
        <w:rPr>
          <w:rStyle w:val="Gl"/>
          <w:rFonts w:ascii="Times New Roman" w:hAnsi="Times New Roman" w:cs="Times New Roman"/>
          <w:sz w:val="24"/>
          <w:szCs w:val="24"/>
        </w:rPr>
        <w:t>KÜTAHYA DUMLUPINAR ÜNİVERSİTESİ</w:t>
      </w:r>
    </w:p>
    <w:p w:rsidR="00E83E72" w:rsidRPr="00E83E72" w:rsidRDefault="00E679BE" w:rsidP="00E83E72">
      <w:pPr>
        <w:pStyle w:val="AralkYok"/>
        <w:jc w:val="center"/>
        <w:rPr>
          <w:rFonts w:ascii="Times New Roman" w:hAnsi="Times New Roman" w:cs="Times New Roman"/>
          <w:sz w:val="24"/>
          <w:szCs w:val="24"/>
        </w:rPr>
      </w:pPr>
      <w:r>
        <w:rPr>
          <w:rStyle w:val="Gl"/>
          <w:rFonts w:ascii="Times New Roman" w:hAnsi="Times New Roman" w:cs="Times New Roman"/>
          <w:sz w:val="24"/>
          <w:szCs w:val="24"/>
        </w:rPr>
        <w:t xml:space="preserve">Yüksekte Çalışma </w:t>
      </w:r>
      <w:r w:rsidR="00063CD3" w:rsidRPr="00E83E72">
        <w:rPr>
          <w:rStyle w:val="Gl"/>
          <w:rFonts w:ascii="Times New Roman" w:hAnsi="Times New Roman" w:cs="Times New Roman"/>
          <w:sz w:val="24"/>
          <w:szCs w:val="24"/>
        </w:rPr>
        <w:t>Talimatı</w:t>
      </w:r>
    </w:p>
    <w:p w:rsidR="00E83E72" w:rsidRDefault="00E83E72" w:rsidP="00E83E72">
      <w:pPr>
        <w:pStyle w:val="NormalWeb"/>
      </w:pPr>
      <w:r>
        <w:rPr>
          <w:rStyle w:val="Gl"/>
        </w:rPr>
        <w:t>1. AMAÇ</w:t>
      </w:r>
      <w:r>
        <w:t xml:space="preserve"> Bu talimat, yüksekte çalışma gerektiren tüm faaliyetlerde çalışanların sağlığını ve güvenliğini korumak, iş kazalarını önlemek ve çalışmanın iş güvenliği kurallarına uygun olarak gerçekleştirilmesini sağlamak amacıyla hazırlanmıştır.</w:t>
      </w:r>
    </w:p>
    <w:p w:rsidR="00E83E72" w:rsidRDefault="00E83E72" w:rsidP="00E83E72">
      <w:pPr>
        <w:pStyle w:val="NormalWeb"/>
      </w:pPr>
      <w:r>
        <w:rPr>
          <w:rStyle w:val="Gl"/>
        </w:rPr>
        <w:t>2. KAPSAM</w:t>
      </w:r>
      <w:r>
        <w:t xml:space="preserve"> Bu talimat, yüksekte çalışma yapan tüm personelin uymak zorunda olduğu kuralları, sorumlulukları ve emniyet tedbirlerini kapsar.</w:t>
      </w:r>
    </w:p>
    <w:p w:rsidR="00E83E72" w:rsidRDefault="00E83E72" w:rsidP="00E83E72">
      <w:pPr>
        <w:pStyle w:val="NormalWeb"/>
      </w:pPr>
      <w:r>
        <w:rPr>
          <w:rStyle w:val="Gl"/>
        </w:rPr>
        <w:t>3. YASAL DAYANAK</w:t>
      </w:r>
      <w:r>
        <w:t xml:space="preserve"> Bu talimat, 6331 Sayılı İş Sağlığı ve Güvenliği Kanunu, 4857 Sayılı İş Kanunu, 5510 Sayılı Sosyal Sigortalar ve Genel Sağlık Sigortası Kanunu, 5237 Sayılı Türk Ceza Kanunu ve ilgili ikincil mevzuatlara uygun olarak hazırlanmıştır.</w:t>
      </w:r>
    </w:p>
    <w:p w:rsidR="00E83E72" w:rsidRDefault="00E83E72" w:rsidP="00E83E72">
      <w:pPr>
        <w:pStyle w:val="NormalWeb"/>
      </w:pPr>
      <w:r>
        <w:rPr>
          <w:rStyle w:val="Gl"/>
        </w:rPr>
        <w:t>4. UYULMASI GEREKEN KURALLAR</w:t>
      </w:r>
    </w:p>
    <w:p w:rsidR="00E83E72" w:rsidRDefault="002A4D7B" w:rsidP="00E83E72">
      <w:pPr>
        <w:pStyle w:val="NormalWeb"/>
      </w:pPr>
      <w:proofErr w:type="gramStart"/>
      <w:r>
        <w:rPr>
          <w:rStyle w:val="Gl"/>
        </w:rPr>
        <w:t>a</w:t>
      </w:r>
      <w:proofErr w:type="gramEnd"/>
      <w:r w:rsidR="00E83E72">
        <w:rPr>
          <w:rStyle w:val="Gl"/>
        </w:rPr>
        <w:t>. Yüksekte Çalışma Koşulları:</w:t>
      </w:r>
    </w:p>
    <w:p w:rsidR="00E83E72" w:rsidRDefault="00E83E72" w:rsidP="00E83E72">
      <w:pPr>
        <w:pStyle w:val="NormalWeb"/>
        <w:numPr>
          <w:ilvl w:val="0"/>
          <w:numId w:val="1"/>
        </w:numPr>
      </w:pPr>
      <w:r>
        <w:t>Yüksekte çalışma yapacak personel, yüksekte çalışma konusunda eğitim almış olmalı ve ilgili sertifikaya sahip olmalıdır.</w:t>
      </w:r>
    </w:p>
    <w:p w:rsidR="00E83E72" w:rsidRDefault="00E83E72" w:rsidP="00E83E72">
      <w:pPr>
        <w:pStyle w:val="NormalWeb"/>
        <w:numPr>
          <w:ilvl w:val="0"/>
          <w:numId w:val="1"/>
        </w:numPr>
      </w:pPr>
      <w:r>
        <w:t xml:space="preserve">Yüksekte çalışma için kullanılacak tüm </w:t>
      </w:r>
      <w:proofErr w:type="gramStart"/>
      <w:r>
        <w:t>ekipman</w:t>
      </w:r>
      <w:proofErr w:type="gramEnd"/>
      <w:r>
        <w:t xml:space="preserve"> ve donanım işin niteliğine uygun olmalı ve periyodik bakımdan geçmiş olmalıdır.</w:t>
      </w:r>
    </w:p>
    <w:p w:rsidR="00E83E72" w:rsidRDefault="002A4D7B" w:rsidP="00E83E72">
      <w:pPr>
        <w:pStyle w:val="NormalWeb"/>
      </w:pPr>
      <w:proofErr w:type="gramStart"/>
      <w:r>
        <w:rPr>
          <w:rStyle w:val="Gl"/>
        </w:rPr>
        <w:t>b</w:t>
      </w:r>
      <w:proofErr w:type="gramEnd"/>
      <w:r w:rsidR="00F25291">
        <w:rPr>
          <w:rStyle w:val="Gl"/>
        </w:rPr>
        <w:t>. Ki</w:t>
      </w:r>
      <w:bookmarkStart w:id="0" w:name="_GoBack"/>
      <w:bookmarkEnd w:id="0"/>
      <w:r w:rsidR="00E83E72">
        <w:rPr>
          <w:rStyle w:val="Gl"/>
        </w:rPr>
        <w:t>şisel Koruyucu Donanım (KKD) Kullanımı:</w:t>
      </w:r>
    </w:p>
    <w:p w:rsidR="00E83E72" w:rsidRDefault="00E83E72" w:rsidP="00E83E72">
      <w:pPr>
        <w:pStyle w:val="NormalWeb"/>
        <w:numPr>
          <w:ilvl w:val="0"/>
          <w:numId w:val="2"/>
        </w:numPr>
      </w:pPr>
      <w:r>
        <w:t xml:space="preserve">Çalışanlar mutlaka tam vücut emniyet kemeri ve uygun bağlantı </w:t>
      </w:r>
      <w:proofErr w:type="gramStart"/>
      <w:r>
        <w:t>ekipmanları</w:t>
      </w:r>
      <w:proofErr w:type="gramEnd"/>
      <w:r>
        <w:t xml:space="preserve"> kullanmalıdır.</w:t>
      </w:r>
    </w:p>
    <w:p w:rsidR="00E83E72" w:rsidRDefault="00E83E72" w:rsidP="00E83E72">
      <w:pPr>
        <w:pStyle w:val="NormalWeb"/>
        <w:numPr>
          <w:ilvl w:val="0"/>
          <w:numId w:val="2"/>
        </w:numPr>
      </w:pPr>
      <w:r>
        <w:t>Çalışma sırasında kask, eldiven, kaymaz tabanlı ayakkabı ve uygun giysi kullanılmalıdır.</w:t>
      </w:r>
    </w:p>
    <w:p w:rsidR="00E83E72" w:rsidRDefault="002A4D7B" w:rsidP="00E83E72">
      <w:pPr>
        <w:pStyle w:val="NormalWeb"/>
      </w:pPr>
      <w:proofErr w:type="gramStart"/>
      <w:r>
        <w:rPr>
          <w:rStyle w:val="Gl"/>
        </w:rPr>
        <w:t>c</w:t>
      </w:r>
      <w:proofErr w:type="gramEnd"/>
      <w:r w:rsidR="00E83E72">
        <w:rPr>
          <w:rStyle w:val="Gl"/>
        </w:rPr>
        <w:t>. Çalışma Alanı Güvenliği:</w:t>
      </w:r>
    </w:p>
    <w:p w:rsidR="00E83E72" w:rsidRDefault="00E83E72" w:rsidP="00E83E72">
      <w:pPr>
        <w:pStyle w:val="NormalWeb"/>
        <w:numPr>
          <w:ilvl w:val="0"/>
          <w:numId w:val="3"/>
        </w:numPr>
      </w:pPr>
      <w:r>
        <w:t>Yüksekte çalışma yapılacak alan önceden kontrol edilmeli ve gerekli emniyet tedbirleri alınmalıdır.</w:t>
      </w:r>
    </w:p>
    <w:p w:rsidR="00E83E72" w:rsidRDefault="00E83E72" w:rsidP="00E83E72">
      <w:pPr>
        <w:pStyle w:val="NormalWeb"/>
        <w:numPr>
          <w:ilvl w:val="0"/>
          <w:numId w:val="3"/>
        </w:numPr>
      </w:pPr>
      <w:r>
        <w:t>Çalışma alanının altında bulunan bölge, düşme riski</w:t>
      </w:r>
      <w:r w:rsidR="007E29D5">
        <w:t xml:space="preserve">ne karşı koruma altına alınmalı (güvenlik ağları) </w:t>
      </w:r>
      <w:r>
        <w:t>ve uyarı levhaları konulmalıdır.</w:t>
      </w:r>
    </w:p>
    <w:p w:rsidR="00E83E72" w:rsidRDefault="00E83E72" w:rsidP="00E83E72">
      <w:pPr>
        <w:pStyle w:val="NormalWeb"/>
        <w:numPr>
          <w:ilvl w:val="0"/>
          <w:numId w:val="3"/>
        </w:numPr>
      </w:pPr>
      <w:r>
        <w:t>Yüksekte çalışma yapılacak zemin sağlam olmalı ve kaymaz yüzeye sahip olmalıdır.</w:t>
      </w:r>
    </w:p>
    <w:p w:rsidR="00E83E72" w:rsidRDefault="002A4D7B" w:rsidP="00E83E72">
      <w:pPr>
        <w:pStyle w:val="NormalWeb"/>
      </w:pPr>
      <w:proofErr w:type="gramStart"/>
      <w:r>
        <w:rPr>
          <w:rStyle w:val="Gl"/>
        </w:rPr>
        <w:t>d</w:t>
      </w:r>
      <w:proofErr w:type="gramEnd"/>
      <w:r w:rsidR="00E83E72">
        <w:rPr>
          <w:rStyle w:val="Gl"/>
        </w:rPr>
        <w:t>. Merdiven ve Platform Kullanımı:</w:t>
      </w:r>
    </w:p>
    <w:p w:rsidR="00E83E72" w:rsidRDefault="00E83E72" w:rsidP="00E83E72">
      <w:pPr>
        <w:pStyle w:val="NormalWeb"/>
        <w:numPr>
          <w:ilvl w:val="0"/>
          <w:numId w:val="4"/>
        </w:numPr>
      </w:pPr>
      <w:r>
        <w:t>Merdiven ve iskeleler, uygun malzemeden yapılmış ve ilgili standartlara uygun olmalıdır.</w:t>
      </w:r>
    </w:p>
    <w:p w:rsidR="00E83E72" w:rsidRDefault="00E83E72" w:rsidP="00E83E72">
      <w:pPr>
        <w:pStyle w:val="NormalWeb"/>
        <w:numPr>
          <w:ilvl w:val="0"/>
          <w:numId w:val="4"/>
        </w:numPr>
      </w:pPr>
      <w:r>
        <w:t>Merdivenler, sabitlenmeden veya uygun eğimde yerleştirilmeden kullanılmamalıdır.</w:t>
      </w:r>
    </w:p>
    <w:p w:rsidR="00E83E72" w:rsidRDefault="00E83E72" w:rsidP="00E83E72">
      <w:pPr>
        <w:pStyle w:val="NormalWeb"/>
        <w:numPr>
          <w:ilvl w:val="0"/>
          <w:numId w:val="4"/>
        </w:numPr>
      </w:pPr>
      <w:r>
        <w:t>Platform ve çalışma alanlarında korkuluk veya emniyet bariyerleri bulunmalıdır.</w:t>
      </w:r>
    </w:p>
    <w:p w:rsidR="00E83E72" w:rsidRDefault="002A4D7B" w:rsidP="00E83E72">
      <w:pPr>
        <w:pStyle w:val="NormalWeb"/>
      </w:pPr>
      <w:proofErr w:type="gramStart"/>
      <w:r>
        <w:rPr>
          <w:rStyle w:val="Gl"/>
        </w:rPr>
        <w:t>e</w:t>
      </w:r>
      <w:proofErr w:type="gramEnd"/>
      <w:r w:rsidR="00E83E72">
        <w:rPr>
          <w:rStyle w:val="Gl"/>
        </w:rPr>
        <w:t>. Elektrikli ve Mekanik Ekipman Kullanımı:</w:t>
      </w:r>
    </w:p>
    <w:p w:rsidR="00E83E72" w:rsidRDefault="00E83E72" w:rsidP="00E83E72">
      <w:pPr>
        <w:pStyle w:val="NormalWeb"/>
        <w:numPr>
          <w:ilvl w:val="0"/>
          <w:numId w:val="5"/>
        </w:numPr>
      </w:pPr>
      <w:r>
        <w:t>Elektrikli aletler, topraklama ve yıldırımdan koruma sistemleriyle güvence altına alınmalıdır.</w:t>
      </w:r>
    </w:p>
    <w:p w:rsidR="00E83E72" w:rsidRDefault="00E83E72" w:rsidP="00E83E72">
      <w:pPr>
        <w:pStyle w:val="NormalWeb"/>
        <w:numPr>
          <w:ilvl w:val="0"/>
          <w:numId w:val="5"/>
        </w:numPr>
      </w:pPr>
      <w:r>
        <w:t xml:space="preserve">Mekanik </w:t>
      </w:r>
      <w:proofErr w:type="gramStart"/>
      <w:r>
        <w:t>ekipmanların</w:t>
      </w:r>
      <w:proofErr w:type="gramEnd"/>
      <w:r>
        <w:t xml:space="preserve"> periyodik kontrolleri yapılmadan kullanımına izin verilmemelidir.</w:t>
      </w:r>
    </w:p>
    <w:p w:rsidR="00E83E72" w:rsidRDefault="002A4D7B" w:rsidP="00E83E72">
      <w:pPr>
        <w:pStyle w:val="NormalWeb"/>
      </w:pPr>
      <w:r>
        <w:rPr>
          <w:rStyle w:val="Gl"/>
        </w:rPr>
        <w:lastRenderedPageBreak/>
        <w:t>f</w:t>
      </w:r>
      <w:r w:rsidR="00E83E72">
        <w:rPr>
          <w:rStyle w:val="Gl"/>
        </w:rPr>
        <w:t>. Acil Durum Planlaması:</w:t>
      </w:r>
    </w:p>
    <w:p w:rsidR="00E83E72" w:rsidRDefault="00E83E72" w:rsidP="00E83E72">
      <w:pPr>
        <w:pStyle w:val="NormalWeb"/>
        <w:numPr>
          <w:ilvl w:val="0"/>
          <w:numId w:val="6"/>
        </w:numPr>
      </w:pPr>
      <w:r>
        <w:t>Yüksekte çalışma alanında acil durum kurtarma planları hazırlanmalı ve ilgili personel bu konuda bilgilendirilmelidir.</w:t>
      </w:r>
    </w:p>
    <w:p w:rsidR="00E83E72" w:rsidRDefault="00E83E72" w:rsidP="00E83E72">
      <w:pPr>
        <w:pStyle w:val="NormalWeb"/>
        <w:numPr>
          <w:ilvl w:val="0"/>
          <w:numId w:val="6"/>
        </w:numPr>
      </w:pPr>
      <w:r>
        <w:t xml:space="preserve">Düşme veya kaza durumunda yapılacak işlemler ve ilkyardım </w:t>
      </w:r>
      <w:proofErr w:type="gramStart"/>
      <w:r>
        <w:t>prosedürleri</w:t>
      </w:r>
      <w:proofErr w:type="gramEnd"/>
      <w:r>
        <w:t xml:space="preserve"> belirlenmelidir.</w:t>
      </w:r>
    </w:p>
    <w:p w:rsidR="00E83E72" w:rsidRDefault="00E83E72" w:rsidP="00E83E72">
      <w:pPr>
        <w:pStyle w:val="NormalWeb"/>
      </w:pPr>
      <w:r>
        <w:rPr>
          <w:rStyle w:val="Gl"/>
        </w:rPr>
        <w:t>5. TAAHHÜT</w:t>
      </w:r>
      <w:r>
        <w:t xml:space="preserve"> Bu talimatta belirtilen iş sağlığı ve güvenliği kurallarını okuduğumu, anladığımı ve eksiksiz uyacağımı kabul ve taahhüt ederim. Aksi takdirde, doğabilecek hukuki ve cezai sorumlulukları kabul ettiğimi beyan ederim.</w:t>
      </w:r>
    </w:p>
    <w:p w:rsidR="00291172" w:rsidRDefault="00291172" w:rsidP="00291172">
      <w:pPr>
        <w:spacing w:before="100" w:beforeAutospacing="1" w:after="100" w:afterAutospacing="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Tarih: </w:t>
      </w:r>
      <w:proofErr w:type="gramStart"/>
      <w:r>
        <w:rPr>
          <w:rFonts w:ascii="Times New Roman" w:eastAsia="Times New Roman" w:hAnsi="Times New Roman" w:cs="Times New Roman"/>
          <w:b/>
          <w:bCs/>
          <w:sz w:val="24"/>
          <w:szCs w:val="24"/>
          <w:lang w:eastAsia="tr-TR"/>
        </w:rPr>
        <w:t>......</w:t>
      </w:r>
      <w:proofErr w:type="gramEnd"/>
      <w:r>
        <w:rPr>
          <w:rFonts w:ascii="Times New Roman" w:eastAsia="Times New Roman" w:hAnsi="Times New Roman" w:cs="Times New Roman"/>
          <w:b/>
          <w:bCs/>
          <w:sz w:val="24"/>
          <w:szCs w:val="24"/>
          <w:lang w:eastAsia="tr-TR"/>
        </w:rPr>
        <w:t>/...../20...</w:t>
      </w:r>
    </w:p>
    <w:tbl>
      <w:tblPr>
        <w:tblW w:w="0" w:type="auto"/>
        <w:tblLook w:val="04A0" w:firstRow="1" w:lastRow="0" w:firstColumn="1" w:lastColumn="0" w:noHBand="0" w:noVBand="1"/>
      </w:tblPr>
      <w:tblGrid>
        <w:gridCol w:w="1262"/>
        <w:gridCol w:w="4877"/>
      </w:tblGrid>
      <w:tr w:rsidR="00291172" w:rsidTr="00291172">
        <w:trPr>
          <w:tblHeader/>
        </w:trPr>
        <w:tc>
          <w:tcPr>
            <w:tcW w:w="0" w:type="auto"/>
            <w:tcMar>
              <w:top w:w="15" w:type="dxa"/>
              <w:left w:w="0" w:type="dxa"/>
              <w:bottom w:w="15" w:type="dxa"/>
              <w:right w:w="15" w:type="dxa"/>
            </w:tcMar>
            <w:vAlign w:val="center"/>
            <w:hideMark/>
          </w:tcPr>
          <w:p w:rsidR="00291172" w:rsidRDefault="00291172">
            <w:pPr>
              <w:spacing w:after="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Tebliğ Eden </w:t>
            </w:r>
          </w:p>
        </w:tc>
        <w:tc>
          <w:tcPr>
            <w:tcW w:w="0" w:type="auto"/>
            <w:tcMar>
              <w:top w:w="15" w:type="dxa"/>
              <w:left w:w="15" w:type="dxa"/>
              <w:bottom w:w="15" w:type="dxa"/>
              <w:right w:w="15" w:type="dxa"/>
            </w:tcMar>
            <w:vAlign w:val="center"/>
            <w:hideMark/>
          </w:tcPr>
          <w:p w:rsidR="00291172" w:rsidRDefault="00291172">
            <w:pPr>
              <w:spacing w:after="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Tebellüğ Eden</w:t>
            </w:r>
          </w:p>
        </w:tc>
      </w:tr>
      <w:tr w:rsidR="00291172" w:rsidTr="00291172">
        <w:tc>
          <w:tcPr>
            <w:tcW w:w="0" w:type="auto"/>
            <w:tcMar>
              <w:top w:w="15" w:type="dxa"/>
              <w:left w:w="0" w:type="dxa"/>
              <w:bottom w:w="15" w:type="dxa"/>
              <w:right w:w="15" w:type="dxa"/>
            </w:tcMar>
            <w:vAlign w:val="center"/>
            <w:hideMark/>
          </w:tcPr>
          <w:p w:rsidR="00291172" w:rsidRDefault="00291172">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Adı Soyadı:</w:t>
            </w:r>
          </w:p>
        </w:tc>
        <w:tc>
          <w:tcPr>
            <w:tcW w:w="0" w:type="auto"/>
            <w:tcMar>
              <w:top w:w="15" w:type="dxa"/>
              <w:left w:w="15" w:type="dxa"/>
              <w:bottom w:w="15" w:type="dxa"/>
              <w:right w:w="15" w:type="dxa"/>
            </w:tcMar>
            <w:vAlign w:val="center"/>
            <w:hideMark/>
          </w:tcPr>
          <w:p w:rsidR="00291172" w:rsidRDefault="00291172">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Adı Soyadı:</w:t>
            </w:r>
          </w:p>
        </w:tc>
      </w:tr>
      <w:tr w:rsidR="00291172" w:rsidTr="00291172">
        <w:tc>
          <w:tcPr>
            <w:tcW w:w="0" w:type="auto"/>
            <w:tcMar>
              <w:top w:w="15" w:type="dxa"/>
              <w:left w:w="0" w:type="dxa"/>
              <w:bottom w:w="15" w:type="dxa"/>
              <w:right w:w="15" w:type="dxa"/>
            </w:tcMar>
            <w:vAlign w:val="center"/>
            <w:hideMark/>
          </w:tcPr>
          <w:p w:rsidR="00291172" w:rsidRDefault="00291172">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İmza:</w:t>
            </w:r>
          </w:p>
        </w:tc>
        <w:tc>
          <w:tcPr>
            <w:tcW w:w="0" w:type="auto"/>
            <w:tcMar>
              <w:top w:w="15" w:type="dxa"/>
              <w:left w:w="15" w:type="dxa"/>
              <w:bottom w:w="15" w:type="dxa"/>
              <w:right w:w="15" w:type="dxa"/>
            </w:tcMar>
            <w:vAlign w:val="center"/>
            <w:hideMark/>
          </w:tcPr>
          <w:p w:rsidR="00291172" w:rsidRDefault="00291172">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İmza:</w:t>
            </w:r>
          </w:p>
        </w:tc>
      </w:tr>
    </w:tbl>
    <w:p w:rsidR="006613A1" w:rsidRDefault="006613A1"/>
    <w:sectPr w:rsidR="006613A1" w:rsidSect="00523BBC">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EE4"/>
    <w:multiLevelType w:val="multilevel"/>
    <w:tmpl w:val="2E1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F63C6"/>
    <w:multiLevelType w:val="multilevel"/>
    <w:tmpl w:val="F0B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0254D"/>
    <w:multiLevelType w:val="multilevel"/>
    <w:tmpl w:val="703C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615E5"/>
    <w:multiLevelType w:val="multilevel"/>
    <w:tmpl w:val="4AA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2548A"/>
    <w:multiLevelType w:val="multilevel"/>
    <w:tmpl w:val="0DE4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A1817"/>
    <w:multiLevelType w:val="multilevel"/>
    <w:tmpl w:val="B400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52713"/>
    <w:multiLevelType w:val="multilevel"/>
    <w:tmpl w:val="61B2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34"/>
    <w:rsid w:val="00063CD3"/>
    <w:rsid w:val="00291172"/>
    <w:rsid w:val="002A4D7B"/>
    <w:rsid w:val="00523BBC"/>
    <w:rsid w:val="006613A1"/>
    <w:rsid w:val="007E29D5"/>
    <w:rsid w:val="00BC5C34"/>
    <w:rsid w:val="00E679BE"/>
    <w:rsid w:val="00E83E72"/>
    <w:rsid w:val="00F25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5962"/>
  <w15:chartTrackingRefBased/>
  <w15:docId w15:val="{71D06657-D9BC-47ED-8C60-3430BEDF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83E72"/>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3E72"/>
    <w:rPr>
      <w:b/>
      <w:bCs/>
    </w:rPr>
  </w:style>
  <w:style w:type="paragraph" w:styleId="AralkYok">
    <w:name w:val="No Spacing"/>
    <w:uiPriority w:val="1"/>
    <w:qFormat/>
    <w:rsid w:val="00E83E7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4978">
      <w:bodyDiv w:val="1"/>
      <w:marLeft w:val="0"/>
      <w:marRight w:val="0"/>
      <w:marTop w:val="0"/>
      <w:marBottom w:val="0"/>
      <w:divBdr>
        <w:top w:val="none" w:sz="0" w:space="0" w:color="auto"/>
        <w:left w:val="none" w:sz="0" w:space="0" w:color="auto"/>
        <w:bottom w:val="none" w:sz="0" w:space="0" w:color="auto"/>
        <w:right w:val="none" w:sz="0" w:space="0" w:color="auto"/>
      </w:divBdr>
    </w:div>
    <w:div w:id="18827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1DF9-F0DE-451D-AA76-F5091FAB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2025-02-17T10:11:00Z</dcterms:created>
  <dcterms:modified xsi:type="dcterms:W3CDTF">2026-04-06T08:13:00Z</dcterms:modified>
</cp:coreProperties>
</file>