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>
      <w:bookmarkStart w:id="0" w:name="_GoBack"/>
      <w:bookmarkEnd w:id="0"/>
    </w:p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118"/>
        <w:gridCol w:w="2016"/>
        <w:gridCol w:w="2787"/>
        <w:gridCol w:w="2950"/>
        <w:gridCol w:w="1118"/>
        <w:gridCol w:w="632"/>
        <w:gridCol w:w="1487"/>
        <w:gridCol w:w="815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B14687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3"/>
              </w:rPr>
              <w:t>RİSK ENVANTERİ TABLOSU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tbl>
      <w:tblPr>
        <w:tblW w:w="592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245"/>
        <w:gridCol w:w="376"/>
        <w:gridCol w:w="376"/>
        <w:gridCol w:w="376"/>
        <w:gridCol w:w="1327"/>
        <w:gridCol w:w="1496"/>
        <w:gridCol w:w="4487"/>
        <w:gridCol w:w="3462"/>
      </w:tblGrid>
      <w:tr w:rsidR="00B14687" w:rsidRPr="00B14687" w:rsidTr="00B14687">
        <w:trPr>
          <w:trHeight w:val="136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687" w:rsidRPr="00B14687" w:rsidRDefault="00B14687" w:rsidP="00BB5A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 No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14687">
            <w:pPr>
              <w:ind w:left="1519" w:hanging="15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Temel Riskler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Olasılık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Şiddet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Skor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Önem Düzeyi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Risk Sorumluluğu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Kontrol Faaliyetleri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4687">
              <w:rPr>
                <w:b/>
                <w:bCs/>
                <w:color w:val="000000"/>
                <w:sz w:val="20"/>
                <w:szCs w:val="20"/>
              </w:rPr>
              <w:t>Açıklama</w:t>
            </w:r>
          </w:p>
        </w:tc>
      </w:tr>
      <w:tr w:rsidR="00B14687" w:rsidRPr="00B14687" w:rsidTr="00B14687">
        <w:trPr>
          <w:trHeight w:val="634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Maaş İşlemleri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Çok Önemli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Kurumun ve Çalışanların Mağduriyeti</w:t>
            </w:r>
          </w:p>
        </w:tc>
      </w:tr>
      <w:tr w:rsidR="00B14687" w:rsidRPr="00B14687" w:rsidTr="00B14687">
        <w:trPr>
          <w:trHeight w:val="221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SGK İşlemleri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Çok Önemli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Bildirgeler her ayın 25'ine kadar bildirilmelidir.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SGK tarafından para cezası ile cezalandırılma</w:t>
            </w:r>
          </w:p>
        </w:tc>
      </w:tr>
      <w:tr w:rsidR="00B14687" w:rsidRPr="00B14687" w:rsidTr="00B14687">
        <w:trPr>
          <w:trHeight w:val="84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Personel Göreve Başlama ve Görevden Ayrılması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Çok Önemli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Personelin atama kararnamesinde belirtilen tarihlerde göreve başlatılması ve görevinden ayrılması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Kurumun ve Çalışanların Mağduriyeti</w:t>
            </w:r>
          </w:p>
        </w:tc>
      </w:tr>
      <w:tr w:rsidR="00B14687" w:rsidRPr="00B14687" w:rsidTr="00B14687">
        <w:trPr>
          <w:trHeight w:val="58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Personel Özlük İşlemleri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Önemli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Personelin özlük hakları konusunda gerekli işlemlerin zamanında yapılması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Çalışanın hak mağduriyeti</w:t>
            </w:r>
          </w:p>
        </w:tc>
      </w:tr>
      <w:tr w:rsidR="00B14687" w:rsidRPr="00B14687" w:rsidTr="00B14687">
        <w:trPr>
          <w:trHeight w:val="312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Bina Temizlik, Bakım ve Onarım İşleri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Önemli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Binanın zamanında ve düzenli olarak temizlik, bakım ve onarım işlerinin yapılması ve kontrolü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Personel ve öğrencinin Sağlık Mağduriyeti</w:t>
            </w:r>
          </w:p>
        </w:tc>
      </w:tr>
      <w:tr w:rsidR="00B14687" w:rsidRPr="00B14687" w:rsidTr="00B14687">
        <w:trPr>
          <w:trHeight w:val="58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Akademik Personel Görev Süresi Uzatma İşlemleri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Çok Önemli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Akademik Personelin Görev bitiş tarihlerinin takip etmek.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Personelin ve Kurumun Hak Mağduriyeti</w:t>
            </w:r>
          </w:p>
        </w:tc>
      </w:tr>
      <w:tr w:rsidR="00B14687" w:rsidRPr="00B14687" w:rsidTr="00B14687">
        <w:trPr>
          <w:trHeight w:val="58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 xml:space="preserve">Ek Ders Ödemeler 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Önemli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jc w:val="both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Ek Ders Ödemelerinin zamanında ödenmesinin sağlanması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jc w:val="both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Ek ders ödemelerinin aksaması, ödeme planlarında düzensizliğe sebep olmasına ve kişilerin haklarının gecikmesine sebep olur.</w:t>
            </w:r>
          </w:p>
        </w:tc>
      </w:tr>
      <w:tr w:rsidR="00B14687" w:rsidRPr="00B14687" w:rsidTr="00B14687">
        <w:trPr>
          <w:trHeight w:val="58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Öğrenci Kayıt ve İlişik Kesme İşlemleri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Çok Önemli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Kayıt İşlemlerinin zamanında yapılması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Öğrencinin mağduriyeti</w:t>
            </w:r>
          </w:p>
        </w:tc>
      </w:tr>
      <w:tr w:rsidR="00B14687" w:rsidRPr="00B14687" w:rsidTr="00B14687">
        <w:trPr>
          <w:trHeight w:val="58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 xml:space="preserve">Öğrenci Staj İşlemleri 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Çok Önemli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Staj yapacak öğrencilerin SGK giriş ve çıkış işlemlerinin takibi ile sigorta primlerinin ödenmesi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Öğrenci mağduriyeti ve Kuruma ciddi cezai yükümlülük riski</w:t>
            </w:r>
          </w:p>
        </w:tc>
      </w:tr>
      <w:tr w:rsidR="00B14687" w:rsidRPr="00B14687" w:rsidTr="00B14687">
        <w:trPr>
          <w:trHeight w:val="58"/>
          <w:jc w:val="center"/>
        </w:trPr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Taşınır Kayıt ve zimmet İşlemleri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Önemli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Kayıt ve zimmet işlemlerinin zamanında yapılması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Kurum Mağduriyeti</w:t>
            </w:r>
          </w:p>
        </w:tc>
      </w:tr>
      <w:tr w:rsidR="00B14687" w:rsidRPr="00B14687" w:rsidTr="00B14687">
        <w:trPr>
          <w:trHeight w:val="8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Satın Alma İşlemleri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687" w:rsidRPr="00B14687" w:rsidRDefault="00B14687" w:rsidP="00BB5A88">
            <w:pPr>
              <w:jc w:val="center"/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Çok Önemli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687" w:rsidRPr="00B14687" w:rsidRDefault="00B14687" w:rsidP="00BB5A88">
            <w:pPr>
              <w:rPr>
                <w:color w:val="000000"/>
                <w:sz w:val="20"/>
                <w:szCs w:val="20"/>
              </w:rPr>
            </w:pPr>
            <w:r w:rsidRPr="00B14687">
              <w:rPr>
                <w:color w:val="000000"/>
                <w:sz w:val="20"/>
                <w:szCs w:val="20"/>
              </w:rPr>
              <w:t>İşlerin aksaması, Cezai sorumluluk ve memuriyet sicilinin bozulması</w:t>
            </w:r>
          </w:p>
        </w:tc>
      </w:tr>
    </w:tbl>
    <w:p w:rsidR="0085715D" w:rsidRPr="000F3576" w:rsidRDefault="0085715D" w:rsidP="0085715D">
      <w:pPr>
        <w:rPr>
          <w:vanish/>
        </w:rPr>
      </w:pPr>
    </w:p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>
      <w:pPr>
        <w:tabs>
          <w:tab w:val="left" w:pos="3690"/>
        </w:tabs>
      </w:pPr>
    </w:p>
    <w:p w:rsidR="001B1707" w:rsidRPr="001B1707" w:rsidRDefault="001B1707" w:rsidP="001B1707"/>
    <w:p w:rsidR="00A9297C" w:rsidRPr="001B1707" w:rsidRDefault="00A9297C" w:rsidP="001B1707"/>
    <w:sectPr w:rsidR="00A9297C" w:rsidRPr="001B1707" w:rsidSect="00B1468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DF" w:rsidRDefault="000870DF" w:rsidP="001B1707">
      <w:r>
        <w:separator/>
      </w:r>
    </w:p>
  </w:endnote>
  <w:endnote w:type="continuationSeparator" w:id="0">
    <w:p w:rsidR="000870DF" w:rsidRDefault="000870DF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DF" w:rsidRDefault="000870DF" w:rsidP="001B1707">
      <w:r>
        <w:separator/>
      </w:r>
    </w:p>
  </w:footnote>
  <w:footnote w:type="continuationSeparator" w:id="0">
    <w:p w:rsidR="000870DF" w:rsidRDefault="000870DF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7B7377">
    <w:pPr>
      <w:pStyle w:val="stBilgi"/>
    </w:pPr>
    <w:r w:rsidRPr="007B7377">
      <mc:AlternateContent>
        <mc:Choice Requires="wps">
          <w:drawing>
            <wp:anchor distT="0" distB="0" distL="114300" distR="114300" simplePos="0" relativeHeight="251659264" behindDoc="0" locked="0" layoutInCell="1" allowOverlap="1" wp14:anchorId="6BC1A949" wp14:editId="7F884B87">
              <wp:simplePos x="0" y="0"/>
              <wp:positionH relativeFrom="column">
                <wp:posOffset>1884045</wp:posOffset>
              </wp:positionH>
              <wp:positionV relativeFrom="paragraph">
                <wp:posOffset>-196850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B7377" w:rsidRDefault="007B7377" w:rsidP="007B737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7B7377" w:rsidRDefault="007B7377" w:rsidP="007B737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7B7377" w:rsidRDefault="007B7377" w:rsidP="007B737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BC1A949" id="Rectangle 10" o:spid="_x0000_s1026" style="position:absolute;margin-left:148.35pt;margin-top:-15.5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" filled="f" fillcolor="#5b9bd5 [3204]" stroked="f" strokecolor="black [3213]">
              <v:shadow color="#e7e6e6 [3214]"/>
              <v:textbox style="mso-fit-shape-to-text:t">
                <w:txbxContent>
                  <w:p w:rsidR="007B7377" w:rsidRDefault="007B7377" w:rsidP="007B737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7B7377" w:rsidRDefault="007B7377" w:rsidP="007B737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7B7377" w:rsidRDefault="007B7377" w:rsidP="007B737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7B7377">
      <w:drawing>
        <wp:anchor distT="0" distB="0" distL="114300" distR="114300" simplePos="0" relativeHeight="251660288" behindDoc="0" locked="0" layoutInCell="1" allowOverlap="1" wp14:anchorId="35A0F64C" wp14:editId="7B1586C4">
          <wp:simplePos x="0" y="0"/>
          <wp:positionH relativeFrom="column">
            <wp:posOffset>807720</wp:posOffset>
          </wp:positionH>
          <wp:positionV relativeFrom="paragraph">
            <wp:posOffset>-351155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082D74"/>
    <w:rsid w:val="000870DF"/>
    <w:rsid w:val="000E2EEF"/>
    <w:rsid w:val="001B1707"/>
    <w:rsid w:val="00447466"/>
    <w:rsid w:val="004C4CD1"/>
    <w:rsid w:val="0050273F"/>
    <w:rsid w:val="005C11BB"/>
    <w:rsid w:val="005E3E6A"/>
    <w:rsid w:val="006F7E36"/>
    <w:rsid w:val="007828B5"/>
    <w:rsid w:val="007B7377"/>
    <w:rsid w:val="0085715D"/>
    <w:rsid w:val="00893BE6"/>
    <w:rsid w:val="00973EFC"/>
    <w:rsid w:val="009D012E"/>
    <w:rsid w:val="00A9297C"/>
    <w:rsid w:val="00AC29E7"/>
    <w:rsid w:val="00AC7DB3"/>
    <w:rsid w:val="00AF25FA"/>
    <w:rsid w:val="00B14687"/>
    <w:rsid w:val="00B967CA"/>
    <w:rsid w:val="00BA7650"/>
    <w:rsid w:val="00C73D29"/>
    <w:rsid w:val="00C84D36"/>
    <w:rsid w:val="00D40572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2">
    <w:name w:val="Grid Table 4 Accent 2"/>
    <w:basedOn w:val="NormalTablo"/>
    <w:uiPriority w:val="49"/>
    <w:rsid w:val="00973EF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782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C11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5C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1937</Characters>
  <Application>Microsoft Office Word</Application>
  <DocSecurity>0</DocSecurity>
  <Lines>161</Lines>
  <Paragraphs>125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2025-11-22T11:46:00Z</dcterms:created>
  <dcterms:modified xsi:type="dcterms:W3CDTF">2025-11-22T11:46:00Z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d31c92f9-7cab-46bf-ae20-9a9a1ff88e7b</vt:lpwstr>
  </property>
</Properties>
</file>