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A07D8" w14:textId="77777777" w:rsidR="00CE629D" w:rsidRDefault="002B3F20" w:rsidP="00EA035F">
      <w:pPr>
        <w:spacing w:after="0" w:line="276" w:lineRule="auto"/>
        <w:jc w:val="center"/>
        <w:rPr>
          <w:rFonts w:ascii="Times New Roman" w:hAnsi="Times New Roman" w:cs="Times New Roman"/>
          <w:b/>
          <w:bCs/>
          <w:sz w:val="24"/>
          <w:szCs w:val="24"/>
        </w:rPr>
      </w:pPr>
      <w:bookmarkStart w:id="0" w:name="_Hlk156161740"/>
      <w:r w:rsidRPr="00D6615C">
        <w:rPr>
          <w:rFonts w:ascii="Times New Roman" w:hAnsi="Times New Roman" w:cs="Times New Roman"/>
          <w:b/>
          <w:bCs/>
          <w:sz w:val="24"/>
          <w:szCs w:val="24"/>
        </w:rPr>
        <w:t>KÜTAHYA DUMLUPINAR ÜNİVERSİTESİ</w:t>
      </w:r>
    </w:p>
    <w:p w14:paraId="357D68FF" w14:textId="78CBB7D7" w:rsidR="002B3F20" w:rsidRPr="00CE629D" w:rsidRDefault="002B3F20" w:rsidP="00EA035F">
      <w:pPr>
        <w:spacing w:after="0" w:line="276" w:lineRule="auto"/>
        <w:jc w:val="center"/>
        <w:rPr>
          <w:rFonts w:ascii="Times New Roman" w:hAnsi="Times New Roman" w:cs="Times New Roman"/>
          <w:b/>
          <w:bCs/>
          <w:sz w:val="24"/>
          <w:szCs w:val="24"/>
          <w:u w:val="single"/>
        </w:rPr>
      </w:pPr>
      <w:r w:rsidRPr="00CE629D">
        <w:rPr>
          <w:rFonts w:ascii="Times New Roman" w:hAnsi="Times New Roman" w:cs="Times New Roman"/>
          <w:b/>
          <w:bCs/>
          <w:sz w:val="24"/>
          <w:szCs w:val="24"/>
          <w:u w:val="single"/>
        </w:rPr>
        <w:t>DİSİPLİN SORUŞTURMA REHBERİ</w:t>
      </w:r>
    </w:p>
    <w:p w14:paraId="77A503A6" w14:textId="62CADA24" w:rsidR="00CE629D" w:rsidRPr="00D6615C" w:rsidRDefault="00CE629D" w:rsidP="00EA035F">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DİZİ </w:t>
      </w:r>
      <w:proofErr w:type="spellStart"/>
      <w:r>
        <w:rPr>
          <w:rFonts w:ascii="Times New Roman" w:hAnsi="Times New Roman" w:cs="Times New Roman"/>
          <w:b/>
          <w:bCs/>
          <w:sz w:val="24"/>
          <w:szCs w:val="24"/>
        </w:rPr>
        <w:t>DUSULASI</w:t>
      </w:r>
      <w:proofErr w:type="spellEnd"/>
    </w:p>
    <w:p w14:paraId="2731D7E1" w14:textId="77777777" w:rsidR="002B3F20" w:rsidRPr="00CE629D"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 xml:space="preserve">GİRİŞ </w:t>
      </w:r>
    </w:p>
    <w:p w14:paraId="3E339307"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eastAsia="Times New Roman" w:hAnsi="Times New Roman" w:cs="Times New Roman"/>
          <w:color w:val="4C5960"/>
          <w:kern w:val="36"/>
          <w:sz w:val="24"/>
          <w:szCs w:val="24"/>
          <w:lang w:eastAsia="tr-TR"/>
          <w14:ligatures w14:val="none"/>
        </w:rPr>
        <w:t>PERSONEL DİSİPLİN SORUŞTURMASI YETKİLİ AMİR VE KURULLAR</w:t>
      </w:r>
    </w:p>
    <w:p w14:paraId="5B9C4789" w14:textId="77777777" w:rsidR="002B3F20" w:rsidRPr="00CE629D" w:rsidRDefault="002B3F20" w:rsidP="00EA035F">
      <w:pPr>
        <w:pStyle w:val="ListeParagraf"/>
        <w:numPr>
          <w:ilvl w:val="1"/>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2547 Sayılı Personel İçin Disiplin Cezaları</w:t>
      </w:r>
    </w:p>
    <w:p w14:paraId="1571445D" w14:textId="77777777" w:rsidR="002B3F20" w:rsidRPr="00CE629D" w:rsidRDefault="002B3F20" w:rsidP="00EA035F">
      <w:pPr>
        <w:pStyle w:val="ListeParagraf"/>
        <w:numPr>
          <w:ilvl w:val="1"/>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657 Sayılı Personel İçin Disiplin Cezaları</w:t>
      </w:r>
    </w:p>
    <w:p w14:paraId="35586559"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DİSİPLİN SORUŞTURMASINDA UYULACAK ESASLAR</w:t>
      </w:r>
    </w:p>
    <w:p w14:paraId="1B34DEB3" w14:textId="77777777" w:rsidR="002B3F20" w:rsidRPr="00CE629D" w:rsidRDefault="002B3F20" w:rsidP="00EA035F">
      <w:pPr>
        <w:pStyle w:val="ListeParagraf"/>
        <w:numPr>
          <w:ilvl w:val="0"/>
          <w:numId w:val="13"/>
        </w:numPr>
        <w:spacing w:line="276" w:lineRule="auto"/>
      </w:pPr>
      <w:r w:rsidRPr="00CE629D">
        <w:rPr>
          <w:rFonts w:ascii="Times New Roman" w:hAnsi="Times New Roman" w:cs="Times New Roman"/>
          <w:sz w:val="24"/>
          <w:szCs w:val="24"/>
        </w:rPr>
        <w:t>SORUŞTURMA EMRİ VERİLMESİ</w:t>
      </w:r>
    </w:p>
    <w:p w14:paraId="56504AEC" w14:textId="77777777" w:rsidR="002B3F20" w:rsidRPr="00CE629D" w:rsidRDefault="002B3F20" w:rsidP="00EA035F">
      <w:pPr>
        <w:pStyle w:val="ListeParagraf"/>
        <w:numPr>
          <w:ilvl w:val="0"/>
          <w:numId w:val="13"/>
        </w:numPr>
        <w:shd w:val="clear" w:color="auto" w:fill="FFFFFF"/>
        <w:spacing w:after="0" w:line="276" w:lineRule="auto"/>
        <w:jc w:val="both"/>
        <w:rPr>
          <w:rFonts w:ascii="Times New Roman" w:eastAsia="Times New Roman" w:hAnsi="Times New Roman" w:cs="Times New Roman"/>
          <w:color w:val="4C5960"/>
          <w:kern w:val="0"/>
          <w:sz w:val="24"/>
          <w:szCs w:val="24"/>
          <w:lang w:eastAsia="tr-TR"/>
          <w14:ligatures w14:val="none"/>
        </w:rPr>
      </w:pPr>
      <w:r w:rsidRPr="00CE629D">
        <w:rPr>
          <w:rFonts w:ascii="Times New Roman" w:eastAsia="Times New Roman" w:hAnsi="Times New Roman" w:cs="Times New Roman"/>
          <w:color w:val="4C5960"/>
          <w:kern w:val="0"/>
          <w:sz w:val="24"/>
          <w:szCs w:val="24"/>
          <w:lang w:eastAsia="tr-TR"/>
          <w14:ligatures w14:val="none"/>
        </w:rPr>
        <w:t>SORUŞTURMANIN YAPILMASI</w:t>
      </w:r>
    </w:p>
    <w:p w14:paraId="61572E07" w14:textId="77777777" w:rsidR="002B3F20" w:rsidRPr="00CE629D" w:rsidRDefault="002B3F20" w:rsidP="00EA035F">
      <w:pPr>
        <w:pStyle w:val="ListeParagraf"/>
        <w:numPr>
          <w:ilvl w:val="0"/>
          <w:numId w:val="13"/>
        </w:numPr>
        <w:shd w:val="clear" w:color="auto" w:fill="FFFFFF"/>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SORUŞTURMA RAPORUNUN DÜZENLENMESİ VE TESLİMİ</w:t>
      </w:r>
    </w:p>
    <w:p w14:paraId="688DAAC4"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color w:val="212529"/>
          <w:sz w:val="24"/>
          <w:szCs w:val="24"/>
          <w:shd w:val="clear" w:color="auto" w:fill="FFFFFF"/>
        </w:rPr>
      </w:pPr>
      <w:r w:rsidRPr="00CE629D">
        <w:rPr>
          <w:rFonts w:ascii="Times New Roman" w:hAnsi="Times New Roman" w:cs="Times New Roman"/>
          <w:color w:val="212529"/>
          <w:sz w:val="24"/>
          <w:szCs w:val="24"/>
          <w:shd w:val="clear" w:color="auto" w:fill="FFFFFF"/>
        </w:rPr>
        <w:t>CEZA VERME ZAMANAŞIMI SÜRELERİ</w:t>
      </w:r>
    </w:p>
    <w:p w14:paraId="1DDD1472" w14:textId="77777777" w:rsidR="002B3F20" w:rsidRPr="00CE629D" w:rsidRDefault="002B3F20" w:rsidP="00EA035F">
      <w:pPr>
        <w:pStyle w:val="ListeParagraf"/>
        <w:numPr>
          <w:ilvl w:val="0"/>
          <w:numId w:val="13"/>
        </w:numPr>
        <w:shd w:val="clear" w:color="auto" w:fill="FFFFFF"/>
        <w:spacing w:after="0" w:line="276" w:lineRule="auto"/>
        <w:jc w:val="both"/>
        <w:outlineLvl w:val="0"/>
        <w:rPr>
          <w:rFonts w:ascii="Times New Roman" w:hAnsi="Times New Roman" w:cs="Times New Roman"/>
          <w:sz w:val="24"/>
          <w:szCs w:val="24"/>
        </w:rPr>
      </w:pPr>
      <w:r w:rsidRPr="00CE629D">
        <w:rPr>
          <w:rFonts w:ascii="Times New Roman" w:hAnsi="Times New Roman" w:cs="Times New Roman"/>
          <w:sz w:val="24"/>
          <w:szCs w:val="24"/>
        </w:rPr>
        <w:t>DİSİPLİN CEZASI VERMEYE YETKİLİ MAKAMLAR</w:t>
      </w:r>
    </w:p>
    <w:p w14:paraId="45661AD4" w14:textId="77777777" w:rsidR="002B3F20" w:rsidRPr="00CE629D" w:rsidRDefault="002B3F20" w:rsidP="00EA035F">
      <w:pPr>
        <w:pStyle w:val="ListeParagraf"/>
        <w:numPr>
          <w:ilvl w:val="0"/>
          <w:numId w:val="13"/>
        </w:numPr>
        <w:spacing w:line="276" w:lineRule="auto"/>
      </w:pPr>
      <w:r w:rsidRPr="00CE629D">
        <w:rPr>
          <w:rFonts w:ascii="Times New Roman" w:hAnsi="Times New Roman" w:cs="Times New Roman"/>
          <w:sz w:val="24"/>
          <w:szCs w:val="24"/>
        </w:rPr>
        <w:t>DİSİPLİN CEZASI VERİLMESİNDE DİKKAT EDİLECEK HUSUSLAR</w:t>
      </w:r>
    </w:p>
    <w:p w14:paraId="79200071" w14:textId="77777777" w:rsidR="002B3F20"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KARARIN İLGİLİYE TEBLİĞİ</w:t>
      </w:r>
    </w:p>
    <w:p w14:paraId="2581D538" w14:textId="7979F656" w:rsidR="00C07CCF" w:rsidRPr="00CE629D" w:rsidRDefault="00C07CCF" w:rsidP="00EA035F">
      <w:pPr>
        <w:pStyle w:val="ListeParagraf"/>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İTİRAZ</w:t>
      </w:r>
    </w:p>
    <w:p w14:paraId="5BBDEF8D" w14:textId="77777777" w:rsidR="002B3F20" w:rsidRPr="00CE629D" w:rsidRDefault="002B3F20" w:rsidP="00EA035F">
      <w:pPr>
        <w:pStyle w:val="ListeParagraf"/>
        <w:numPr>
          <w:ilvl w:val="0"/>
          <w:numId w:val="13"/>
        </w:numPr>
        <w:spacing w:after="0" w:line="276" w:lineRule="auto"/>
        <w:jc w:val="both"/>
        <w:rPr>
          <w:rFonts w:ascii="Times New Roman" w:hAnsi="Times New Roman" w:cs="Times New Roman"/>
          <w:sz w:val="24"/>
          <w:szCs w:val="24"/>
        </w:rPr>
      </w:pPr>
      <w:r w:rsidRPr="00CE629D">
        <w:rPr>
          <w:rFonts w:ascii="Times New Roman" w:hAnsi="Times New Roman" w:cs="Times New Roman"/>
          <w:sz w:val="24"/>
          <w:szCs w:val="24"/>
        </w:rPr>
        <w:t xml:space="preserve">ÖZLÜK DOSYASINDAN ÇIKARILMA </w:t>
      </w:r>
    </w:p>
    <w:p w14:paraId="209BE1D8" w14:textId="0ACD95B4" w:rsidR="002B3F20" w:rsidRDefault="002B3F20" w:rsidP="00EA035F">
      <w:pPr>
        <w:pStyle w:val="ListeParagraf"/>
        <w:spacing w:after="0" w:line="276" w:lineRule="auto"/>
        <w:ind w:left="1068"/>
        <w:jc w:val="both"/>
      </w:pPr>
      <w:r w:rsidRPr="00B32B64">
        <w:rPr>
          <w:rFonts w:ascii="Times New Roman" w:hAnsi="Times New Roman" w:cs="Times New Roman"/>
          <w:sz w:val="24"/>
          <w:szCs w:val="24"/>
        </w:rPr>
        <w:t xml:space="preserve"> </w:t>
      </w:r>
    </w:p>
    <w:p w14:paraId="24E0D971" w14:textId="77777777" w:rsidR="002B3F20" w:rsidRDefault="002B3F20" w:rsidP="00EA035F">
      <w:pPr>
        <w:spacing w:after="0" w:line="276" w:lineRule="auto"/>
        <w:jc w:val="both"/>
        <w:rPr>
          <w:rFonts w:ascii="Times New Roman" w:hAnsi="Times New Roman" w:cs="Times New Roman"/>
          <w:b/>
          <w:bCs/>
          <w:sz w:val="24"/>
          <w:szCs w:val="24"/>
        </w:rPr>
      </w:pPr>
    </w:p>
    <w:p w14:paraId="39D52381" w14:textId="77777777" w:rsidR="002B3F20" w:rsidRDefault="002B3F20" w:rsidP="00EA035F">
      <w:pPr>
        <w:spacing w:after="0" w:line="276" w:lineRule="auto"/>
        <w:jc w:val="both"/>
        <w:rPr>
          <w:rFonts w:ascii="Times New Roman" w:hAnsi="Times New Roman" w:cs="Times New Roman"/>
          <w:b/>
          <w:bCs/>
          <w:sz w:val="24"/>
          <w:szCs w:val="24"/>
        </w:rPr>
      </w:pPr>
    </w:p>
    <w:p w14:paraId="1C57C204" w14:textId="77777777" w:rsidR="002B3F20" w:rsidRDefault="002B3F20" w:rsidP="00EA035F">
      <w:pPr>
        <w:spacing w:after="0" w:line="276" w:lineRule="auto"/>
        <w:jc w:val="both"/>
        <w:rPr>
          <w:rFonts w:ascii="Times New Roman" w:hAnsi="Times New Roman" w:cs="Times New Roman"/>
          <w:b/>
          <w:bCs/>
          <w:sz w:val="24"/>
          <w:szCs w:val="24"/>
        </w:rPr>
      </w:pPr>
    </w:p>
    <w:p w14:paraId="3106EECA" w14:textId="77777777" w:rsidR="002B3F20" w:rsidRDefault="002B3F20" w:rsidP="00EA035F">
      <w:pPr>
        <w:spacing w:after="0" w:line="276" w:lineRule="auto"/>
        <w:jc w:val="both"/>
        <w:rPr>
          <w:rFonts w:ascii="Times New Roman" w:hAnsi="Times New Roman" w:cs="Times New Roman"/>
          <w:b/>
          <w:bCs/>
          <w:sz w:val="24"/>
          <w:szCs w:val="24"/>
        </w:rPr>
      </w:pPr>
    </w:p>
    <w:p w14:paraId="0DB186B2" w14:textId="77777777" w:rsidR="002B3F20" w:rsidRDefault="002B3F20" w:rsidP="00EA035F">
      <w:pPr>
        <w:spacing w:after="0" w:line="276" w:lineRule="auto"/>
        <w:jc w:val="both"/>
        <w:rPr>
          <w:rFonts w:ascii="Times New Roman" w:hAnsi="Times New Roman" w:cs="Times New Roman"/>
          <w:b/>
          <w:bCs/>
          <w:sz w:val="24"/>
          <w:szCs w:val="24"/>
        </w:rPr>
      </w:pPr>
    </w:p>
    <w:p w14:paraId="195DDEDC" w14:textId="77777777" w:rsidR="002B3F20" w:rsidRDefault="002B3F20" w:rsidP="00EA035F">
      <w:pPr>
        <w:spacing w:after="0" w:line="276" w:lineRule="auto"/>
        <w:jc w:val="both"/>
        <w:rPr>
          <w:rFonts w:ascii="Times New Roman" w:hAnsi="Times New Roman" w:cs="Times New Roman"/>
          <w:b/>
          <w:bCs/>
          <w:sz w:val="24"/>
          <w:szCs w:val="24"/>
        </w:rPr>
      </w:pPr>
    </w:p>
    <w:p w14:paraId="1BDC85A9" w14:textId="77777777" w:rsidR="002B3F20" w:rsidRDefault="002B3F20" w:rsidP="00EA035F">
      <w:pPr>
        <w:spacing w:after="0" w:line="276" w:lineRule="auto"/>
        <w:jc w:val="both"/>
        <w:rPr>
          <w:rFonts w:ascii="Times New Roman" w:hAnsi="Times New Roman" w:cs="Times New Roman"/>
          <w:b/>
          <w:bCs/>
          <w:sz w:val="24"/>
          <w:szCs w:val="24"/>
        </w:rPr>
      </w:pPr>
    </w:p>
    <w:p w14:paraId="07C485D7" w14:textId="77777777" w:rsidR="002B3F20" w:rsidRDefault="002B3F20" w:rsidP="00EA035F">
      <w:pPr>
        <w:spacing w:after="0" w:line="276" w:lineRule="auto"/>
        <w:jc w:val="both"/>
        <w:rPr>
          <w:rFonts w:ascii="Times New Roman" w:hAnsi="Times New Roman" w:cs="Times New Roman"/>
          <w:b/>
          <w:bCs/>
          <w:sz w:val="24"/>
          <w:szCs w:val="24"/>
        </w:rPr>
      </w:pPr>
    </w:p>
    <w:p w14:paraId="10C566F1" w14:textId="77777777" w:rsidR="002B3F20" w:rsidRDefault="002B3F20" w:rsidP="00EA035F">
      <w:pPr>
        <w:spacing w:after="0" w:line="276" w:lineRule="auto"/>
        <w:jc w:val="both"/>
        <w:rPr>
          <w:rFonts w:ascii="Times New Roman" w:hAnsi="Times New Roman" w:cs="Times New Roman"/>
          <w:b/>
          <w:bCs/>
          <w:sz w:val="24"/>
          <w:szCs w:val="24"/>
        </w:rPr>
      </w:pPr>
    </w:p>
    <w:p w14:paraId="3BE7238B" w14:textId="77777777" w:rsidR="002B3F20" w:rsidRDefault="002B3F20" w:rsidP="00EA035F">
      <w:pPr>
        <w:spacing w:after="0" w:line="276" w:lineRule="auto"/>
        <w:jc w:val="both"/>
        <w:rPr>
          <w:rFonts w:ascii="Times New Roman" w:hAnsi="Times New Roman" w:cs="Times New Roman"/>
          <w:b/>
          <w:bCs/>
          <w:sz w:val="24"/>
          <w:szCs w:val="24"/>
        </w:rPr>
      </w:pPr>
    </w:p>
    <w:p w14:paraId="400878B9" w14:textId="7981A794" w:rsidR="002B3F20" w:rsidRDefault="002B3F20" w:rsidP="00EA035F">
      <w:pPr>
        <w:spacing w:after="0" w:line="276" w:lineRule="auto"/>
        <w:jc w:val="both"/>
        <w:rPr>
          <w:rFonts w:ascii="Times New Roman" w:hAnsi="Times New Roman" w:cs="Times New Roman"/>
          <w:b/>
          <w:bCs/>
          <w:sz w:val="24"/>
          <w:szCs w:val="24"/>
        </w:rPr>
      </w:pPr>
    </w:p>
    <w:p w14:paraId="7E06D2AC" w14:textId="66CCFEB4" w:rsidR="00EA035F" w:rsidRDefault="00EA035F" w:rsidP="00EA035F">
      <w:pPr>
        <w:spacing w:after="0" w:line="276" w:lineRule="auto"/>
        <w:jc w:val="both"/>
        <w:rPr>
          <w:rFonts w:ascii="Times New Roman" w:hAnsi="Times New Roman" w:cs="Times New Roman"/>
          <w:b/>
          <w:bCs/>
          <w:sz w:val="24"/>
          <w:szCs w:val="24"/>
        </w:rPr>
      </w:pPr>
    </w:p>
    <w:p w14:paraId="615420B9" w14:textId="7378312C" w:rsidR="00EA035F" w:rsidRDefault="00EA035F" w:rsidP="00EA035F">
      <w:pPr>
        <w:spacing w:after="0" w:line="276" w:lineRule="auto"/>
        <w:jc w:val="both"/>
        <w:rPr>
          <w:rFonts w:ascii="Times New Roman" w:hAnsi="Times New Roman" w:cs="Times New Roman"/>
          <w:b/>
          <w:bCs/>
          <w:sz w:val="24"/>
          <w:szCs w:val="24"/>
        </w:rPr>
      </w:pPr>
    </w:p>
    <w:p w14:paraId="65034843" w14:textId="49F8261B" w:rsidR="00EA035F" w:rsidRDefault="00EA035F" w:rsidP="00EA035F">
      <w:pPr>
        <w:spacing w:after="0" w:line="276" w:lineRule="auto"/>
        <w:jc w:val="both"/>
        <w:rPr>
          <w:rFonts w:ascii="Times New Roman" w:hAnsi="Times New Roman" w:cs="Times New Roman"/>
          <w:b/>
          <w:bCs/>
          <w:sz w:val="24"/>
          <w:szCs w:val="24"/>
        </w:rPr>
      </w:pPr>
    </w:p>
    <w:p w14:paraId="4FDAA5A3" w14:textId="1211312A" w:rsidR="00EA035F" w:rsidRDefault="00EA035F" w:rsidP="00EA035F">
      <w:pPr>
        <w:spacing w:after="0" w:line="276" w:lineRule="auto"/>
        <w:jc w:val="both"/>
        <w:rPr>
          <w:rFonts w:ascii="Times New Roman" w:hAnsi="Times New Roman" w:cs="Times New Roman"/>
          <w:b/>
          <w:bCs/>
          <w:sz w:val="24"/>
          <w:szCs w:val="24"/>
        </w:rPr>
      </w:pPr>
    </w:p>
    <w:p w14:paraId="3897CEA8" w14:textId="32DFD7ED" w:rsidR="00EA035F" w:rsidRDefault="00EA035F" w:rsidP="00EA035F">
      <w:pPr>
        <w:spacing w:after="0" w:line="276" w:lineRule="auto"/>
        <w:jc w:val="both"/>
        <w:rPr>
          <w:rFonts w:ascii="Times New Roman" w:hAnsi="Times New Roman" w:cs="Times New Roman"/>
          <w:b/>
          <w:bCs/>
          <w:sz w:val="24"/>
          <w:szCs w:val="24"/>
        </w:rPr>
      </w:pPr>
    </w:p>
    <w:p w14:paraId="506B7138" w14:textId="44E34E2E" w:rsidR="00EA035F" w:rsidRDefault="00EA035F" w:rsidP="00EA035F">
      <w:pPr>
        <w:spacing w:after="0" w:line="276" w:lineRule="auto"/>
        <w:jc w:val="both"/>
        <w:rPr>
          <w:rFonts w:ascii="Times New Roman" w:hAnsi="Times New Roman" w:cs="Times New Roman"/>
          <w:b/>
          <w:bCs/>
          <w:sz w:val="24"/>
          <w:szCs w:val="24"/>
        </w:rPr>
      </w:pPr>
    </w:p>
    <w:p w14:paraId="5F3B1692" w14:textId="78DDD366" w:rsidR="00EA035F" w:rsidRDefault="00EA035F" w:rsidP="00EA035F">
      <w:pPr>
        <w:spacing w:after="0" w:line="276" w:lineRule="auto"/>
        <w:jc w:val="both"/>
        <w:rPr>
          <w:rFonts w:ascii="Times New Roman" w:hAnsi="Times New Roman" w:cs="Times New Roman"/>
          <w:b/>
          <w:bCs/>
          <w:sz w:val="24"/>
          <w:szCs w:val="24"/>
        </w:rPr>
      </w:pPr>
    </w:p>
    <w:p w14:paraId="7103F3A0" w14:textId="3FA63FD4" w:rsidR="00EA035F" w:rsidRDefault="00EA035F" w:rsidP="00EA035F">
      <w:pPr>
        <w:spacing w:after="0" w:line="276" w:lineRule="auto"/>
        <w:jc w:val="both"/>
        <w:rPr>
          <w:rFonts w:ascii="Times New Roman" w:hAnsi="Times New Roman" w:cs="Times New Roman"/>
          <w:b/>
          <w:bCs/>
          <w:sz w:val="24"/>
          <w:szCs w:val="24"/>
        </w:rPr>
      </w:pPr>
    </w:p>
    <w:p w14:paraId="67EB87D9" w14:textId="51C775E2" w:rsidR="00EA035F" w:rsidRDefault="00EA035F" w:rsidP="00EA035F">
      <w:pPr>
        <w:spacing w:after="0" w:line="276" w:lineRule="auto"/>
        <w:jc w:val="both"/>
        <w:rPr>
          <w:rFonts w:ascii="Times New Roman" w:hAnsi="Times New Roman" w:cs="Times New Roman"/>
          <w:b/>
          <w:bCs/>
          <w:sz w:val="24"/>
          <w:szCs w:val="24"/>
        </w:rPr>
      </w:pPr>
    </w:p>
    <w:p w14:paraId="6C024813" w14:textId="2E93ED1A" w:rsidR="00EA035F" w:rsidRDefault="00EA035F" w:rsidP="00EA035F">
      <w:pPr>
        <w:spacing w:after="0" w:line="276" w:lineRule="auto"/>
        <w:jc w:val="both"/>
        <w:rPr>
          <w:rFonts w:ascii="Times New Roman" w:hAnsi="Times New Roman" w:cs="Times New Roman"/>
          <w:b/>
          <w:bCs/>
          <w:sz w:val="24"/>
          <w:szCs w:val="24"/>
        </w:rPr>
      </w:pPr>
    </w:p>
    <w:p w14:paraId="7BFBBD02" w14:textId="77777777" w:rsidR="00EA035F" w:rsidRDefault="00EA035F" w:rsidP="00EA035F">
      <w:pPr>
        <w:spacing w:after="0" w:line="276" w:lineRule="auto"/>
        <w:jc w:val="both"/>
        <w:rPr>
          <w:rFonts w:ascii="Times New Roman" w:hAnsi="Times New Roman" w:cs="Times New Roman"/>
          <w:b/>
          <w:bCs/>
          <w:sz w:val="24"/>
          <w:szCs w:val="24"/>
        </w:rPr>
      </w:pPr>
    </w:p>
    <w:p w14:paraId="0FD62646" w14:textId="77777777" w:rsidR="002B3F20" w:rsidRDefault="002B3F20" w:rsidP="00EA035F">
      <w:pPr>
        <w:spacing w:after="0" w:line="276" w:lineRule="auto"/>
        <w:jc w:val="both"/>
        <w:rPr>
          <w:rFonts w:ascii="Times New Roman" w:hAnsi="Times New Roman" w:cs="Times New Roman"/>
          <w:b/>
          <w:bCs/>
          <w:sz w:val="24"/>
          <w:szCs w:val="24"/>
        </w:rPr>
      </w:pPr>
    </w:p>
    <w:p w14:paraId="47669685" w14:textId="77777777" w:rsidR="002B3F20" w:rsidRDefault="002B3F20" w:rsidP="00EA035F">
      <w:pPr>
        <w:spacing w:after="0" w:line="276" w:lineRule="auto"/>
        <w:jc w:val="both"/>
        <w:rPr>
          <w:rFonts w:ascii="Times New Roman" w:hAnsi="Times New Roman" w:cs="Times New Roman"/>
          <w:b/>
          <w:bCs/>
          <w:sz w:val="24"/>
          <w:szCs w:val="24"/>
        </w:rPr>
      </w:pPr>
    </w:p>
    <w:p w14:paraId="0CB29EA7" w14:textId="77777777" w:rsidR="002B3F20" w:rsidRDefault="002B3F20" w:rsidP="00EA035F">
      <w:pPr>
        <w:spacing w:after="0" w:line="276" w:lineRule="auto"/>
        <w:jc w:val="both"/>
        <w:rPr>
          <w:rFonts w:ascii="Times New Roman" w:hAnsi="Times New Roman" w:cs="Times New Roman"/>
          <w:b/>
          <w:bCs/>
          <w:sz w:val="24"/>
          <w:szCs w:val="24"/>
        </w:rPr>
      </w:pPr>
    </w:p>
    <w:p w14:paraId="48FF4BDB" w14:textId="77777777" w:rsidR="002B3F20" w:rsidRDefault="002B3F20" w:rsidP="00EA035F">
      <w:pPr>
        <w:spacing w:after="0" w:line="276" w:lineRule="auto"/>
        <w:jc w:val="both"/>
        <w:rPr>
          <w:rFonts w:ascii="Times New Roman" w:hAnsi="Times New Roman" w:cs="Times New Roman"/>
          <w:b/>
          <w:bCs/>
          <w:sz w:val="24"/>
          <w:szCs w:val="24"/>
        </w:rPr>
      </w:pPr>
    </w:p>
    <w:p w14:paraId="31984BAD" w14:textId="77777777" w:rsidR="00C07CCF" w:rsidRDefault="00C07CCF" w:rsidP="00EA035F">
      <w:pPr>
        <w:spacing w:after="0" w:line="276" w:lineRule="auto"/>
        <w:jc w:val="both"/>
        <w:rPr>
          <w:rFonts w:ascii="Times New Roman" w:hAnsi="Times New Roman" w:cs="Times New Roman"/>
          <w:b/>
          <w:bCs/>
          <w:sz w:val="24"/>
          <w:szCs w:val="24"/>
        </w:rPr>
      </w:pPr>
    </w:p>
    <w:p w14:paraId="1365A4B2" w14:textId="4D7C38B5" w:rsidR="001058F9" w:rsidRPr="00D6615C" w:rsidRDefault="00471DAA" w:rsidP="00EA035F">
      <w:pPr>
        <w:spacing w:after="0" w:line="276" w:lineRule="auto"/>
        <w:jc w:val="both"/>
        <w:rPr>
          <w:rFonts w:ascii="Times New Roman" w:hAnsi="Times New Roman" w:cs="Times New Roman"/>
          <w:b/>
          <w:bCs/>
          <w:sz w:val="24"/>
          <w:szCs w:val="24"/>
        </w:rPr>
      </w:pPr>
      <w:r w:rsidRPr="00D6615C">
        <w:rPr>
          <w:rFonts w:ascii="Times New Roman" w:hAnsi="Times New Roman" w:cs="Times New Roman"/>
          <w:b/>
          <w:bCs/>
          <w:sz w:val="24"/>
          <w:szCs w:val="24"/>
        </w:rPr>
        <w:t xml:space="preserve">KÜTAHYA DUMLUPINAR ÜNİVERSİTESİ </w:t>
      </w:r>
      <w:r w:rsidR="0067530B">
        <w:rPr>
          <w:rFonts w:ascii="Times New Roman" w:hAnsi="Times New Roman" w:cs="Times New Roman"/>
          <w:b/>
          <w:bCs/>
          <w:sz w:val="24"/>
          <w:szCs w:val="24"/>
        </w:rPr>
        <w:t xml:space="preserve">DİSİPLİN </w:t>
      </w:r>
      <w:r w:rsidRPr="00D6615C">
        <w:rPr>
          <w:rFonts w:ascii="Times New Roman" w:hAnsi="Times New Roman" w:cs="Times New Roman"/>
          <w:b/>
          <w:bCs/>
          <w:sz w:val="24"/>
          <w:szCs w:val="24"/>
        </w:rPr>
        <w:t>SORUŞTURMA REHBERİ</w:t>
      </w:r>
    </w:p>
    <w:bookmarkEnd w:id="0"/>
    <w:p w14:paraId="3E004A7A" w14:textId="77777777" w:rsidR="00471DAA" w:rsidRPr="00D6615C" w:rsidRDefault="00471DAA" w:rsidP="00EA035F">
      <w:pPr>
        <w:spacing w:after="0" w:line="276" w:lineRule="auto"/>
        <w:jc w:val="both"/>
        <w:rPr>
          <w:rFonts w:ascii="Times New Roman" w:hAnsi="Times New Roman" w:cs="Times New Roman"/>
          <w:sz w:val="24"/>
          <w:szCs w:val="24"/>
        </w:rPr>
      </w:pPr>
    </w:p>
    <w:p w14:paraId="66476627" w14:textId="31E9C963" w:rsidR="00F728EE" w:rsidRPr="00C07CCF" w:rsidRDefault="00F728EE" w:rsidP="00EA035F">
      <w:pPr>
        <w:pStyle w:val="ListeParagraf"/>
        <w:numPr>
          <w:ilvl w:val="0"/>
          <w:numId w:val="18"/>
        </w:numPr>
        <w:spacing w:after="0" w:line="276" w:lineRule="auto"/>
        <w:jc w:val="both"/>
        <w:rPr>
          <w:rFonts w:ascii="Times New Roman" w:hAnsi="Times New Roman" w:cs="Times New Roman"/>
          <w:b/>
          <w:bCs/>
          <w:sz w:val="24"/>
          <w:szCs w:val="24"/>
        </w:rPr>
      </w:pPr>
      <w:bookmarkStart w:id="1" w:name="_Hlk156161759"/>
      <w:r w:rsidRPr="00C07CCF">
        <w:rPr>
          <w:rFonts w:ascii="Times New Roman" w:hAnsi="Times New Roman" w:cs="Times New Roman"/>
          <w:b/>
          <w:bCs/>
          <w:sz w:val="24"/>
          <w:szCs w:val="24"/>
        </w:rPr>
        <w:t xml:space="preserve">GİRİŞ </w:t>
      </w:r>
    </w:p>
    <w:bookmarkEnd w:id="1"/>
    <w:p w14:paraId="77563395" w14:textId="44CA93F0" w:rsidR="003A28AF" w:rsidRPr="00F728EE" w:rsidRDefault="004477C8" w:rsidP="000F5FF9">
      <w:pPr>
        <w:spacing w:after="0" w:line="276" w:lineRule="auto"/>
        <w:ind w:firstLine="708"/>
        <w:jc w:val="both"/>
        <w:rPr>
          <w:rFonts w:ascii="Times New Roman" w:hAnsi="Times New Roman" w:cs="Times New Roman"/>
          <w:sz w:val="24"/>
          <w:szCs w:val="24"/>
        </w:rPr>
      </w:pPr>
      <w:r w:rsidRPr="00F728EE">
        <w:rPr>
          <w:rFonts w:ascii="Times New Roman" w:hAnsi="Times New Roman" w:cs="Times New Roman"/>
          <w:sz w:val="24"/>
          <w:szCs w:val="24"/>
        </w:rPr>
        <w:t xml:space="preserve">Soruşturma rehberi, Üniversitemiz akademik ve idari personeli için </w:t>
      </w:r>
      <w:r w:rsidR="003A28AF" w:rsidRPr="00F728EE">
        <w:rPr>
          <w:rFonts w:ascii="Times New Roman" w:hAnsi="Times New Roman" w:cs="Times New Roman"/>
          <w:sz w:val="24"/>
          <w:szCs w:val="24"/>
        </w:rPr>
        <w:t xml:space="preserve">2547 Sayılı Yükseköğretim Kanunun 53. Maddesi, 657 Sayılı Devlet Memurları Kanunu’nun </w:t>
      </w:r>
      <w:r w:rsidRPr="00F728EE">
        <w:rPr>
          <w:rFonts w:ascii="Times New Roman" w:hAnsi="Times New Roman" w:cs="Times New Roman"/>
          <w:sz w:val="24"/>
          <w:szCs w:val="24"/>
        </w:rPr>
        <w:t>125. Madde</w:t>
      </w:r>
      <w:r w:rsidR="00251613">
        <w:rPr>
          <w:rFonts w:ascii="Times New Roman" w:hAnsi="Times New Roman" w:cs="Times New Roman"/>
          <w:sz w:val="24"/>
          <w:szCs w:val="24"/>
        </w:rPr>
        <w:t>si</w:t>
      </w:r>
      <w:r w:rsidRPr="00F728EE">
        <w:rPr>
          <w:rFonts w:ascii="Times New Roman" w:hAnsi="Times New Roman" w:cs="Times New Roman"/>
          <w:sz w:val="24"/>
          <w:szCs w:val="24"/>
        </w:rPr>
        <w:t xml:space="preserve">, 4483 sayılı Memurlar </w:t>
      </w:r>
      <w:r w:rsidR="00251613">
        <w:rPr>
          <w:rFonts w:ascii="Times New Roman" w:hAnsi="Times New Roman" w:cs="Times New Roman"/>
          <w:sz w:val="24"/>
          <w:szCs w:val="24"/>
        </w:rPr>
        <w:t>v</w:t>
      </w:r>
      <w:r w:rsidRPr="00F728EE">
        <w:rPr>
          <w:rFonts w:ascii="Times New Roman" w:hAnsi="Times New Roman" w:cs="Times New Roman"/>
          <w:sz w:val="24"/>
          <w:szCs w:val="24"/>
        </w:rPr>
        <w:t xml:space="preserve">e Diğer Kamu Görevlilerinin Yargılanması Hakkında </w:t>
      </w:r>
      <w:r w:rsidR="00471DAA" w:rsidRPr="00F728EE">
        <w:rPr>
          <w:rFonts w:ascii="Times New Roman" w:hAnsi="Times New Roman" w:cs="Times New Roman"/>
          <w:sz w:val="24"/>
          <w:szCs w:val="24"/>
        </w:rPr>
        <w:t>Kanun ile</w:t>
      </w:r>
      <w:r w:rsidR="003A28AF" w:rsidRPr="00F728EE">
        <w:rPr>
          <w:rFonts w:ascii="Times New Roman" w:hAnsi="Times New Roman" w:cs="Times New Roman"/>
          <w:sz w:val="24"/>
          <w:szCs w:val="24"/>
        </w:rPr>
        <w:t xml:space="preserve"> Devlet Memurları Disiplin Yönetmeliği’ne dayanılarak hazırlanmıştır.</w:t>
      </w:r>
      <w:r w:rsidRPr="00F728EE">
        <w:rPr>
          <w:rFonts w:ascii="Times New Roman" w:hAnsi="Times New Roman" w:cs="Times New Roman"/>
          <w:sz w:val="24"/>
          <w:szCs w:val="24"/>
        </w:rPr>
        <w:t xml:space="preserve"> </w:t>
      </w:r>
      <w:r w:rsidR="003A28AF" w:rsidRPr="00F728EE">
        <w:rPr>
          <w:rFonts w:ascii="Times New Roman" w:hAnsi="Times New Roman" w:cs="Times New Roman"/>
          <w:sz w:val="24"/>
          <w:szCs w:val="24"/>
        </w:rPr>
        <w:t xml:space="preserve">Disiplin işlemleri yapılırken </w:t>
      </w:r>
      <w:r w:rsidRPr="00F728EE">
        <w:rPr>
          <w:rFonts w:ascii="Times New Roman" w:hAnsi="Times New Roman" w:cs="Times New Roman"/>
          <w:sz w:val="24"/>
          <w:szCs w:val="24"/>
        </w:rPr>
        <w:t xml:space="preserve">ilgili mevzuat hükümleri </w:t>
      </w:r>
      <w:r w:rsidR="003A28AF" w:rsidRPr="00F728EE">
        <w:rPr>
          <w:rFonts w:ascii="Times New Roman" w:hAnsi="Times New Roman" w:cs="Times New Roman"/>
          <w:sz w:val="24"/>
          <w:szCs w:val="24"/>
        </w:rPr>
        <w:t>dikkate alınacaktır</w:t>
      </w:r>
    </w:p>
    <w:p w14:paraId="61E7E1EB" w14:textId="13B5F39A" w:rsidR="004477C8" w:rsidRPr="00D6615C" w:rsidRDefault="003A28AF" w:rsidP="00EA035F">
      <w:pPr>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Yükseköğretim kurumlarında görev yapan personel “Akademik Personel” ve “İdari Personel” olarak iki </w:t>
      </w:r>
      <w:r w:rsidR="004477C8" w:rsidRPr="00D6615C">
        <w:rPr>
          <w:rFonts w:ascii="Times New Roman" w:hAnsi="Times New Roman" w:cs="Times New Roman"/>
          <w:sz w:val="24"/>
          <w:szCs w:val="24"/>
        </w:rPr>
        <w:t xml:space="preserve">gruba ayrılır.  </w:t>
      </w:r>
      <w:r w:rsidRPr="00D6615C">
        <w:rPr>
          <w:rFonts w:ascii="Times New Roman" w:hAnsi="Times New Roman" w:cs="Times New Roman"/>
          <w:sz w:val="24"/>
          <w:szCs w:val="24"/>
        </w:rPr>
        <w:t xml:space="preserve">Buna göre; </w:t>
      </w:r>
    </w:p>
    <w:p w14:paraId="0CF5E287" w14:textId="77777777" w:rsidR="004477C8" w:rsidRPr="00D6615C" w:rsidRDefault="003A28AF" w:rsidP="00EA035F">
      <w:pPr>
        <w:spacing w:after="0"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1 – Akademik personel; öğretim üyeleri (profesör, doçent ve doktor öğretim üyesi), öğretim görevlisi ve araştırma görevlisi hakkında yürütülecek disiplin soruşturmalarında, 2547 sayılı Yükseköğretim Kanunun 53. Maddesinde suçlar ve cezalar tek tek sayılmış olup, soruşturmaların bu madde hükümleri, </w:t>
      </w:r>
    </w:p>
    <w:p w14:paraId="4B387443" w14:textId="689F9F6C" w:rsidR="004477C8" w:rsidRPr="00D6615C" w:rsidRDefault="003A28AF" w:rsidP="00EA035F">
      <w:pPr>
        <w:spacing w:after="0" w:line="276" w:lineRule="auto"/>
        <w:jc w:val="both"/>
        <w:rPr>
          <w:rFonts w:ascii="Times New Roman" w:hAnsi="Times New Roman" w:cs="Times New Roman"/>
          <w:sz w:val="24"/>
          <w:szCs w:val="24"/>
        </w:rPr>
      </w:pPr>
      <w:proofErr w:type="gramStart"/>
      <w:r w:rsidRPr="00D6615C">
        <w:rPr>
          <w:rFonts w:ascii="Times New Roman" w:hAnsi="Times New Roman" w:cs="Times New Roman"/>
          <w:sz w:val="24"/>
          <w:szCs w:val="24"/>
        </w:rPr>
        <w:t xml:space="preserve">2 – İdari personel; 657 sayılı Devlet Memurları Kanununa tabi olarak çalışan personel hakkında yürütülecek disiplin soruşturmalarında, 657 sayılı Devlet Memuru Kanunun 125. </w:t>
      </w:r>
      <w:r w:rsidR="00251613">
        <w:rPr>
          <w:rFonts w:ascii="Times New Roman" w:hAnsi="Times New Roman" w:cs="Times New Roman"/>
          <w:sz w:val="24"/>
          <w:szCs w:val="24"/>
        </w:rPr>
        <w:t xml:space="preserve">Maddesi hükümleri öğretim elemanları dışında </w:t>
      </w:r>
      <w:r w:rsidRPr="00D6615C">
        <w:rPr>
          <w:rFonts w:ascii="Times New Roman" w:hAnsi="Times New Roman" w:cs="Times New Roman"/>
          <w:sz w:val="24"/>
          <w:szCs w:val="24"/>
        </w:rPr>
        <w:t>dışında kalan ve iş sözleşmesiyle çalışan personelin disiplin soruşturmalarının, 22.5.2003 tarih ve 4857 sayılı İş Kanunu ve iş sözleşmesi veya toplu iş sözleşmesi hükümleri esas alınarak tamamlanması gerekmektedir.</w:t>
      </w:r>
      <w:proofErr w:type="gramEnd"/>
    </w:p>
    <w:p w14:paraId="1FE90D42" w14:textId="77777777" w:rsidR="004477C8" w:rsidRPr="00D6615C" w:rsidRDefault="004477C8" w:rsidP="00EA035F">
      <w:pPr>
        <w:spacing w:after="0" w:line="276" w:lineRule="auto"/>
        <w:jc w:val="both"/>
        <w:rPr>
          <w:rFonts w:ascii="Times New Roman" w:hAnsi="Times New Roman" w:cs="Times New Roman"/>
          <w:sz w:val="24"/>
          <w:szCs w:val="24"/>
        </w:rPr>
      </w:pPr>
    </w:p>
    <w:p w14:paraId="1CC4CA5B" w14:textId="2CA7804D" w:rsidR="004477C8" w:rsidRPr="004477C8" w:rsidRDefault="004477C8" w:rsidP="000F5FF9">
      <w:p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Üniversitelerde personel ile ilgili olarak iki türlü soruşturma yürütülmektedir. Bunlar;</w:t>
      </w:r>
    </w:p>
    <w:p w14:paraId="4493CD84" w14:textId="77777777" w:rsidR="004477C8" w:rsidRPr="000F5FF9" w:rsidRDefault="004477C8" w:rsidP="000F5FF9">
      <w:pPr>
        <w:pStyle w:val="ListeParagraf"/>
        <w:numPr>
          <w:ilvl w:val="0"/>
          <w:numId w:val="21"/>
        </w:num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Personel Disiplin Soruşturması</w:t>
      </w:r>
    </w:p>
    <w:p w14:paraId="75400D3A" w14:textId="77777777" w:rsidR="004477C8" w:rsidRPr="000F5FF9" w:rsidRDefault="004477C8" w:rsidP="000F5FF9">
      <w:pPr>
        <w:pStyle w:val="ListeParagraf"/>
        <w:numPr>
          <w:ilvl w:val="0"/>
          <w:numId w:val="21"/>
        </w:numPr>
        <w:spacing w:after="0" w:line="276" w:lineRule="auto"/>
        <w:jc w:val="both"/>
        <w:rPr>
          <w:rFonts w:ascii="Times New Roman" w:hAnsi="Times New Roman" w:cs="Times New Roman"/>
          <w:sz w:val="24"/>
          <w:szCs w:val="24"/>
        </w:rPr>
      </w:pPr>
      <w:r w:rsidRPr="000F5FF9">
        <w:rPr>
          <w:rFonts w:ascii="Times New Roman" w:hAnsi="Times New Roman" w:cs="Times New Roman"/>
          <w:sz w:val="24"/>
          <w:szCs w:val="24"/>
        </w:rPr>
        <w:t>Personel Ceza Soruşturması</w:t>
      </w:r>
    </w:p>
    <w:p w14:paraId="6C9A0B67" w14:textId="77777777" w:rsidR="00D500EB" w:rsidRPr="000F5FF9" w:rsidRDefault="00D500EB" w:rsidP="000F5FF9">
      <w:pPr>
        <w:spacing w:after="0" w:line="276" w:lineRule="auto"/>
        <w:jc w:val="both"/>
        <w:rPr>
          <w:rFonts w:ascii="Times New Roman" w:hAnsi="Times New Roman" w:cs="Times New Roman"/>
          <w:sz w:val="24"/>
          <w:szCs w:val="24"/>
        </w:rPr>
      </w:pPr>
    </w:p>
    <w:p w14:paraId="6B598274" w14:textId="136EAB0D" w:rsidR="004477C8" w:rsidRPr="00C07CCF" w:rsidRDefault="004477C8" w:rsidP="00EA035F">
      <w:pPr>
        <w:pStyle w:val="ListeParagraf"/>
        <w:numPr>
          <w:ilvl w:val="0"/>
          <w:numId w:val="18"/>
        </w:numPr>
        <w:shd w:val="clear" w:color="auto" w:fill="FFFFFF"/>
        <w:spacing w:after="0" w:line="276" w:lineRule="auto"/>
        <w:jc w:val="both"/>
        <w:outlineLvl w:val="0"/>
        <w:rPr>
          <w:rFonts w:ascii="Times New Roman" w:hAnsi="Times New Roman" w:cs="Times New Roman"/>
          <w:b/>
          <w:bCs/>
          <w:sz w:val="24"/>
          <w:szCs w:val="24"/>
        </w:rPr>
      </w:pPr>
      <w:bookmarkStart w:id="2" w:name="_Hlk156161820"/>
      <w:r w:rsidRPr="00C07CCF">
        <w:rPr>
          <w:rFonts w:ascii="Times New Roman" w:eastAsia="Times New Roman" w:hAnsi="Times New Roman" w:cs="Times New Roman"/>
          <w:b/>
          <w:bCs/>
          <w:color w:val="4C5960"/>
          <w:kern w:val="36"/>
          <w:sz w:val="24"/>
          <w:szCs w:val="24"/>
          <w:lang w:eastAsia="tr-TR"/>
          <w14:ligatures w14:val="none"/>
        </w:rPr>
        <w:t>PERSONEL DİSİPLİN SORUŞTURMASI</w:t>
      </w:r>
      <w:r w:rsidR="00F728EE" w:rsidRPr="00C07CCF">
        <w:rPr>
          <w:rFonts w:ascii="Times New Roman" w:eastAsia="Times New Roman" w:hAnsi="Times New Roman" w:cs="Times New Roman"/>
          <w:b/>
          <w:bCs/>
          <w:color w:val="4C5960"/>
          <w:kern w:val="36"/>
          <w:sz w:val="24"/>
          <w:szCs w:val="24"/>
          <w:lang w:eastAsia="tr-TR"/>
          <w14:ligatures w14:val="none"/>
        </w:rPr>
        <w:t xml:space="preserve"> YETKİLİ AMİR VE KURULLAR</w:t>
      </w:r>
    </w:p>
    <w:bookmarkEnd w:id="2"/>
    <w:p w14:paraId="1FB0D495" w14:textId="77777777" w:rsidR="00471DAA" w:rsidRPr="00D6615C" w:rsidRDefault="00471DAA" w:rsidP="00EA035F">
      <w:pPr>
        <w:shd w:val="clear" w:color="auto" w:fill="FFFFFF"/>
        <w:spacing w:after="0" w:line="276" w:lineRule="auto"/>
        <w:ind w:firstLine="708"/>
        <w:jc w:val="both"/>
        <w:outlineLvl w:val="0"/>
        <w:rPr>
          <w:rFonts w:ascii="Times New Roman" w:hAnsi="Times New Roman" w:cs="Times New Roman"/>
          <w:sz w:val="24"/>
          <w:szCs w:val="24"/>
        </w:rPr>
      </w:pPr>
    </w:p>
    <w:p w14:paraId="666E5890" w14:textId="50896163" w:rsidR="004477C8" w:rsidRPr="00D6615C" w:rsidRDefault="004477C8"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Disiplin soruşturması soruşturma açmaya yetkili amir tarafından başlatılabilecek olup bunlar Yükseköğretim Kanunu’nun 53</w:t>
      </w:r>
      <w:r w:rsidR="00471DAA" w:rsidRPr="00D6615C">
        <w:rPr>
          <w:rFonts w:ascii="Times New Roman" w:hAnsi="Times New Roman" w:cs="Times New Roman"/>
          <w:sz w:val="24"/>
          <w:szCs w:val="24"/>
        </w:rPr>
        <w:t xml:space="preserve">. Maddesinin </w:t>
      </w:r>
      <w:r w:rsidR="00251613">
        <w:rPr>
          <w:rFonts w:ascii="Times New Roman" w:hAnsi="Times New Roman" w:cs="Times New Roman"/>
          <w:sz w:val="24"/>
          <w:szCs w:val="24"/>
        </w:rPr>
        <w:t xml:space="preserve">(a) </w:t>
      </w:r>
      <w:r w:rsidR="00471DAA" w:rsidRPr="00D6615C">
        <w:rPr>
          <w:rFonts w:ascii="Times New Roman" w:hAnsi="Times New Roman" w:cs="Times New Roman"/>
          <w:sz w:val="24"/>
          <w:szCs w:val="24"/>
        </w:rPr>
        <w:t>fıkrasında</w:t>
      </w:r>
      <w:r w:rsidRPr="00D6615C">
        <w:rPr>
          <w:rFonts w:ascii="Times New Roman" w:hAnsi="Times New Roman" w:cs="Times New Roman"/>
          <w:sz w:val="24"/>
          <w:szCs w:val="24"/>
        </w:rPr>
        <w:t xml:space="preserve"> sayılmıştır. Disiplin amirlerinin yardımcıları ancak disiplin amirinin görevinin başında bulunmadığı zamanlarda, </w:t>
      </w:r>
      <w:proofErr w:type="gramStart"/>
      <w:r w:rsidRPr="00D6615C">
        <w:rPr>
          <w:rFonts w:ascii="Times New Roman" w:hAnsi="Times New Roman" w:cs="Times New Roman"/>
          <w:sz w:val="24"/>
          <w:szCs w:val="24"/>
        </w:rPr>
        <w:t>vekaleten</w:t>
      </w:r>
      <w:proofErr w:type="gramEnd"/>
      <w:r w:rsidRPr="00D6615C">
        <w:rPr>
          <w:rFonts w:ascii="Times New Roman" w:hAnsi="Times New Roman" w:cs="Times New Roman"/>
          <w:sz w:val="24"/>
          <w:szCs w:val="24"/>
        </w:rPr>
        <w:t xml:space="preserve"> görevlendirilmişlerse soruşturma açabilirler. Disiplin Amirleri;</w:t>
      </w:r>
    </w:p>
    <w:p w14:paraId="2635C695" w14:textId="77777777" w:rsidR="004477C8"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Yükseköğretim Kurulu Başkanı, üst kuruluşlar, rektörler ve bağımsız vakıf meslek yüksekokulu müdürlerinin; </w:t>
      </w:r>
    </w:p>
    <w:p w14:paraId="26F83E38"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Rektör, üniversitenin; </w:t>
      </w:r>
    </w:p>
    <w:p w14:paraId="23192CE6"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Bağımsız vakıf meslek yüksekokulu müdürü, bağımsız vakıf meslek yüksekokulunun;</w:t>
      </w:r>
    </w:p>
    <w:p w14:paraId="7FDD486A"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Dekan, fakültenin; </w:t>
      </w:r>
    </w:p>
    <w:p w14:paraId="69A07675"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Enstitü ve yüksekokul müdürleri, enstitü ve yüksekokulların; </w:t>
      </w:r>
    </w:p>
    <w:p w14:paraId="0044D6F0" w14:textId="77777777" w:rsidR="00D500EB"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Kadrosu bulunan uygulama araştırma merkezi ile bağımsız enstitü müdürleri, uygulama araştırma merkezi ile enstitünün; </w:t>
      </w:r>
    </w:p>
    <w:p w14:paraId="2115CE08" w14:textId="3182C178" w:rsidR="004477C8" w:rsidRPr="00D6615C" w:rsidRDefault="004477C8" w:rsidP="00EA035F">
      <w:pPr>
        <w:pStyle w:val="ListeParagraf"/>
        <w:numPr>
          <w:ilvl w:val="0"/>
          <w:numId w:val="3"/>
        </w:num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Bu birimlerin genel sekreter veya sekreterleri de bağlı birim personelinin disiplin amirleridir.</w:t>
      </w:r>
    </w:p>
    <w:p w14:paraId="7CE35A09" w14:textId="77777777" w:rsidR="0075396F" w:rsidRPr="00D6615C" w:rsidRDefault="0075396F" w:rsidP="00EA035F">
      <w:pPr>
        <w:shd w:val="clear" w:color="auto" w:fill="FFFFFF"/>
        <w:spacing w:after="0" w:line="276" w:lineRule="auto"/>
        <w:jc w:val="both"/>
        <w:outlineLvl w:val="0"/>
        <w:rPr>
          <w:rFonts w:ascii="Times New Roman" w:hAnsi="Times New Roman" w:cs="Times New Roman"/>
          <w:sz w:val="24"/>
          <w:szCs w:val="24"/>
        </w:rPr>
      </w:pPr>
    </w:p>
    <w:p w14:paraId="21BEAFB4" w14:textId="01764188" w:rsidR="002B3F20" w:rsidRPr="00A910EA" w:rsidRDefault="0075396F" w:rsidP="00D849FB">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lastRenderedPageBreak/>
        <w:t xml:space="preserve">Disiplin amiri sadece </w:t>
      </w:r>
      <w:proofErr w:type="gramStart"/>
      <w:r w:rsidRPr="00D6615C">
        <w:rPr>
          <w:rFonts w:ascii="Times New Roman" w:hAnsi="Times New Roman" w:cs="Times New Roman"/>
          <w:sz w:val="24"/>
          <w:szCs w:val="24"/>
        </w:rPr>
        <w:t>şikayet</w:t>
      </w:r>
      <w:proofErr w:type="gramEnd"/>
      <w:r w:rsidRPr="00D6615C">
        <w:rPr>
          <w:rFonts w:ascii="Times New Roman" w:hAnsi="Times New Roman" w:cs="Times New Roman"/>
          <w:sz w:val="24"/>
          <w:szCs w:val="24"/>
        </w:rPr>
        <w:t xml:space="preserve"> edilen personelin ifadesini alarak disiplin cezası veremez. Yerleşik yargı içtihatları, disiplin suçu işlediği öğrenilen personel hakkında mutlaka soruşturma açılması gerektiğini, disiplin amirince sadece disiplin suçu işleyen personelin </w:t>
      </w:r>
      <w:r w:rsidR="00D500EB" w:rsidRPr="00D6615C">
        <w:rPr>
          <w:rFonts w:ascii="Times New Roman" w:hAnsi="Times New Roman" w:cs="Times New Roman"/>
          <w:sz w:val="24"/>
          <w:szCs w:val="24"/>
        </w:rPr>
        <w:t>ifadesinin</w:t>
      </w:r>
      <w:r w:rsidRPr="00D6615C">
        <w:rPr>
          <w:rFonts w:ascii="Times New Roman" w:hAnsi="Times New Roman" w:cs="Times New Roman"/>
          <w:sz w:val="24"/>
          <w:szCs w:val="24"/>
        </w:rPr>
        <w:t xml:space="preserve"> alınmasının usulüne uygun yapılmış bir soruşturma olmadığını kabul etmektedir. </w:t>
      </w:r>
      <w:bookmarkStart w:id="3" w:name="_GoBack"/>
      <w:bookmarkEnd w:id="3"/>
    </w:p>
    <w:p w14:paraId="3770C6A0" w14:textId="77777777" w:rsidR="002B3F20" w:rsidRPr="00D6615C" w:rsidRDefault="002B3F20" w:rsidP="00EA035F">
      <w:pPr>
        <w:shd w:val="clear" w:color="auto" w:fill="FFFFFF"/>
        <w:spacing w:after="0" w:line="276" w:lineRule="auto"/>
        <w:jc w:val="both"/>
        <w:outlineLvl w:val="0"/>
        <w:rPr>
          <w:rFonts w:ascii="Times New Roman" w:hAnsi="Times New Roman" w:cs="Times New Roman"/>
          <w:sz w:val="24"/>
          <w:szCs w:val="24"/>
        </w:rPr>
      </w:pPr>
    </w:p>
    <w:p w14:paraId="40F4D9A7" w14:textId="38AE24D8" w:rsidR="0075396F" w:rsidRPr="00D6615C" w:rsidRDefault="00F728EE" w:rsidP="00EA035F">
      <w:pPr>
        <w:shd w:val="clear" w:color="auto" w:fill="FFFFFF"/>
        <w:spacing w:after="0" w:line="276"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3. </w:t>
      </w:r>
      <w:bookmarkStart w:id="4" w:name="_Hlk156161965"/>
      <w:r w:rsidRPr="00D6615C">
        <w:rPr>
          <w:rFonts w:ascii="Times New Roman" w:hAnsi="Times New Roman" w:cs="Times New Roman"/>
          <w:b/>
          <w:bCs/>
          <w:sz w:val="24"/>
          <w:szCs w:val="24"/>
        </w:rPr>
        <w:t>DİSİPLİN SORUŞTURMASINDA UYULACAK ESASLAR</w:t>
      </w:r>
      <w:bookmarkEnd w:id="4"/>
      <w:r w:rsidR="0075396F" w:rsidRPr="00D6615C">
        <w:rPr>
          <w:rFonts w:ascii="Times New Roman" w:hAnsi="Times New Roman" w:cs="Times New Roman"/>
          <w:b/>
          <w:bCs/>
          <w:sz w:val="24"/>
          <w:szCs w:val="24"/>
        </w:rPr>
        <w:t xml:space="preserve">: (2547 </w:t>
      </w:r>
      <w:proofErr w:type="spellStart"/>
      <w:r w:rsidR="0075396F" w:rsidRPr="00D6615C">
        <w:rPr>
          <w:rFonts w:ascii="Times New Roman" w:hAnsi="Times New Roman" w:cs="Times New Roman"/>
          <w:b/>
          <w:bCs/>
          <w:sz w:val="24"/>
          <w:szCs w:val="24"/>
        </w:rPr>
        <w:t>S.K</w:t>
      </w:r>
      <w:proofErr w:type="spellEnd"/>
      <w:r w:rsidR="0075396F" w:rsidRPr="00D6615C">
        <w:rPr>
          <w:rFonts w:ascii="Times New Roman" w:hAnsi="Times New Roman" w:cs="Times New Roman"/>
          <w:b/>
          <w:bCs/>
          <w:sz w:val="24"/>
          <w:szCs w:val="24"/>
        </w:rPr>
        <w:t>.- 53/A Md.)</w:t>
      </w:r>
    </w:p>
    <w:p w14:paraId="550C847A"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 </w:t>
      </w:r>
    </w:p>
    <w:p w14:paraId="15B2E930"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b) Bilimsel araştırma ve yayın etiğine ilişkin disiplin cezası verilmesini gerektiren fiiller açısından soruşturma başlatılmadan önce bilimsel araştırma ve yayın etiği kurullarınca inceleme yapılması zorunludur.</w:t>
      </w:r>
    </w:p>
    <w:p w14:paraId="69EDEDA4"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Disiplin amiri soruşturmayı kendisi yapabileceği gibi soruşturmayı yapmak üzere birim içerisinden soruşturmacı veya komisyon görevlendirebilir. Ancak zorunlu hallerde rektörlük aracılığıyla diğer birimlerden soruşturmacı talep edilebilir. </w:t>
      </w:r>
    </w:p>
    <w:p w14:paraId="2ED08FD8"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Soruşturmacının görev ve unvanı, soruşturulanın görev ve unvanının üstünde veya onunla aynı düzeyde olmalıdır. </w:t>
      </w:r>
    </w:p>
    <w:p w14:paraId="1A1E4A6C"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Fiilin ast ile üst tarafından birlikte işlenmesi hâlinde soruşturma usulü ve disiplin cezası verme yetkisi üste göre belirlenir. </w:t>
      </w:r>
    </w:p>
    <w:p w14:paraId="532EE531"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w:t>
      </w:r>
    </w:p>
    <w:p w14:paraId="3D923D7F"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g) Soruşturmacı, disiplin soruşturmasıyla ilgili bilgi ve belgeleri toplama, ifade alma, tanık dinleme, bilirkişiye başvurma, keşif yapma, inceleme yapma ve ilgili makamlarla yazışma yetkisini haizdir. </w:t>
      </w:r>
    </w:p>
    <w:p w14:paraId="02C00DBB" w14:textId="77777777" w:rsidR="0075396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h) Soruşturmacının, görevlendirme kapsamında talep ettiği bilgi ve belgeler gecikmeksizin kendisine verilir. </w:t>
      </w:r>
    </w:p>
    <w:p w14:paraId="72AC27D7"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ı) Soruşturmacı, görevlendirildiği konuda soruşturma yürütür; soruşturma sırasında disiplin soruşturmasına konu olabilecek başka fiillerin ortaya çıkması durumunda bunları gecikmeksizin disiplin amirine bildirir. </w:t>
      </w:r>
    </w:p>
    <w:p w14:paraId="6AE5A9CA"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j) Soruşturma işlemleri bir tutanakla tespit olunur. </w:t>
      </w:r>
    </w:p>
    <w:p w14:paraId="77D43DF6" w14:textId="77777777" w:rsidR="00B50F1F" w:rsidRPr="00D6615C" w:rsidRDefault="0075396F" w:rsidP="00EA035F">
      <w:pPr>
        <w:shd w:val="clear" w:color="auto" w:fill="FFFFFF"/>
        <w:spacing w:after="0" w:line="276" w:lineRule="auto"/>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k) Soruşturmanın gizliliği esastır. </w:t>
      </w:r>
    </w:p>
    <w:p w14:paraId="28FDABEE" w14:textId="77777777" w:rsidR="00B50F1F" w:rsidRPr="002B3F20" w:rsidRDefault="0075396F" w:rsidP="00EA035F">
      <w:pPr>
        <w:shd w:val="clear" w:color="auto" w:fill="FFFFFF"/>
        <w:spacing w:after="0" w:line="276" w:lineRule="auto"/>
        <w:ind w:firstLine="708"/>
        <w:jc w:val="both"/>
        <w:outlineLvl w:val="0"/>
        <w:rPr>
          <w:rFonts w:ascii="Times New Roman" w:hAnsi="Times New Roman" w:cs="Times New Roman"/>
          <w:sz w:val="24"/>
          <w:szCs w:val="24"/>
          <w:u w:val="single"/>
        </w:rPr>
      </w:pPr>
      <w:r w:rsidRPr="00D6615C">
        <w:rPr>
          <w:rFonts w:ascii="Times New Roman" w:hAnsi="Times New Roman" w:cs="Times New Roman"/>
          <w:sz w:val="24"/>
          <w:szCs w:val="24"/>
        </w:rPr>
        <w:t xml:space="preserve">l) Soruşturma, görevlendirme yazısının tebliğ tarihinden itibaren </w:t>
      </w:r>
      <w:r w:rsidRPr="002B3F20">
        <w:rPr>
          <w:rFonts w:ascii="Times New Roman" w:hAnsi="Times New Roman" w:cs="Times New Roman"/>
          <w:sz w:val="24"/>
          <w:szCs w:val="24"/>
          <w:u w:val="single"/>
        </w:rPr>
        <w:t xml:space="preserve">iki ay içinde tamamlanır. Soruşturma bu süre içinde tamamlanamaz ise soruşturmacı gerekçeli olarak ek süre talep edebilir, disiplin amiri gerekçeyi değerlendirerek ve zamanaşımı sürelerini dikkate alarak karar verir. </w:t>
      </w:r>
    </w:p>
    <w:p w14:paraId="35AFECB6"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w:t>
      </w:r>
      <w:r w:rsidRPr="00D6615C">
        <w:rPr>
          <w:rFonts w:ascii="Times New Roman" w:hAnsi="Times New Roman" w:cs="Times New Roman"/>
          <w:sz w:val="24"/>
          <w:szCs w:val="24"/>
        </w:rPr>
        <w:lastRenderedPageBreak/>
        <w:t xml:space="preserve">görevine dönmesi ya da bir vakıf yükseköğretim kurumunda göreve başlaması halinde uygulanır. </w:t>
      </w:r>
    </w:p>
    <w:p w14:paraId="0AFFE911" w14:textId="77777777" w:rsidR="00B50F1F" w:rsidRPr="00D6615C"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w:t>
      </w:r>
    </w:p>
    <w:p w14:paraId="2E5C7B39" w14:textId="38284B0D" w:rsidR="00A910EA" w:rsidRDefault="0075396F"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o) Bir fiilin diğer kanunlar uyarınca idari yaptırıma bağlanmış olması, aynı fiile bu Kanun kapsamında disiplin cezası verilmesine engel teşkil etmez.</w:t>
      </w:r>
    </w:p>
    <w:p w14:paraId="373D60D0" w14:textId="2DDF263D" w:rsidR="00E3675B" w:rsidRPr="002B3F20" w:rsidRDefault="00F728EE" w:rsidP="00EA035F">
      <w:pPr>
        <w:pStyle w:val="ListeParagraf"/>
        <w:numPr>
          <w:ilvl w:val="0"/>
          <w:numId w:val="15"/>
        </w:numPr>
        <w:spacing w:before="100" w:beforeAutospacing="1" w:after="0" w:line="276" w:lineRule="auto"/>
        <w:jc w:val="both"/>
        <w:rPr>
          <w:rFonts w:ascii="Times New Roman" w:eastAsia="Times New Roman" w:hAnsi="Times New Roman" w:cs="Times New Roman"/>
          <w:b/>
          <w:bCs/>
          <w:color w:val="4C5960"/>
          <w:kern w:val="0"/>
          <w:sz w:val="24"/>
          <w:szCs w:val="24"/>
          <w:lang w:eastAsia="tr-TR"/>
          <w14:ligatures w14:val="none"/>
        </w:rPr>
      </w:pPr>
      <w:r w:rsidRPr="002B3F20">
        <w:rPr>
          <w:rFonts w:ascii="Times New Roman" w:eastAsia="Times New Roman" w:hAnsi="Times New Roman" w:cs="Times New Roman"/>
          <w:b/>
          <w:bCs/>
          <w:color w:val="4C5960"/>
          <w:kern w:val="0"/>
          <w:sz w:val="24"/>
          <w:szCs w:val="24"/>
          <w:lang w:eastAsia="tr-TR"/>
          <w14:ligatures w14:val="none"/>
        </w:rPr>
        <w:t>SORUŞTURMA EMRİ</w:t>
      </w:r>
    </w:p>
    <w:p w14:paraId="3B121A24" w14:textId="34771942" w:rsidR="00C07CCF" w:rsidRDefault="00E3675B"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E3675B">
        <w:rPr>
          <w:rFonts w:ascii="Times New Roman" w:eastAsia="Times New Roman" w:hAnsi="Times New Roman" w:cs="Times New Roman"/>
          <w:color w:val="4C5960"/>
          <w:kern w:val="0"/>
          <w:sz w:val="24"/>
          <w:szCs w:val="24"/>
          <w:lang w:eastAsia="tr-TR"/>
          <w14:ligatures w14:val="none"/>
        </w:rPr>
        <w:t xml:space="preserve">Disiplin soruşturması, disiplin suçu işlendiğinin </w:t>
      </w:r>
      <w:proofErr w:type="gramStart"/>
      <w:r w:rsidRPr="00E3675B">
        <w:rPr>
          <w:rFonts w:ascii="Times New Roman" w:eastAsia="Times New Roman" w:hAnsi="Times New Roman" w:cs="Times New Roman"/>
          <w:color w:val="4C5960"/>
          <w:kern w:val="0"/>
          <w:sz w:val="24"/>
          <w:szCs w:val="24"/>
          <w:lang w:eastAsia="tr-TR"/>
          <w14:ligatures w14:val="none"/>
        </w:rPr>
        <w:t>şikayetle</w:t>
      </w:r>
      <w:proofErr w:type="gramEnd"/>
      <w:r w:rsidRPr="00E3675B">
        <w:rPr>
          <w:rFonts w:ascii="Times New Roman" w:eastAsia="Times New Roman" w:hAnsi="Times New Roman" w:cs="Times New Roman"/>
          <w:color w:val="4C5960"/>
          <w:kern w:val="0"/>
          <w:sz w:val="24"/>
          <w:szCs w:val="24"/>
          <w:lang w:eastAsia="tr-TR"/>
          <w14:ligatures w14:val="none"/>
        </w:rPr>
        <w:t xml:space="preserve">, ihbarla ya da bizzat öğrenilmesi durumunda disiplin amiri tarafından </w:t>
      </w:r>
      <w:r w:rsidRPr="00D6615C">
        <w:rPr>
          <w:rFonts w:ascii="Times New Roman" w:eastAsia="Times New Roman" w:hAnsi="Times New Roman" w:cs="Times New Roman"/>
          <w:color w:val="4C5960"/>
          <w:kern w:val="0"/>
          <w:sz w:val="24"/>
          <w:szCs w:val="24"/>
          <w:lang w:eastAsia="tr-TR"/>
          <w14:ligatures w14:val="none"/>
        </w:rPr>
        <w:t>imzalanarak, disiplin sor</w:t>
      </w:r>
      <w:r w:rsidRPr="00E3675B">
        <w:rPr>
          <w:rFonts w:ascii="Times New Roman" w:eastAsia="Times New Roman" w:hAnsi="Times New Roman" w:cs="Times New Roman"/>
          <w:color w:val="4C5960"/>
          <w:kern w:val="0"/>
          <w:sz w:val="24"/>
          <w:szCs w:val="24"/>
          <w:lang w:eastAsia="tr-TR"/>
          <w14:ligatures w14:val="none"/>
        </w:rPr>
        <w:t>uşturma</w:t>
      </w:r>
      <w:r w:rsidRPr="00D6615C">
        <w:rPr>
          <w:rFonts w:ascii="Times New Roman" w:eastAsia="Times New Roman" w:hAnsi="Times New Roman" w:cs="Times New Roman"/>
          <w:color w:val="4C5960"/>
          <w:kern w:val="0"/>
          <w:sz w:val="24"/>
          <w:szCs w:val="24"/>
          <w:lang w:eastAsia="tr-TR"/>
          <w14:ligatures w14:val="none"/>
        </w:rPr>
        <w:t>sı başlatılır.</w:t>
      </w:r>
    </w:p>
    <w:p w14:paraId="495EC533" w14:textId="5810C09B" w:rsidR="00C07CCF" w:rsidRPr="00D6615C" w:rsidRDefault="002B3F20"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2547 s</w:t>
      </w:r>
      <w:r>
        <w:rPr>
          <w:rFonts w:ascii="Times New Roman" w:hAnsi="Times New Roman" w:cs="Times New Roman"/>
          <w:sz w:val="24"/>
          <w:szCs w:val="24"/>
        </w:rPr>
        <w:t>ayılı Kanunun 5</w:t>
      </w:r>
      <w:r w:rsidRPr="00D6615C">
        <w:rPr>
          <w:rFonts w:ascii="Times New Roman" w:hAnsi="Times New Roman" w:cs="Times New Roman"/>
          <w:sz w:val="24"/>
          <w:szCs w:val="24"/>
        </w:rPr>
        <w:t>3/A-1-c</w:t>
      </w:r>
      <w:r>
        <w:rPr>
          <w:rFonts w:ascii="Times New Roman" w:hAnsi="Times New Roman" w:cs="Times New Roman"/>
          <w:sz w:val="24"/>
          <w:szCs w:val="24"/>
        </w:rPr>
        <w:t xml:space="preserve"> bendi gereğince; </w:t>
      </w:r>
      <w:r w:rsidR="00FB07F3" w:rsidRPr="00D6615C">
        <w:rPr>
          <w:rFonts w:ascii="Times New Roman" w:hAnsi="Times New Roman" w:cs="Times New Roman"/>
          <w:sz w:val="24"/>
          <w:szCs w:val="24"/>
        </w:rPr>
        <w:t>Disiplin amiri soruşturmayı bizzat kendisi yapabileceği gibi soruşturmayı yapmak üzere birim içerisinde soruşturmacı veya komisyon görevlendirebilecektir</w:t>
      </w:r>
      <w:r>
        <w:rPr>
          <w:rFonts w:ascii="Times New Roman" w:hAnsi="Times New Roman" w:cs="Times New Roman"/>
          <w:sz w:val="24"/>
          <w:szCs w:val="24"/>
        </w:rPr>
        <w:t>.</w:t>
      </w:r>
    </w:p>
    <w:p w14:paraId="0A98D522" w14:textId="063358F2" w:rsidR="00C07CCF"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Soruşturmacının görev ve </w:t>
      </w:r>
      <w:proofErr w:type="spellStart"/>
      <w:r w:rsidR="000F5FF9">
        <w:rPr>
          <w:rFonts w:ascii="Times New Roman" w:hAnsi="Times New Roman" w:cs="Times New Roman"/>
          <w:sz w:val="24"/>
          <w:szCs w:val="24"/>
        </w:rPr>
        <w:t>ü</w:t>
      </w:r>
      <w:r w:rsidRPr="00D6615C">
        <w:rPr>
          <w:rFonts w:ascii="Times New Roman" w:hAnsi="Times New Roman" w:cs="Times New Roman"/>
          <w:sz w:val="24"/>
          <w:szCs w:val="24"/>
        </w:rPr>
        <w:t>nvanı</w:t>
      </w:r>
      <w:proofErr w:type="spellEnd"/>
      <w:r w:rsidRPr="00D6615C">
        <w:rPr>
          <w:rFonts w:ascii="Times New Roman" w:hAnsi="Times New Roman" w:cs="Times New Roman"/>
          <w:sz w:val="24"/>
          <w:szCs w:val="24"/>
        </w:rPr>
        <w:t>, soruşturulanın görev ve unvanının üstünde vey</w:t>
      </w:r>
      <w:r w:rsidR="00EA035F">
        <w:rPr>
          <w:rFonts w:ascii="Times New Roman" w:hAnsi="Times New Roman" w:cs="Times New Roman"/>
          <w:sz w:val="24"/>
          <w:szCs w:val="24"/>
        </w:rPr>
        <w:t>a onunla aynı düzeyde olmalıdır.</w:t>
      </w:r>
    </w:p>
    <w:p w14:paraId="32EAB6EA" w14:textId="61BD1A3A" w:rsidR="00C07CCF"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Fiilin ast ile üst tarafından birlikte işlenmesi hâlinde soruşturma usulü ve disiplin cezası verme yetkisi üste göre belirlenir</w:t>
      </w:r>
      <w:r w:rsidR="00C07CCF">
        <w:rPr>
          <w:rFonts w:ascii="Times New Roman" w:hAnsi="Times New Roman" w:cs="Times New Roman"/>
          <w:sz w:val="24"/>
          <w:szCs w:val="24"/>
        </w:rPr>
        <w:t>.</w:t>
      </w:r>
    </w:p>
    <w:p w14:paraId="003E3BB3" w14:textId="654CD261" w:rsidR="00FB07F3" w:rsidRDefault="00FB07F3"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Zorunlu hallerde Rektörlük aracılığı ile diğer birimlerden de soruşturmacı talep edilebilecektir. Rektörlük aracılığı ile soruşturmacı atanması söz konusu olsa dahi, soruşturmaya dair işlemler doğrudan soruşturmacı tarafından yürütülerek, soruşturma raporu soruşturmayı açan makama (Dekanlık/Müdürlük) iletilir, ek süre vb. onaylar ilgili makamdan alınır.</w:t>
      </w:r>
    </w:p>
    <w:p w14:paraId="21212ABC" w14:textId="2EA40920" w:rsidR="00C07CCF" w:rsidRPr="00D6615C" w:rsidRDefault="00FB07F3"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D6615C">
        <w:rPr>
          <w:rFonts w:ascii="Times New Roman" w:hAnsi="Times New Roman" w:cs="Times New Roman"/>
          <w:sz w:val="24"/>
          <w:szCs w:val="24"/>
        </w:rPr>
        <w:t xml:space="preserve">Disiplin amiri tarafından görevlendirilen soruşturmacı/soruşturma Komisyonuna soruşturma emri tebliğ edilir ve soruşturma emri ekinde </w:t>
      </w:r>
      <w:proofErr w:type="gramStart"/>
      <w:r w:rsidRPr="00D6615C">
        <w:rPr>
          <w:rFonts w:ascii="Times New Roman" w:hAnsi="Times New Roman" w:cs="Times New Roman"/>
          <w:sz w:val="24"/>
          <w:szCs w:val="24"/>
        </w:rPr>
        <w:t>şikayet</w:t>
      </w:r>
      <w:proofErr w:type="gramEnd"/>
      <w:r w:rsidRPr="00D6615C">
        <w:rPr>
          <w:rFonts w:ascii="Times New Roman" w:hAnsi="Times New Roman" w:cs="Times New Roman"/>
          <w:sz w:val="24"/>
          <w:szCs w:val="24"/>
        </w:rPr>
        <w:t xml:space="preserve"> </w:t>
      </w:r>
      <w:r w:rsidR="002B3F20" w:rsidRPr="00D6615C">
        <w:rPr>
          <w:rFonts w:ascii="Times New Roman" w:hAnsi="Times New Roman" w:cs="Times New Roman"/>
          <w:sz w:val="24"/>
          <w:szCs w:val="24"/>
        </w:rPr>
        <w:t>dilekçesi</w:t>
      </w:r>
      <w:r w:rsidRPr="00D6615C">
        <w:rPr>
          <w:rFonts w:ascii="Times New Roman" w:hAnsi="Times New Roman" w:cs="Times New Roman"/>
          <w:sz w:val="24"/>
          <w:szCs w:val="24"/>
        </w:rPr>
        <w:t xml:space="preserve"> yer alma</w:t>
      </w:r>
      <w:r w:rsidR="002B3F20">
        <w:rPr>
          <w:rFonts w:ascii="Times New Roman" w:hAnsi="Times New Roman" w:cs="Times New Roman"/>
          <w:sz w:val="24"/>
          <w:szCs w:val="24"/>
        </w:rPr>
        <w:t>lıdır.</w:t>
      </w:r>
    </w:p>
    <w:p w14:paraId="6356CA7E" w14:textId="65FED33C" w:rsidR="00C07CCF" w:rsidRPr="00D6615C" w:rsidRDefault="00FB07F3" w:rsidP="00EA035F">
      <w:pPr>
        <w:shd w:val="clear" w:color="auto" w:fill="FFFFFF"/>
        <w:spacing w:after="0" w:line="276" w:lineRule="auto"/>
        <w:ind w:firstLine="360"/>
        <w:jc w:val="both"/>
        <w:rPr>
          <w:rFonts w:ascii="Times New Roman" w:eastAsia="Times New Roman" w:hAnsi="Times New Roman" w:cs="Times New Roman"/>
          <w:color w:val="4C5960"/>
          <w:kern w:val="0"/>
          <w:sz w:val="24"/>
          <w:szCs w:val="24"/>
          <w:lang w:eastAsia="tr-TR"/>
          <w14:ligatures w14:val="none"/>
        </w:rPr>
      </w:pPr>
      <w:r w:rsidRPr="00D6615C">
        <w:rPr>
          <w:rFonts w:ascii="Times New Roman" w:hAnsi="Times New Roman" w:cs="Times New Roman"/>
          <w:color w:val="212529"/>
          <w:sz w:val="24"/>
          <w:szCs w:val="24"/>
          <w:shd w:val="clear" w:color="auto" w:fill="FFFFFF"/>
        </w:rPr>
        <w:t>Disiplin suçu teşkil eden eylemden sonra şüphelinin statüsünün değişmesi ya da kurumdan ayrılması, suç sırasında bağlı olduğu yükseköğretim kurumu veya üst kuruluş tarafından disiplin soruşturmasının başlatılmasına, başlamışsa tamamlanmasına ve gerektiğinde disiplin cezasının verilmesine engel olmaz.</w:t>
      </w:r>
    </w:p>
    <w:p w14:paraId="126A6D87" w14:textId="5100A924" w:rsidR="00FB07F3" w:rsidRPr="00F728EE" w:rsidRDefault="00E3675B" w:rsidP="00EA035F">
      <w:pPr>
        <w:shd w:val="clear" w:color="auto" w:fill="FFFFFF"/>
        <w:spacing w:after="0" w:line="276" w:lineRule="auto"/>
        <w:ind w:firstLine="360"/>
        <w:jc w:val="both"/>
        <w:rPr>
          <w:rFonts w:ascii="Times New Roman" w:eastAsia="Times New Roman" w:hAnsi="Times New Roman" w:cs="Times New Roman"/>
          <w:b/>
          <w:bCs/>
          <w:color w:val="4C5960"/>
          <w:kern w:val="0"/>
          <w:sz w:val="24"/>
          <w:szCs w:val="24"/>
          <w:lang w:eastAsia="tr-TR"/>
          <w14:ligatures w14:val="none"/>
        </w:rPr>
      </w:pPr>
      <w:r w:rsidRPr="00E3675B">
        <w:rPr>
          <w:rFonts w:ascii="Times New Roman" w:eastAsia="Times New Roman" w:hAnsi="Times New Roman" w:cs="Times New Roman"/>
          <w:color w:val="4C5960"/>
          <w:kern w:val="0"/>
          <w:sz w:val="24"/>
          <w:szCs w:val="24"/>
          <w:lang w:eastAsia="tr-TR"/>
          <w14:ligatures w14:val="none"/>
        </w:rPr>
        <w:t xml:space="preserve">Soruşturma </w:t>
      </w:r>
      <w:r w:rsidRPr="00D6615C">
        <w:rPr>
          <w:rFonts w:ascii="Times New Roman" w:eastAsia="Times New Roman" w:hAnsi="Times New Roman" w:cs="Times New Roman"/>
          <w:color w:val="4C5960"/>
          <w:kern w:val="0"/>
          <w:sz w:val="24"/>
          <w:szCs w:val="24"/>
          <w:lang w:eastAsia="tr-TR"/>
          <w14:ligatures w14:val="none"/>
        </w:rPr>
        <w:t>başlatma yazısında,</w:t>
      </w:r>
      <w:r w:rsidRPr="00E3675B">
        <w:rPr>
          <w:rFonts w:ascii="Times New Roman" w:eastAsia="Times New Roman" w:hAnsi="Times New Roman" w:cs="Times New Roman"/>
          <w:color w:val="4C5960"/>
          <w:kern w:val="0"/>
          <w:sz w:val="24"/>
          <w:szCs w:val="24"/>
          <w:lang w:eastAsia="tr-TR"/>
          <w14:ligatures w14:val="none"/>
        </w:rPr>
        <w:t xml:space="preserve"> kimin hakkında soruşturma açıldığı ismen ifade edilmeli, </w:t>
      </w:r>
      <w:r w:rsidRPr="00D6615C">
        <w:rPr>
          <w:rFonts w:ascii="Times New Roman" w:eastAsia="Times New Roman" w:hAnsi="Times New Roman" w:cs="Times New Roman"/>
          <w:color w:val="4C5960"/>
          <w:kern w:val="0"/>
          <w:sz w:val="24"/>
          <w:szCs w:val="24"/>
          <w:lang w:eastAsia="tr-TR"/>
          <w14:ligatures w14:val="none"/>
        </w:rPr>
        <w:t xml:space="preserve">isim bilinmiyorsa </w:t>
      </w:r>
      <w:proofErr w:type="gramStart"/>
      <w:r w:rsidRPr="00D6615C">
        <w:rPr>
          <w:rFonts w:ascii="Times New Roman" w:eastAsia="Times New Roman" w:hAnsi="Times New Roman" w:cs="Times New Roman"/>
          <w:color w:val="4C5960"/>
          <w:kern w:val="0"/>
          <w:sz w:val="24"/>
          <w:szCs w:val="24"/>
          <w:lang w:eastAsia="tr-TR"/>
          <w14:ligatures w14:val="none"/>
        </w:rPr>
        <w:t>şikayete</w:t>
      </w:r>
      <w:proofErr w:type="gramEnd"/>
      <w:r w:rsidRPr="00D6615C">
        <w:rPr>
          <w:rFonts w:ascii="Times New Roman" w:eastAsia="Times New Roman" w:hAnsi="Times New Roman" w:cs="Times New Roman"/>
          <w:color w:val="4C5960"/>
          <w:kern w:val="0"/>
          <w:sz w:val="24"/>
          <w:szCs w:val="24"/>
          <w:lang w:eastAsia="tr-TR"/>
          <w14:ligatures w14:val="none"/>
        </w:rPr>
        <w:t xml:space="preserve"> konu tespit edilen olayla ilgili suçluların belirlenmesi </w:t>
      </w:r>
      <w:r w:rsidRPr="00E3675B">
        <w:rPr>
          <w:rFonts w:ascii="Times New Roman" w:eastAsia="Times New Roman" w:hAnsi="Times New Roman" w:cs="Times New Roman"/>
          <w:color w:val="4C5960"/>
          <w:kern w:val="0"/>
          <w:sz w:val="24"/>
          <w:szCs w:val="24"/>
          <w:lang w:eastAsia="tr-TR"/>
          <w14:ligatures w14:val="none"/>
        </w:rPr>
        <w:t>soruşturmacıdan istenmeli ve soruşturma konusu fiilin nelerden ibaret olduğu açıkça belirtilmelidir</w:t>
      </w:r>
      <w:r w:rsidR="00A910EA">
        <w:rPr>
          <w:rFonts w:ascii="Times New Roman" w:eastAsia="Times New Roman" w:hAnsi="Times New Roman" w:cs="Times New Roman"/>
          <w:color w:val="4C5960"/>
          <w:kern w:val="0"/>
          <w:sz w:val="24"/>
          <w:szCs w:val="24"/>
          <w:lang w:eastAsia="tr-TR"/>
          <w14:ligatures w14:val="none"/>
        </w:rPr>
        <w:t>.</w:t>
      </w:r>
    </w:p>
    <w:p w14:paraId="35A47D48" w14:textId="23CB770E" w:rsidR="00FB07F3" w:rsidRPr="00F728EE" w:rsidRDefault="00FB07F3" w:rsidP="00EA035F">
      <w:pPr>
        <w:pStyle w:val="ListeParagraf"/>
        <w:numPr>
          <w:ilvl w:val="0"/>
          <w:numId w:val="15"/>
        </w:numPr>
        <w:shd w:val="clear" w:color="auto" w:fill="FFFFFF"/>
        <w:spacing w:after="0" w:line="276" w:lineRule="auto"/>
        <w:jc w:val="both"/>
        <w:rPr>
          <w:rFonts w:ascii="Times New Roman" w:eastAsia="Times New Roman" w:hAnsi="Times New Roman" w:cs="Times New Roman"/>
          <w:b/>
          <w:bCs/>
          <w:color w:val="4C5960"/>
          <w:kern w:val="0"/>
          <w:sz w:val="24"/>
          <w:szCs w:val="24"/>
          <w:lang w:eastAsia="tr-TR"/>
          <w14:ligatures w14:val="none"/>
        </w:rPr>
      </w:pPr>
      <w:bookmarkStart w:id="5" w:name="_Hlk156162053"/>
      <w:r w:rsidRPr="00F728EE">
        <w:rPr>
          <w:rFonts w:ascii="Times New Roman" w:eastAsia="Times New Roman" w:hAnsi="Times New Roman" w:cs="Times New Roman"/>
          <w:b/>
          <w:bCs/>
          <w:color w:val="4C5960"/>
          <w:kern w:val="0"/>
          <w:sz w:val="24"/>
          <w:szCs w:val="24"/>
          <w:lang w:eastAsia="tr-TR"/>
          <w14:ligatures w14:val="none"/>
        </w:rPr>
        <w:t>SORUŞTURMANIN YAPILMASI</w:t>
      </w:r>
    </w:p>
    <w:bookmarkEnd w:id="5"/>
    <w:p w14:paraId="464E60E5" w14:textId="77777777" w:rsidR="002B3F20" w:rsidRDefault="002B3F20" w:rsidP="00EA035F">
      <w:pPr>
        <w:shd w:val="clear" w:color="auto" w:fill="FFFFFF"/>
        <w:spacing w:after="0" w:line="276" w:lineRule="auto"/>
        <w:jc w:val="both"/>
        <w:rPr>
          <w:rFonts w:ascii="Times New Roman" w:hAnsi="Times New Roman" w:cs="Times New Roman"/>
          <w:color w:val="4C5960"/>
          <w:sz w:val="24"/>
          <w:szCs w:val="24"/>
          <w:shd w:val="clear" w:color="auto" w:fill="FFFFFF"/>
        </w:rPr>
      </w:pPr>
    </w:p>
    <w:p w14:paraId="30104275" w14:textId="2165AE56" w:rsidR="00FB07F3"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4C5960"/>
          <w:sz w:val="24"/>
          <w:szCs w:val="24"/>
          <w:shd w:val="clear" w:color="auto" w:fill="FFFFFF"/>
        </w:rPr>
        <w:t>Soruşturmanın amacı, hakkında soruşturma açılanın üzerine atılı disiplin suçunu işleyip işlemediğinin, hiçbir şüpheye yer bırakmayacak şekilde ve süratle ortaya çıkarılmasıdır. Disiplin ve ceza soruşturmasının birlikte yürütülmesi halinde her iki soruşturmaya ilişkin usullere de uyulur.</w:t>
      </w:r>
      <w:r w:rsidRPr="00D6615C">
        <w:rPr>
          <w:rFonts w:ascii="Times New Roman" w:hAnsi="Times New Roman" w:cs="Times New Roman"/>
          <w:color w:val="212529"/>
          <w:sz w:val="24"/>
          <w:szCs w:val="24"/>
          <w:shd w:val="clear" w:color="auto" w:fill="FFFFFF"/>
        </w:rPr>
        <w:t xml:space="preserve"> </w:t>
      </w:r>
    </w:p>
    <w:p w14:paraId="5170C47D" w14:textId="54DDCE11" w:rsidR="00FB07F3"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proofErr w:type="gramStart"/>
      <w:r w:rsidRPr="00D6615C">
        <w:rPr>
          <w:rFonts w:ascii="Times New Roman" w:hAnsi="Times New Roman" w:cs="Times New Roman"/>
          <w:color w:val="212529"/>
          <w:sz w:val="24"/>
          <w:szCs w:val="24"/>
          <w:shd w:val="clear" w:color="auto" w:fill="FFFFFF"/>
        </w:rPr>
        <w:t xml:space="preserve">Soruşturmacı soruşturma konusuyla ilgili tanık dinleyebilir, bilirkişi incelemesi, keşif yapabilir ve her türlü delili toplar, gerekirse istinabe yoluna (ifadesine başvurulacak kişinin il dışında olması veya askerlik, tutukluluk gibi nedenlerle ifade vermeye gelemeyecek durumda </w:t>
      </w:r>
      <w:r w:rsidRPr="00D6615C">
        <w:rPr>
          <w:rFonts w:ascii="Times New Roman" w:hAnsi="Times New Roman" w:cs="Times New Roman"/>
          <w:color w:val="212529"/>
          <w:sz w:val="24"/>
          <w:szCs w:val="24"/>
          <w:shd w:val="clear" w:color="auto" w:fill="FFFFFF"/>
        </w:rPr>
        <w:lastRenderedPageBreak/>
        <w:t>olması halinde ifadesinin, bağlı olduğu mülki ya da idari amir ya da tutukluk halinde cezaevi savcısı tarafından alınmasının talep edilmesi) da müracaat edebilir.</w:t>
      </w:r>
      <w:proofErr w:type="gramEnd"/>
    </w:p>
    <w:p w14:paraId="73DC1FE5" w14:textId="3ABC99DD" w:rsidR="00C07CCF" w:rsidRPr="00D6615C" w:rsidRDefault="00FB07F3"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color w:val="212529"/>
          <w:sz w:val="24"/>
          <w:szCs w:val="24"/>
          <w:shd w:val="clear" w:color="auto" w:fill="FFFFFF"/>
        </w:rPr>
        <w:t>Soruşturmanın gizliliği esastır. S</w:t>
      </w:r>
      <w:r w:rsidRPr="00D6615C">
        <w:rPr>
          <w:rFonts w:ascii="Times New Roman" w:hAnsi="Times New Roman" w:cs="Times New Roman"/>
          <w:sz w:val="24"/>
          <w:szCs w:val="24"/>
        </w:rPr>
        <w:t xml:space="preserve">oruşturmacı tarafından </w:t>
      </w:r>
      <w:r w:rsidR="00AA608F" w:rsidRPr="00D6615C">
        <w:rPr>
          <w:rFonts w:ascii="Times New Roman" w:hAnsi="Times New Roman" w:cs="Times New Roman"/>
          <w:sz w:val="24"/>
          <w:szCs w:val="24"/>
        </w:rPr>
        <w:t xml:space="preserve">ilgili birimlerden </w:t>
      </w:r>
      <w:r w:rsidRPr="00D6615C">
        <w:rPr>
          <w:rFonts w:ascii="Times New Roman" w:hAnsi="Times New Roman" w:cs="Times New Roman"/>
          <w:sz w:val="24"/>
          <w:szCs w:val="24"/>
        </w:rPr>
        <w:t>istenecek her türlü yazışmanın “Hizmete Özel”</w:t>
      </w:r>
      <w:r w:rsidR="000F5FF9">
        <w:rPr>
          <w:rFonts w:ascii="Times New Roman" w:hAnsi="Times New Roman" w:cs="Times New Roman"/>
          <w:sz w:val="24"/>
          <w:szCs w:val="24"/>
        </w:rPr>
        <w:t xml:space="preserve"> </w:t>
      </w:r>
      <w:r w:rsidRPr="00D6615C">
        <w:rPr>
          <w:rFonts w:ascii="Times New Roman" w:hAnsi="Times New Roman" w:cs="Times New Roman"/>
          <w:sz w:val="24"/>
          <w:szCs w:val="24"/>
        </w:rPr>
        <w:t xml:space="preserve"> kapalı zarflar içerisinde yapılması gerekmektedir.</w:t>
      </w:r>
      <w:r w:rsidRPr="00D6615C">
        <w:rPr>
          <w:rFonts w:ascii="Times New Roman" w:hAnsi="Times New Roman" w:cs="Times New Roman"/>
          <w:color w:val="212529"/>
          <w:sz w:val="24"/>
          <w:szCs w:val="24"/>
          <w:shd w:val="clear" w:color="auto" w:fill="FFFFFF"/>
        </w:rPr>
        <w:t xml:space="preserve"> Soruşturmacı</w:t>
      </w:r>
      <w:r w:rsidR="00AA608F" w:rsidRPr="00D6615C">
        <w:rPr>
          <w:rFonts w:ascii="Times New Roman" w:hAnsi="Times New Roman" w:cs="Times New Roman"/>
          <w:color w:val="212529"/>
          <w:sz w:val="24"/>
          <w:szCs w:val="24"/>
          <w:shd w:val="clear" w:color="auto" w:fill="FFFFFF"/>
        </w:rPr>
        <w:t>nın</w:t>
      </w:r>
      <w:r w:rsidRPr="00D6615C">
        <w:rPr>
          <w:rFonts w:ascii="Times New Roman" w:hAnsi="Times New Roman" w:cs="Times New Roman"/>
          <w:color w:val="212529"/>
          <w:sz w:val="24"/>
          <w:szCs w:val="24"/>
          <w:shd w:val="clear" w:color="auto" w:fill="FFFFFF"/>
        </w:rPr>
        <w:t xml:space="preserve"> </w:t>
      </w:r>
      <w:r w:rsidR="00AA608F" w:rsidRPr="00D6615C">
        <w:rPr>
          <w:rFonts w:ascii="Times New Roman" w:hAnsi="Times New Roman" w:cs="Times New Roman"/>
          <w:color w:val="212529"/>
          <w:sz w:val="24"/>
          <w:szCs w:val="24"/>
          <w:shd w:val="clear" w:color="auto" w:fill="FFFFFF"/>
        </w:rPr>
        <w:t>işlemlerinde tutanak ve tebliğ-tebellüğ belgesi olmalıdır.</w:t>
      </w:r>
    </w:p>
    <w:p w14:paraId="1A12DA95" w14:textId="4E599360" w:rsidR="00C07CCF" w:rsidRPr="00D6615C" w:rsidRDefault="00AA608F" w:rsidP="00EA035F">
      <w:pPr>
        <w:shd w:val="clear" w:color="auto" w:fill="FFFFFF"/>
        <w:spacing w:after="0" w:line="276" w:lineRule="auto"/>
        <w:ind w:firstLine="360"/>
        <w:jc w:val="both"/>
        <w:rPr>
          <w:rFonts w:ascii="Times New Roman" w:hAnsi="Times New Roman" w:cs="Times New Roman"/>
          <w:color w:val="212529"/>
          <w:sz w:val="24"/>
          <w:szCs w:val="24"/>
          <w:shd w:val="clear" w:color="auto" w:fill="FFFFFF"/>
        </w:rPr>
      </w:pPr>
      <w:r w:rsidRPr="00D6615C">
        <w:rPr>
          <w:rFonts w:ascii="Times New Roman" w:hAnsi="Times New Roman" w:cs="Times New Roman"/>
          <w:sz w:val="24"/>
          <w:szCs w:val="24"/>
        </w:rPr>
        <w:t>Her soruşturma işlemi bir tutanakla tespit edilir. Tutanak, işlemin nerede ve ne z</w:t>
      </w:r>
      <w:r w:rsidR="00881A8C">
        <w:rPr>
          <w:rFonts w:ascii="Times New Roman" w:hAnsi="Times New Roman" w:cs="Times New Roman"/>
          <w:sz w:val="24"/>
          <w:szCs w:val="24"/>
        </w:rPr>
        <w:t>a</w:t>
      </w:r>
      <w:r w:rsidRPr="00D6615C">
        <w:rPr>
          <w:rFonts w:ascii="Times New Roman" w:hAnsi="Times New Roman" w:cs="Times New Roman"/>
          <w:sz w:val="24"/>
          <w:szCs w:val="24"/>
        </w:rPr>
        <w:t>man yapıldığ</w:t>
      </w:r>
      <w:r w:rsidR="00881A8C">
        <w:rPr>
          <w:rFonts w:ascii="Times New Roman" w:hAnsi="Times New Roman" w:cs="Times New Roman"/>
          <w:sz w:val="24"/>
          <w:szCs w:val="24"/>
        </w:rPr>
        <w:t>ı</w:t>
      </w:r>
      <w:r w:rsidRPr="00D6615C">
        <w:rPr>
          <w:rFonts w:ascii="Times New Roman" w:hAnsi="Times New Roman" w:cs="Times New Roman"/>
          <w:sz w:val="24"/>
          <w:szCs w:val="24"/>
        </w:rPr>
        <w:t>, işlemin mahiyeti, kimlerin katıl</w:t>
      </w:r>
      <w:r w:rsidR="00881A8C">
        <w:rPr>
          <w:rFonts w:ascii="Times New Roman" w:hAnsi="Times New Roman" w:cs="Times New Roman"/>
          <w:sz w:val="24"/>
          <w:szCs w:val="24"/>
        </w:rPr>
        <w:t>dığı,</w:t>
      </w:r>
      <w:r w:rsidRPr="00D6615C">
        <w:rPr>
          <w:rFonts w:ascii="Times New Roman" w:hAnsi="Times New Roman" w:cs="Times New Roman"/>
          <w:sz w:val="24"/>
          <w:szCs w:val="24"/>
        </w:rPr>
        <w:t xml:space="preserve"> ifade alınmış ise sorulan ve cevapları belirtecek şekilde d</w:t>
      </w:r>
      <w:r w:rsidR="00682446">
        <w:rPr>
          <w:rFonts w:ascii="Times New Roman" w:hAnsi="Times New Roman" w:cs="Times New Roman"/>
          <w:sz w:val="24"/>
          <w:szCs w:val="24"/>
        </w:rPr>
        <w:t>ü</w:t>
      </w:r>
      <w:r w:rsidRPr="00D6615C">
        <w:rPr>
          <w:rFonts w:ascii="Times New Roman" w:hAnsi="Times New Roman" w:cs="Times New Roman"/>
          <w:sz w:val="24"/>
          <w:szCs w:val="24"/>
        </w:rPr>
        <w:t xml:space="preserve">zenlenir. Tutanak </w:t>
      </w:r>
      <w:r w:rsidR="00682446" w:rsidRPr="00D6615C">
        <w:rPr>
          <w:rFonts w:ascii="Times New Roman" w:hAnsi="Times New Roman" w:cs="Times New Roman"/>
          <w:sz w:val="24"/>
          <w:szCs w:val="24"/>
        </w:rPr>
        <w:t>soruşturmacı</w:t>
      </w:r>
      <w:r w:rsidRPr="00D6615C">
        <w:rPr>
          <w:rFonts w:ascii="Times New Roman" w:hAnsi="Times New Roman" w:cs="Times New Roman"/>
          <w:sz w:val="24"/>
          <w:szCs w:val="24"/>
        </w:rPr>
        <w:t xml:space="preserve">, </w:t>
      </w:r>
      <w:proofErr w:type="gramStart"/>
      <w:r w:rsidRPr="00D6615C">
        <w:rPr>
          <w:rFonts w:ascii="Times New Roman" w:hAnsi="Times New Roman" w:cs="Times New Roman"/>
          <w:sz w:val="24"/>
          <w:szCs w:val="24"/>
        </w:rPr>
        <w:t>katip</w:t>
      </w:r>
      <w:proofErr w:type="gramEnd"/>
      <w:r w:rsidRPr="00D6615C">
        <w:rPr>
          <w:rFonts w:ascii="Times New Roman" w:hAnsi="Times New Roman" w:cs="Times New Roman"/>
          <w:sz w:val="24"/>
          <w:szCs w:val="24"/>
        </w:rPr>
        <w:t>, ifade s</w:t>
      </w:r>
      <w:r w:rsidR="00682446">
        <w:rPr>
          <w:rFonts w:ascii="Times New Roman" w:hAnsi="Times New Roman" w:cs="Times New Roman"/>
          <w:sz w:val="24"/>
          <w:szCs w:val="24"/>
        </w:rPr>
        <w:t>ahibi</w:t>
      </w:r>
      <w:r w:rsidRPr="00D6615C">
        <w:rPr>
          <w:rFonts w:ascii="Times New Roman" w:hAnsi="Times New Roman" w:cs="Times New Roman"/>
          <w:sz w:val="24"/>
          <w:szCs w:val="24"/>
        </w:rPr>
        <w:t xml:space="preserve"> veya belge sorumluları ile keşif yapılmışsa hazır bulunanlar </w:t>
      </w:r>
      <w:r w:rsidR="00682446" w:rsidRPr="00D6615C">
        <w:rPr>
          <w:rFonts w:ascii="Times New Roman" w:hAnsi="Times New Roman" w:cs="Times New Roman"/>
          <w:sz w:val="24"/>
          <w:szCs w:val="24"/>
        </w:rPr>
        <w:t>tarafından</w:t>
      </w:r>
      <w:r w:rsidRPr="00D6615C">
        <w:rPr>
          <w:rFonts w:ascii="Times New Roman" w:hAnsi="Times New Roman" w:cs="Times New Roman"/>
          <w:sz w:val="24"/>
          <w:szCs w:val="24"/>
        </w:rPr>
        <w:t xml:space="preserve"> imzalanır.</w:t>
      </w:r>
    </w:p>
    <w:p w14:paraId="36B1BDEF" w14:textId="5D779ED8" w:rsidR="00C07CCF" w:rsidRPr="002B3F20" w:rsidRDefault="00AA608F"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 Rektörlük veya Üniversitemiz ilgili birimleri ile yazışma yapılması gerektiğinde, soruşturma kapsamındaki yazılarını </w:t>
      </w:r>
      <w:proofErr w:type="spellStart"/>
      <w:r w:rsidRPr="00D6615C">
        <w:rPr>
          <w:rFonts w:ascii="Times New Roman" w:hAnsi="Times New Roman" w:cs="Times New Roman"/>
          <w:sz w:val="24"/>
          <w:szCs w:val="24"/>
        </w:rPr>
        <w:t>EBYS’den</w:t>
      </w:r>
      <w:proofErr w:type="spellEnd"/>
      <w:r w:rsidR="00692E70">
        <w:rPr>
          <w:rFonts w:ascii="Times New Roman" w:hAnsi="Times New Roman" w:cs="Times New Roman"/>
          <w:sz w:val="24"/>
          <w:szCs w:val="24"/>
        </w:rPr>
        <w:t xml:space="preserve"> HİZMETE ÖZEL olarak yazmalıdır. </w:t>
      </w:r>
      <w:r w:rsidRPr="00D6615C">
        <w:rPr>
          <w:rFonts w:ascii="Times New Roman" w:hAnsi="Times New Roman" w:cs="Times New Roman"/>
          <w:sz w:val="24"/>
          <w:szCs w:val="24"/>
        </w:rPr>
        <w:t xml:space="preserve">Soruşturmacı; </w:t>
      </w:r>
      <w:proofErr w:type="spellStart"/>
      <w:r w:rsidRPr="00D6615C">
        <w:rPr>
          <w:rFonts w:ascii="Times New Roman" w:hAnsi="Times New Roman" w:cs="Times New Roman"/>
          <w:sz w:val="24"/>
          <w:szCs w:val="24"/>
        </w:rPr>
        <w:t>EBYS</w:t>
      </w:r>
      <w:r w:rsidR="00692E70">
        <w:rPr>
          <w:rFonts w:ascii="Times New Roman" w:hAnsi="Times New Roman" w:cs="Times New Roman"/>
          <w:sz w:val="24"/>
          <w:szCs w:val="24"/>
        </w:rPr>
        <w:t>’</w:t>
      </w:r>
      <w:r w:rsidR="002B3F20" w:rsidRPr="00D6615C">
        <w:rPr>
          <w:rFonts w:ascii="Times New Roman" w:hAnsi="Times New Roman" w:cs="Times New Roman"/>
          <w:sz w:val="24"/>
          <w:szCs w:val="24"/>
        </w:rPr>
        <w:t>ye</w:t>
      </w:r>
      <w:proofErr w:type="spellEnd"/>
      <w:r w:rsidR="002B3F20" w:rsidRPr="00D6615C">
        <w:rPr>
          <w:rFonts w:ascii="Times New Roman" w:hAnsi="Times New Roman" w:cs="Times New Roman"/>
          <w:sz w:val="24"/>
          <w:szCs w:val="24"/>
        </w:rPr>
        <w:t xml:space="preserve"> yükleyeceği üst </w:t>
      </w:r>
      <w:r w:rsidRPr="00D6615C">
        <w:rPr>
          <w:rFonts w:ascii="Times New Roman" w:hAnsi="Times New Roman" w:cs="Times New Roman"/>
          <w:sz w:val="24"/>
          <w:szCs w:val="24"/>
        </w:rPr>
        <w:t xml:space="preserve">yazıya, soruşturmacı olarak </w:t>
      </w:r>
      <w:r w:rsidR="002B3F20" w:rsidRPr="00D6615C">
        <w:rPr>
          <w:rFonts w:ascii="Times New Roman" w:hAnsi="Times New Roman" w:cs="Times New Roman"/>
          <w:sz w:val="24"/>
          <w:szCs w:val="24"/>
        </w:rPr>
        <w:t>görevlendirildiğini</w:t>
      </w:r>
      <w:r w:rsidRPr="00D6615C">
        <w:rPr>
          <w:rFonts w:ascii="Times New Roman" w:hAnsi="Times New Roman" w:cs="Times New Roman"/>
          <w:sz w:val="24"/>
          <w:szCs w:val="24"/>
        </w:rPr>
        <w:t xml:space="preserve"> ve ekte HİZMETE ÖZEL kapalı zarf içerisinde istemiş olduğu bilgi </w:t>
      </w:r>
      <w:r w:rsidR="002B3F20" w:rsidRPr="00D6615C">
        <w:rPr>
          <w:rFonts w:ascii="Times New Roman" w:hAnsi="Times New Roman" w:cs="Times New Roman"/>
          <w:sz w:val="24"/>
          <w:szCs w:val="24"/>
        </w:rPr>
        <w:t>ve belgelerin</w:t>
      </w:r>
      <w:r w:rsidRPr="00D6615C">
        <w:rPr>
          <w:rFonts w:ascii="Times New Roman" w:hAnsi="Times New Roman" w:cs="Times New Roman"/>
          <w:sz w:val="24"/>
          <w:szCs w:val="24"/>
        </w:rPr>
        <w:t xml:space="preserve"> tarafına </w:t>
      </w:r>
      <w:r w:rsidR="002B3F20" w:rsidRPr="00D6615C">
        <w:rPr>
          <w:rFonts w:ascii="Times New Roman" w:hAnsi="Times New Roman" w:cs="Times New Roman"/>
          <w:sz w:val="24"/>
          <w:szCs w:val="24"/>
        </w:rPr>
        <w:t>gönderilmesini</w:t>
      </w:r>
      <w:r w:rsidRPr="00D6615C">
        <w:rPr>
          <w:rFonts w:ascii="Times New Roman" w:hAnsi="Times New Roman" w:cs="Times New Roman"/>
          <w:sz w:val="24"/>
          <w:szCs w:val="24"/>
        </w:rPr>
        <w:t xml:space="preserve"> talep etmesi gerekmektedir.</w:t>
      </w:r>
      <w:r w:rsidR="00692E70">
        <w:rPr>
          <w:rFonts w:ascii="Times New Roman" w:hAnsi="Times New Roman" w:cs="Times New Roman"/>
          <w:sz w:val="24"/>
          <w:szCs w:val="24"/>
        </w:rPr>
        <w:t xml:space="preserve"> K</w:t>
      </w:r>
      <w:r w:rsidRPr="00D6615C">
        <w:rPr>
          <w:rFonts w:ascii="Times New Roman" w:hAnsi="Times New Roman" w:cs="Times New Roman"/>
          <w:sz w:val="24"/>
          <w:szCs w:val="24"/>
        </w:rPr>
        <w:t xml:space="preserve">apalı zarf </w:t>
      </w:r>
      <w:r w:rsidR="002B3F20" w:rsidRPr="00D6615C">
        <w:rPr>
          <w:rFonts w:ascii="Times New Roman" w:hAnsi="Times New Roman" w:cs="Times New Roman"/>
          <w:sz w:val="24"/>
          <w:szCs w:val="24"/>
        </w:rPr>
        <w:t>ilgili</w:t>
      </w:r>
      <w:r w:rsidRPr="00D6615C">
        <w:rPr>
          <w:rFonts w:ascii="Times New Roman" w:hAnsi="Times New Roman" w:cs="Times New Roman"/>
          <w:sz w:val="24"/>
          <w:szCs w:val="24"/>
        </w:rPr>
        <w:t xml:space="preserve"> birime tebliğ-tebellüğ belgesi hazırlanarak teslim edilmelidir.</w:t>
      </w:r>
      <w:r w:rsidR="002B3F20">
        <w:rPr>
          <w:rFonts w:ascii="Times New Roman" w:hAnsi="Times New Roman" w:cs="Times New Roman"/>
          <w:sz w:val="24"/>
          <w:szCs w:val="24"/>
        </w:rPr>
        <w:t xml:space="preserve"> </w:t>
      </w:r>
      <w:r w:rsidRPr="00D6615C">
        <w:rPr>
          <w:rFonts w:ascii="Times New Roman" w:hAnsi="Times New Roman" w:cs="Times New Roman"/>
          <w:color w:val="4C5960"/>
          <w:sz w:val="24"/>
          <w:szCs w:val="24"/>
          <w:shd w:val="clear" w:color="auto" w:fill="FFFFFF"/>
        </w:rPr>
        <w:t>Diğer hususlarda 7201 sayılı Tebligat Kanunu hükümleri uygulanır.</w:t>
      </w:r>
    </w:p>
    <w:p w14:paraId="61715A93" w14:textId="51159D8F" w:rsidR="00C07CCF" w:rsidRPr="00D6615C" w:rsidRDefault="002B3F20" w:rsidP="00EA035F">
      <w:pPr>
        <w:shd w:val="clear" w:color="auto" w:fill="FFFFFF"/>
        <w:spacing w:after="0" w:line="276" w:lineRule="auto"/>
        <w:ind w:firstLine="360"/>
        <w:jc w:val="both"/>
        <w:rPr>
          <w:rFonts w:ascii="Times New Roman" w:hAnsi="Times New Roman" w:cs="Times New Roman"/>
          <w:color w:val="4C5960"/>
          <w:sz w:val="24"/>
          <w:szCs w:val="24"/>
          <w:shd w:val="clear" w:color="auto" w:fill="FFFFFF"/>
        </w:rPr>
      </w:pPr>
      <w:r w:rsidRPr="00D6615C">
        <w:rPr>
          <w:rFonts w:ascii="Times New Roman" w:hAnsi="Times New Roman" w:cs="Times New Roman"/>
          <w:sz w:val="24"/>
          <w:szCs w:val="24"/>
        </w:rPr>
        <w:t>Soruşturmacı</w:t>
      </w:r>
      <w:r w:rsidR="002562FA" w:rsidRPr="00D6615C">
        <w:rPr>
          <w:rFonts w:ascii="Times New Roman" w:hAnsi="Times New Roman" w:cs="Times New Roman"/>
          <w:sz w:val="24"/>
          <w:szCs w:val="24"/>
        </w:rPr>
        <w:t xml:space="preserve">, soruşturmaya konu olayla ilgili gerekli incelemeyi kendisi yapmakla görevlidir. Ancak ihtiyaç duyması halinde Üniversitenin idari veya akademik personelini yeminli </w:t>
      </w:r>
      <w:proofErr w:type="gramStart"/>
      <w:r w:rsidR="00692E70">
        <w:rPr>
          <w:rFonts w:ascii="Times New Roman" w:hAnsi="Times New Roman" w:cs="Times New Roman"/>
          <w:sz w:val="24"/>
          <w:szCs w:val="24"/>
        </w:rPr>
        <w:t>katip</w:t>
      </w:r>
      <w:proofErr w:type="gramEnd"/>
      <w:r w:rsidR="002562FA" w:rsidRPr="00D6615C">
        <w:rPr>
          <w:rFonts w:ascii="Times New Roman" w:hAnsi="Times New Roman" w:cs="Times New Roman"/>
          <w:sz w:val="24"/>
          <w:szCs w:val="24"/>
        </w:rPr>
        <w:t xml:space="preserve"> olarak görevlendirmesi mümkündür. Yeminli </w:t>
      </w:r>
      <w:proofErr w:type="gramStart"/>
      <w:r w:rsidR="00692E70">
        <w:rPr>
          <w:rFonts w:ascii="Times New Roman" w:hAnsi="Times New Roman" w:cs="Times New Roman"/>
          <w:sz w:val="24"/>
          <w:szCs w:val="24"/>
        </w:rPr>
        <w:t>katip</w:t>
      </w:r>
      <w:proofErr w:type="gramEnd"/>
      <w:r w:rsidR="002562FA" w:rsidRPr="00D6615C">
        <w:rPr>
          <w:rFonts w:ascii="Times New Roman" w:hAnsi="Times New Roman" w:cs="Times New Roman"/>
          <w:sz w:val="24"/>
          <w:szCs w:val="24"/>
        </w:rPr>
        <w:t xml:space="preserve"> olarak görevlendirilen kişi, yemin altında görevini yerine getirmelidir. Soruşturmacının, yeminli </w:t>
      </w:r>
      <w:proofErr w:type="gramStart"/>
      <w:r w:rsidR="002562FA" w:rsidRPr="00D6615C">
        <w:rPr>
          <w:rFonts w:ascii="Times New Roman" w:hAnsi="Times New Roman" w:cs="Times New Roman"/>
          <w:sz w:val="24"/>
          <w:szCs w:val="24"/>
        </w:rPr>
        <w:t>katip</w:t>
      </w:r>
      <w:proofErr w:type="gramEnd"/>
      <w:r w:rsidR="002562FA" w:rsidRPr="00D6615C">
        <w:rPr>
          <w:rFonts w:ascii="Times New Roman" w:hAnsi="Times New Roman" w:cs="Times New Roman"/>
          <w:sz w:val="24"/>
          <w:szCs w:val="24"/>
        </w:rPr>
        <w:t xml:space="preserve"> olarak bir kişiyi kendisi görevlendireceği gibi kendisini görevlendiren birimden bir </w:t>
      </w:r>
      <w:r w:rsidR="00692E70">
        <w:rPr>
          <w:rFonts w:ascii="Times New Roman" w:hAnsi="Times New Roman" w:cs="Times New Roman"/>
          <w:sz w:val="24"/>
          <w:szCs w:val="24"/>
        </w:rPr>
        <w:t>katip</w:t>
      </w:r>
      <w:r w:rsidR="002562FA" w:rsidRPr="00D6615C">
        <w:rPr>
          <w:rFonts w:ascii="Times New Roman" w:hAnsi="Times New Roman" w:cs="Times New Roman"/>
          <w:sz w:val="24"/>
          <w:szCs w:val="24"/>
        </w:rPr>
        <w:t xml:space="preserve"> görevlendirilmesini talep edebilir.</w:t>
      </w:r>
    </w:p>
    <w:p w14:paraId="4E653F94" w14:textId="061E5A90" w:rsidR="002562FA" w:rsidRPr="00D6615C" w:rsidRDefault="002562FA" w:rsidP="00EA035F">
      <w:pPr>
        <w:shd w:val="clear" w:color="auto" w:fill="FFFFFF"/>
        <w:spacing w:after="0" w:line="276" w:lineRule="auto"/>
        <w:jc w:val="both"/>
        <w:rPr>
          <w:rFonts w:ascii="Times New Roman" w:hAnsi="Times New Roman" w:cs="Times New Roman"/>
          <w:color w:val="4C5960"/>
          <w:sz w:val="24"/>
          <w:szCs w:val="24"/>
          <w:shd w:val="clear" w:color="auto" w:fill="FFFFFF"/>
        </w:rPr>
      </w:pPr>
      <w:r w:rsidRPr="002B3F20">
        <w:rPr>
          <w:rFonts w:ascii="Times New Roman" w:hAnsi="Times New Roman" w:cs="Times New Roman"/>
          <w:color w:val="4C5960"/>
          <w:sz w:val="24"/>
          <w:szCs w:val="24"/>
          <w:u w:val="single"/>
          <w:shd w:val="clear" w:color="auto" w:fill="FFFFFF"/>
        </w:rPr>
        <w:t>Soruşturmacı ifade alırken şu hususlara dikkate etmesi gereklidir</w:t>
      </w:r>
      <w:r w:rsidRPr="00D6615C">
        <w:rPr>
          <w:rFonts w:ascii="Times New Roman" w:hAnsi="Times New Roman" w:cs="Times New Roman"/>
          <w:color w:val="4C5960"/>
          <w:sz w:val="24"/>
          <w:szCs w:val="24"/>
          <w:shd w:val="clear" w:color="auto" w:fill="FFFFFF"/>
        </w:rPr>
        <w:t>.</w:t>
      </w:r>
    </w:p>
    <w:p w14:paraId="7FF1F125" w14:textId="454A4FAA" w:rsidR="00C07CCF" w:rsidRPr="00D6615C" w:rsidRDefault="002562FA"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Soruşturma dosyasında önce varsa şikâyetçi/ihbar eden, ayrıntılı beyanına başvurulmak ve delillerini sunmak üzere davet edilir. </w:t>
      </w:r>
      <w:proofErr w:type="gramStart"/>
      <w:r w:rsidRPr="00D6615C">
        <w:rPr>
          <w:rFonts w:ascii="Times New Roman" w:hAnsi="Times New Roman" w:cs="Times New Roman"/>
          <w:sz w:val="24"/>
          <w:szCs w:val="24"/>
        </w:rPr>
        <w:t>Şikayetçinin</w:t>
      </w:r>
      <w:proofErr w:type="gramEnd"/>
      <w:r w:rsidRPr="00D6615C">
        <w:rPr>
          <w:rFonts w:ascii="Times New Roman" w:hAnsi="Times New Roman" w:cs="Times New Roman"/>
          <w:sz w:val="24"/>
          <w:szCs w:val="24"/>
        </w:rPr>
        <w:t xml:space="preserve"> vekili olduğu dosya kapsamında sabit ise; davet vekile de çıkartılır.</w:t>
      </w:r>
    </w:p>
    <w:p w14:paraId="110BCA49" w14:textId="20A64299" w:rsidR="00C07CCF" w:rsidRPr="00D6615C" w:rsidRDefault="00F92992"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Soruşturmacının </w:t>
      </w:r>
      <w:r w:rsidR="00682446" w:rsidRPr="00D6615C">
        <w:rPr>
          <w:rFonts w:ascii="Times New Roman" w:hAnsi="Times New Roman" w:cs="Times New Roman"/>
          <w:sz w:val="24"/>
          <w:szCs w:val="24"/>
        </w:rPr>
        <w:t>belirttiği</w:t>
      </w:r>
      <w:r w:rsidRPr="00D6615C">
        <w:rPr>
          <w:rFonts w:ascii="Times New Roman" w:hAnsi="Times New Roman" w:cs="Times New Roman"/>
          <w:sz w:val="24"/>
          <w:szCs w:val="24"/>
        </w:rPr>
        <w:t xml:space="preserve"> gün ve tarihte gelen </w:t>
      </w:r>
      <w:r w:rsidR="002562FA" w:rsidRPr="00D6615C">
        <w:rPr>
          <w:rFonts w:ascii="Times New Roman" w:hAnsi="Times New Roman" w:cs="Times New Roman"/>
          <w:sz w:val="24"/>
          <w:szCs w:val="24"/>
        </w:rPr>
        <w:t xml:space="preserve">şikâyetçinin/ihbar edenin </w:t>
      </w:r>
      <w:r w:rsidRPr="00D6615C">
        <w:rPr>
          <w:rFonts w:ascii="Times New Roman" w:hAnsi="Times New Roman" w:cs="Times New Roman"/>
          <w:sz w:val="24"/>
          <w:szCs w:val="24"/>
        </w:rPr>
        <w:t xml:space="preserve">ifadesi yazılı </w:t>
      </w:r>
      <w:r w:rsidR="00692E70" w:rsidRPr="00D6615C">
        <w:rPr>
          <w:rFonts w:ascii="Times New Roman" w:hAnsi="Times New Roman" w:cs="Times New Roman"/>
          <w:sz w:val="24"/>
          <w:szCs w:val="24"/>
        </w:rPr>
        <w:t xml:space="preserve">olarak </w:t>
      </w:r>
      <w:r w:rsidR="000F5FF9">
        <w:rPr>
          <w:rFonts w:ascii="Times New Roman" w:hAnsi="Times New Roman" w:cs="Times New Roman"/>
          <w:sz w:val="24"/>
          <w:szCs w:val="24"/>
        </w:rPr>
        <w:t>alınır</w:t>
      </w:r>
      <w:r w:rsidR="002562FA" w:rsidRPr="00D6615C">
        <w:rPr>
          <w:rFonts w:ascii="Times New Roman" w:hAnsi="Times New Roman" w:cs="Times New Roman"/>
          <w:sz w:val="24"/>
          <w:szCs w:val="24"/>
        </w:rPr>
        <w:t xml:space="preserve">. Bu </w:t>
      </w:r>
      <w:r w:rsidR="00682446" w:rsidRPr="00D6615C">
        <w:rPr>
          <w:rFonts w:ascii="Times New Roman" w:hAnsi="Times New Roman" w:cs="Times New Roman"/>
          <w:sz w:val="24"/>
          <w:szCs w:val="24"/>
        </w:rPr>
        <w:t>ifadenin</w:t>
      </w:r>
      <w:r w:rsidR="002562FA" w:rsidRPr="00D6615C">
        <w:rPr>
          <w:rFonts w:ascii="Times New Roman" w:hAnsi="Times New Roman" w:cs="Times New Roman"/>
          <w:sz w:val="24"/>
          <w:szCs w:val="24"/>
        </w:rPr>
        <w:t xml:space="preserve"> alındığı sırada hazır bulunan</w:t>
      </w:r>
      <w:r w:rsidRPr="00D6615C">
        <w:rPr>
          <w:rFonts w:ascii="Times New Roman" w:hAnsi="Times New Roman" w:cs="Times New Roman"/>
          <w:sz w:val="24"/>
          <w:szCs w:val="24"/>
        </w:rPr>
        <w:t>lar (</w:t>
      </w:r>
      <w:proofErr w:type="spellStart"/>
      <w:proofErr w:type="gramStart"/>
      <w:r w:rsidR="00692E70">
        <w:rPr>
          <w:rFonts w:ascii="Times New Roman" w:hAnsi="Times New Roman" w:cs="Times New Roman"/>
          <w:sz w:val="24"/>
          <w:szCs w:val="24"/>
        </w:rPr>
        <w:t>soruşturmacı,</w:t>
      </w:r>
      <w:r w:rsidR="000F5FF9">
        <w:rPr>
          <w:rFonts w:ascii="Times New Roman" w:hAnsi="Times New Roman" w:cs="Times New Roman"/>
          <w:sz w:val="24"/>
          <w:szCs w:val="24"/>
        </w:rPr>
        <w:t>varsa</w:t>
      </w:r>
      <w:proofErr w:type="spellEnd"/>
      <w:proofErr w:type="gramEnd"/>
      <w:r w:rsidR="000F5FF9">
        <w:rPr>
          <w:rFonts w:ascii="Times New Roman" w:hAnsi="Times New Roman" w:cs="Times New Roman"/>
          <w:sz w:val="24"/>
          <w:szCs w:val="24"/>
        </w:rPr>
        <w:t xml:space="preserve"> </w:t>
      </w:r>
      <w:r w:rsidR="00692E70">
        <w:rPr>
          <w:rFonts w:ascii="Times New Roman" w:hAnsi="Times New Roman" w:cs="Times New Roman"/>
          <w:sz w:val="24"/>
          <w:szCs w:val="24"/>
        </w:rPr>
        <w:t xml:space="preserve"> katip</w:t>
      </w:r>
      <w:r w:rsidR="002562FA" w:rsidRPr="00D6615C">
        <w:rPr>
          <w:rFonts w:ascii="Times New Roman" w:hAnsi="Times New Roman" w:cs="Times New Roman"/>
          <w:sz w:val="24"/>
          <w:szCs w:val="24"/>
        </w:rPr>
        <w:t>, şikâyetçi ve varsa vekili</w:t>
      </w:r>
      <w:r w:rsidRPr="00D6615C">
        <w:rPr>
          <w:rFonts w:ascii="Times New Roman" w:hAnsi="Times New Roman" w:cs="Times New Roman"/>
          <w:sz w:val="24"/>
          <w:szCs w:val="24"/>
        </w:rPr>
        <w:t>)</w:t>
      </w:r>
      <w:r w:rsidR="002562FA" w:rsidRPr="00D6615C">
        <w:rPr>
          <w:rFonts w:ascii="Times New Roman" w:hAnsi="Times New Roman" w:cs="Times New Roman"/>
          <w:sz w:val="24"/>
          <w:szCs w:val="24"/>
        </w:rPr>
        <w:t xml:space="preserve"> tarafından imza</w:t>
      </w:r>
      <w:r w:rsidRPr="00D6615C">
        <w:rPr>
          <w:rFonts w:ascii="Times New Roman" w:hAnsi="Times New Roman" w:cs="Times New Roman"/>
          <w:sz w:val="24"/>
          <w:szCs w:val="24"/>
        </w:rPr>
        <w:t>lanır. İfade tutanağı birden fazla</w:t>
      </w:r>
      <w:r w:rsidR="002562FA" w:rsidRPr="00D6615C">
        <w:rPr>
          <w:rFonts w:ascii="Times New Roman" w:hAnsi="Times New Roman" w:cs="Times New Roman"/>
          <w:sz w:val="24"/>
          <w:szCs w:val="24"/>
        </w:rPr>
        <w:t xml:space="preserve"> sayfadan </w:t>
      </w:r>
      <w:r w:rsidRPr="00D6615C">
        <w:rPr>
          <w:rFonts w:ascii="Times New Roman" w:hAnsi="Times New Roman" w:cs="Times New Roman"/>
          <w:sz w:val="24"/>
          <w:szCs w:val="24"/>
        </w:rPr>
        <w:t>oluşuyorsa her sayfa odada hazır bulunanlar tarafından paraflanır, son sayfa imzalanır.</w:t>
      </w:r>
    </w:p>
    <w:p w14:paraId="0BB3A6C9" w14:textId="5D68E91D" w:rsidR="00692E70" w:rsidRPr="00D6615C" w:rsidRDefault="002562FA" w:rsidP="00EA035F">
      <w:pPr>
        <w:shd w:val="clear" w:color="auto" w:fill="FFFFFF"/>
        <w:spacing w:after="0" w:line="276" w:lineRule="auto"/>
        <w:ind w:firstLine="708"/>
        <w:jc w:val="both"/>
        <w:rPr>
          <w:rFonts w:ascii="Times New Roman" w:hAnsi="Times New Roman" w:cs="Times New Roman"/>
          <w:sz w:val="24"/>
          <w:szCs w:val="24"/>
        </w:rPr>
      </w:pPr>
      <w:proofErr w:type="gramStart"/>
      <w:r w:rsidRPr="00D6615C">
        <w:rPr>
          <w:rFonts w:ascii="Times New Roman" w:hAnsi="Times New Roman" w:cs="Times New Roman"/>
          <w:sz w:val="24"/>
          <w:szCs w:val="24"/>
        </w:rPr>
        <w:t>Şikayetçi</w:t>
      </w:r>
      <w:proofErr w:type="gramEnd"/>
      <w:r w:rsidRPr="00D6615C">
        <w:rPr>
          <w:rFonts w:ascii="Times New Roman" w:hAnsi="Times New Roman" w:cs="Times New Roman"/>
          <w:sz w:val="24"/>
          <w:szCs w:val="24"/>
        </w:rPr>
        <w:t xml:space="preserve"> Üniversitemizden başka bir kurumda </w:t>
      </w:r>
      <w:r w:rsidR="00692E70" w:rsidRPr="00D6615C">
        <w:rPr>
          <w:rFonts w:ascii="Times New Roman" w:hAnsi="Times New Roman" w:cs="Times New Roman"/>
          <w:sz w:val="24"/>
          <w:szCs w:val="24"/>
        </w:rPr>
        <w:t>çalışıyorsa, görev</w:t>
      </w:r>
      <w:r w:rsidR="00F92992" w:rsidRPr="00D6615C">
        <w:rPr>
          <w:rFonts w:ascii="Times New Roman" w:hAnsi="Times New Roman" w:cs="Times New Roman"/>
          <w:sz w:val="24"/>
          <w:szCs w:val="24"/>
        </w:rPr>
        <w:t xml:space="preserve"> yaptığı kurumdan istinabe suretiyle şikâyet ve delillerinin tespit edilmesi istenir.</w:t>
      </w:r>
      <w:r w:rsidRPr="00D6615C">
        <w:rPr>
          <w:rFonts w:ascii="Times New Roman" w:hAnsi="Times New Roman" w:cs="Times New Roman"/>
          <w:sz w:val="24"/>
          <w:szCs w:val="24"/>
        </w:rPr>
        <w:t xml:space="preserve"> İstinabe yoluyla ifade alınmasına ilişkin </w:t>
      </w:r>
      <w:r w:rsidR="00F92992" w:rsidRPr="00D6615C">
        <w:rPr>
          <w:rFonts w:ascii="Times New Roman" w:hAnsi="Times New Roman" w:cs="Times New Roman"/>
          <w:sz w:val="24"/>
          <w:szCs w:val="24"/>
        </w:rPr>
        <w:t xml:space="preserve">yazı soruşturmacı tarafından </w:t>
      </w:r>
      <w:r w:rsidRPr="00D6615C">
        <w:rPr>
          <w:rFonts w:ascii="Times New Roman" w:hAnsi="Times New Roman" w:cs="Times New Roman"/>
          <w:sz w:val="24"/>
          <w:szCs w:val="24"/>
        </w:rPr>
        <w:t xml:space="preserve">Rektörlüğe gönderilir. </w:t>
      </w:r>
      <w:r w:rsidR="00F92992" w:rsidRPr="00D6615C">
        <w:rPr>
          <w:rFonts w:ascii="Times New Roman" w:hAnsi="Times New Roman" w:cs="Times New Roman"/>
          <w:sz w:val="24"/>
          <w:szCs w:val="24"/>
        </w:rPr>
        <w:t xml:space="preserve">Rektörlük ilgili birimi </w:t>
      </w:r>
      <w:r w:rsidR="00D024A5" w:rsidRPr="00D6615C">
        <w:rPr>
          <w:rFonts w:ascii="Times New Roman" w:hAnsi="Times New Roman" w:cs="Times New Roman"/>
          <w:sz w:val="24"/>
          <w:szCs w:val="24"/>
        </w:rPr>
        <w:t>ilgili</w:t>
      </w:r>
      <w:r w:rsidR="00F92992" w:rsidRPr="00D6615C">
        <w:rPr>
          <w:rFonts w:ascii="Times New Roman" w:hAnsi="Times New Roman" w:cs="Times New Roman"/>
          <w:sz w:val="24"/>
          <w:szCs w:val="24"/>
        </w:rPr>
        <w:t xml:space="preserve"> yazışmaları yapar. </w:t>
      </w:r>
    </w:p>
    <w:p w14:paraId="41FFD211" w14:textId="1CC3EC82" w:rsidR="00C07CCF" w:rsidRPr="00D6615C" w:rsidRDefault="00F92992"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İstinabe talimatında, ifade s</w:t>
      </w:r>
      <w:r w:rsidR="00D024A5">
        <w:rPr>
          <w:rFonts w:ascii="Times New Roman" w:hAnsi="Times New Roman" w:cs="Times New Roman"/>
          <w:sz w:val="24"/>
          <w:szCs w:val="24"/>
        </w:rPr>
        <w:t>ahibinin kimlik bilgileri</w:t>
      </w:r>
      <w:r w:rsidRPr="00D6615C">
        <w:rPr>
          <w:rFonts w:ascii="Times New Roman" w:hAnsi="Times New Roman" w:cs="Times New Roman"/>
          <w:sz w:val="24"/>
          <w:szCs w:val="24"/>
        </w:rPr>
        <w:t xml:space="preserve">, adresi ve benzeri bilgiler ile sorulacak sorular ayrıntılı olarak belirtilir. İfadesi alınacak kişi tanık ise yemin ettirilir ve </w:t>
      </w:r>
      <w:r w:rsidR="00D024A5" w:rsidRPr="00D6615C">
        <w:rPr>
          <w:rFonts w:ascii="Times New Roman" w:hAnsi="Times New Roman" w:cs="Times New Roman"/>
          <w:sz w:val="24"/>
          <w:szCs w:val="24"/>
        </w:rPr>
        <w:t>yapılacak</w:t>
      </w:r>
      <w:r w:rsidRPr="00D6615C">
        <w:rPr>
          <w:rFonts w:ascii="Times New Roman" w:hAnsi="Times New Roman" w:cs="Times New Roman"/>
          <w:sz w:val="24"/>
          <w:szCs w:val="24"/>
        </w:rPr>
        <w:t xml:space="preserve"> yemin şekli de </w:t>
      </w:r>
      <w:r w:rsidR="00D024A5" w:rsidRPr="00D6615C">
        <w:rPr>
          <w:rFonts w:ascii="Times New Roman" w:hAnsi="Times New Roman" w:cs="Times New Roman"/>
          <w:sz w:val="24"/>
          <w:szCs w:val="24"/>
        </w:rPr>
        <w:t>yazılır</w:t>
      </w:r>
      <w:r w:rsidRPr="00D6615C">
        <w:rPr>
          <w:rFonts w:ascii="Times New Roman" w:hAnsi="Times New Roman" w:cs="Times New Roman"/>
          <w:sz w:val="24"/>
          <w:szCs w:val="24"/>
        </w:rPr>
        <w:t xml:space="preserve">. </w:t>
      </w:r>
      <w:r w:rsidR="002562FA" w:rsidRPr="00D6615C">
        <w:rPr>
          <w:rFonts w:ascii="Times New Roman" w:hAnsi="Times New Roman" w:cs="Times New Roman"/>
          <w:sz w:val="24"/>
          <w:szCs w:val="24"/>
        </w:rPr>
        <w:t xml:space="preserve">Talep yazısının ekinde şikâyet dilekçesi ve hazırlanacak olan istinabe ifade tutanağının bir örneği </w:t>
      </w:r>
      <w:proofErr w:type="gramStart"/>
      <w:r w:rsidR="002562FA" w:rsidRPr="00D6615C">
        <w:rPr>
          <w:rFonts w:ascii="Times New Roman" w:hAnsi="Times New Roman" w:cs="Times New Roman"/>
          <w:sz w:val="24"/>
          <w:szCs w:val="24"/>
        </w:rPr>
        <w:t>şikayetçiye</w:t>
      </w:r>
      <w:proofErr w:type="gramEnd"/>
      <w:r w:rsidR="002562FA" w:rsidRPr="00D6615C">
        <w:rPr>
          <w:rFonts w:ascii="Times New Roman" w:hAnsi="Times New Roman" w:cs="Times New Roman"/>
          <w:sz w:val="24"/>
          <w:szCs w:val="24"/>
        </w:rPr>
        <w:t xml:space="preserve"> sorulacak olan sorular hazırlanmak suretiyle gönderilir.</w:t>
      </w:r>
    </w:p>
    <w:p w14:paraId="16871CF0" w14:textId="485C900E" w:rsidR="00C07CCF" w:rsidRPr="00D6615C" w:rsidRDefault="0062741D"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Soruşturulana, </w:t>
      </w:r>
      <w:r w:rsidR="000F5FF9">
        <w:rPr>
          <w:rFonts w:ascii="Times New Roman" w:hAnsi="Times New Roman" w:cs="Times New Roman"/>
          <w:sz w:val="24"/>
          <w:szCs w:val="24"/>
        </w:rPr>
        <w:t>ifade</w:t>
      </w:r>
      <w:r w:rsidRPr="00D6615C">
        <w:rPr>
          <w:rFonts w:ascii="Times New Roman" w:hAnsi="Times New Roman" w:cs="Times New Roman"/>
          <w:sz w:val="24"/>
          <w:szCs w:val="24"/>
        </w:rPr>
        <w:t xml:space="preserve"> imkânı tanınmadan disiplin cezası verilemez. </w:t>
      </w:r>
    </w:p>
    <w:p w14:paraId="4202367C" w14:textId="2A8BC66D" w:rsidR="00D024A5"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color w:val="4C5960"/>
          <w:sz w:val="24"/>
          <w:szCs w:val="24"/>
          <w:u w:val="single"/>
          <w:shd w:val="clear" w:color="auto" w:fill="FFFFFF"/>
        </w:rPr>
        <w:t xml:space="preserve">Soruşturmacı. </w:t>
      </w:r>
      <w:proofErr w:type="gramStart"/>
      <w:r w:rsidR="000F5FF9">
        <w:rPr>
          <w:rFonts w:ascii="Times New Roman" w:hAnsi="Times New Roman" w:cs="Times New Roman"/>
          <w:color w:val="4C5960"/>
          <w:sz w:val="24"/>
          <w:szCs w:val="24"/>
          <w:u w:val="single"/>
          <w:shd w:val="clear" w:color="auto" w:fill="FFFFFF"/>
        </w:rPr>
        <w:t>ifadeye</w:t>
      </w:r>
      <w:proofErr w:type="gramEnd"/>
      <w:r w:rsidRPr="00D6615C">
        <w:rPr>
          <w:rFonts w:ascii="Times New Roman" w:hAnsi="Times New Roman" w:cs="Times New Roman"/>
          <w:color w:val="4C5960"/>
          <w:sz w:val="24"/>
          <w:szCs w:val="24"/>
          <w:u w:val="single"/>
          <w:shd w:val="clear" w:color="auto" w:fill="FFFFFF"/>
        </w:rPr>
        <w:t xml:space="preserve"> davet yazısını şüpheliye tebliğ ederek şüphelinin </w:t>
      </w:r>
      <w:r w:rsidR="000F5FF9">
        <w:rPr>
          <w:rFonts w:ascii="Times New Roman" w:hAnsi="Times New Roman" w:cs="Times New Roman"/>
          <w:color w:val="4C5960"/>
          <w:sz w:val="24"/>
          <w:szCs w:val="24"/>
          <w:u w:val="single"/>
          <w:shd w:val="clear" w:color="auto" w:fill="FFFFFF"/>
        </w:rPr>
        <w:t xml:space="preserve">ifadesini </w:t>
      </w:r>
      <w:r w:rsidRPr="00D6615C">
        <w:rPr>
          <w:rFonts w:ascii="Times New Roman" w:hAnsi="Times New Roman" w:cs="Times New Roman"/>
          <w:color w:val="4C5960"/>
          <w:sz w:val="24"/>
          <w:szCs w:val="24"/>
          <w:u w:val="single"/>
          <w:shd w:val="clear" w:color="auto" w:fill="FFFFFF"/>
        </w:rPr>
        <w:t xml:space="preserve">almalıdır. </w:t>
      </w:r>
      <w:r w:rsidR="000F5FF9">
        <w:rPr>
          <w:rFonts w:ascii="Times New Roman" w:hAnsi="Times New Roman" w:cs="Times New Roman"/>
          <w:color w:val="4C5960"/>
          <w:sz w:val="24"/>
          <w:szCs w:val="24"/>
          <w:u w:val="single"/>
          <w:shd w:val="clear" w:color="auto" w:fill="FFFFFF"/>
        </w:rPr>
        <w:t>İfadeye</w:t>
      </w:r>
      <w:r w:rsidRPr="00D6615C">
        <w:rPr>
          <w:rFonts w:ascii="Times New Roman" w:hAnsi="Times New Roman" w:cs="Times New Roman"/>
          <w:color w:val="4C5960"/>
          <w:sz w:val="24"/>
          <w:szCs w:val="24"/>
          <w:u w:val="single"/>
          <w:shd w:val="clear" w:color="auto" w:fill="FFFFFF"/>
        </w:rPr>
        <w:t xml:space="preserve"> davet yazısında disiplin soruşturması açılan ve </w:t>
      </w:r>
      <w:r w:rsidR="000F5FF9">
        <w:rPr>
          <w:rFonts w:ascii="Times New Roman" w:hAnsi="Times New Roman" w:cs="Times New Roman"/>
          <w:color w:val="4C5960"/>
          <w:sz w:val="24"/>
          <w:szCs w:val="24"/>
          <w:u w:val="single"/>
          <w:shd w:val="clear" w:color="auto" w:fill="FFFFFF"/>
        </w:rPr>
        <w:t>ifade</w:t>
      </w:r>
      <w:r w:rsidRPr="00D6615C">
        <w:rPr>
          <w:rFonts w:ascii="Times New Roman" w:hAnsi="Times New Roman" w:cs="Times New Roman"/>
          <w:color w:val="4C5960"/>
          <w:sz w:val="24"/>
          <w:szCs w:val="24"/>
          <w:u w:val="single"/>
          <w:shd w:val="clear" w:color="auto" w:fill="FFFFFF"/>
        </w:rPr>
        <w:t xml:space="preserve"> istenen fiilin neden ibaret bulunduğu</w:t>
      </w:r>
      <w:r w:rsidR="000F5FF9">
        <w:rPr>
          <w:rFonts w:ascii="Times New Roman" w:hAnsi="Times New Roman" w:cs="Times New Roman"/>
          <w:color w:val="4C5960"/>
          <w:sz w:val="24"/>
          <w:szCs w:val="24"/>
          <w:u w:val="single"/>
          <w:shd w:val="clear" w:color="auto" w:fill="FFFFFF"/>
        </w:rPr>
        <w:t xml:space="preserve"> açıkça belirtilir. B</w:t>
      </w:r>
      <w:r w:rsidRPr="00D6615C">
        <w:rPr>
          <w:rFonts w:ascii="Times New Roman" w:hAnsi="Times New Roman" w:cs="Times New Roman"/>
          <w:color w:val="4C5960"/>
          <w:sz w:val="24"/>
          <w:szCs w:val="24"/>
          <w:u w:val="single"/>
          <w:shd w:val="clear" w:color="auto" w:fill="FFFFFF"/>
        </w:rPr>
        <w:t xml:space="preserve">elirtilen tarihte </w:t>
      </w:r>
      <w:r w:rsidR="000F5FF9">
        <w:rPr>
          <w:rFonts w:ascii="Times New Roman" w:hAnsi="Times New Roman" w:cs="Times New Roman"/>
          <w:color w:val="4C5960"/>
          <w:sz w:val="24"/>
          <w:szCs w:val="24"/>
          <w:u w:val="single"/>
          <w:shd w:val="clear" w:color="auto" w:fill="FFFFFF"/>
        </w:rPr>
        <w:t xml:space="preserve">ifadesini vermediği </w:t>
      </w:r>
      <w:r w:rsidRPr="00D6615C">
        <w:rPr>
          <w:rFonts w:ascii="Times New Roman" w:hAnsi="Times New Roman" w:cs="Times New Roman"/>
          <w:color w:val="4C5960"/>
          <w:sz w:val="24"/>
          <w:szCs w:val="24"/>
          <w:u w:val="single"/>
          <w:shd w:val="clear" w:color="auto" w:fill="FFFFFF"/>
        </w:rPr>
        <w:t xml:space="preserve">takdirde </w:t>
      </w:r>
      <w:r w:rsidR="000F5FF9">
        <w:rPr>
          <w:rFonts w:ascii="Times New Roman" w:hAnsi="Times New Roman" w:cs="Times New Roman"/>
          <w:color w:val="4C5960"/>
          <w:sz w:val="24"/>
          <w:szCs w:val="24"/>
          <w:u w:val="single"/>
          <w:shd w:val="clear" w:color="auto" w:fill="FFFFFF"/>
        </w:rPr>
        <w:t xml:space="preserve">bu </w:t>
      </w:r>
      <w:proofErr w:type="gramStart"/>
      <w:r w:rsidR="000F5FF9">
        <w:rPr>
          <w:rFonts w:ascii="Times New Roman" w:hAnsi="Times New Roman" w:cs="Times New Roman"/>
          <w:color w:val="4C5960"/>
          <w:sz w:val="24"/>
          <w:szCs w:val="24"/>
          <w:u w:val="single"/>
          <w:shd w:val="clear" w:color="auto" w:fill="FFFFFF"/>
        </w:rPr>
        <w:t xml:space="preserve">hakkından </w:t>
      </w:r>
      <w:r w:rsidRPr="00D6615C">
        <w:rPr>
          <w:rFonts w:ascii="Times New Roman" w:hAnsi="Times New Roman" w:cs="Times New Roman"/>
          <w:color w:val="4C5960"/>
          <w:sz w:val="24"/>
          <w:szCs w:val="24"/>
          <w:u w:val="single"/>
          <w:shd w:val="clear" w:color="auto" w:fill="FFFFFF"/>
        </w:rPr>
        <w:t xml:space="preserve"> vazgeçmiş</w:t>
      </w:r>
      <w:proofErr w:type="gramEnd"/>
      <w:r w:rsidRPr="00D6615C">
        <w:rPr>
          <w:rFonts w:ascii="Times New Roman" w:hAnsi="Times New Roman" w:cs="Times New Roman"/>
          <w:color w:val="4C5960"/>
          <w:sz w:val="24"/>
          <w:szCs w:val="24"/>
          <w:u w:val="single"/>
          <w:shd w:val="clear" w:color="auto" w:fill="FFFFFF"/>
        </w:rPr>
        <w:t xml:space="preserve"> sayılaca</w:t>
      </w:r>
      <w:r w:rsidR="000F5FF9">
        <w:rPr>
          <w:rFonts w:ascii="Times New Roman" w:hAnsi="Times New Roman" w:cs="Times New Roman"/>
          <w:color w:val="4C5960"/>
          <w:sz w:val="24"/>
          <w:szCs w:val="24"/>
          <w:u w:val="single"/>
          <w:shd w:val="clear" w:color="auto" w:fill="FFFFFF"/>
        </w:rPr>
        <w:t>ğı</w:t>
      </w:r>
      <w:r w:rsidRPr="00D6615C">
        <w:rPr>
          <w:rFonts w:ascii="Times New Roman" w:hAnsi="Times New Roman" w:cs="Times New Roman"/>
          <w:color w:val="4C5960"/>
          <w:sz w:val="24"/>
          <w:szCs w:val="24"/>
          <w:u w:val="single"/>
          <w:shd w:val="clear" w:color="auto" w:fill="FFFFFF"/>
        </w:rPr>
        <w:t xml:space="preserve"> açıkça belirtil</w:t>
      </w:r>
      <w:r w:rsidR="000F5FF9">
        <w:rPr>
          <w:rFonts w:ascii="Times New Roman" w:hAnsi="Times New Roman" w:cs="Times New Roman"/>
          <w:color w:val="4C5960"/>
          <w:sz w:val="24"/>
          <w:szCs w:val="24"/>
          <w:u w:val="single"/>
          <w:shd w:val="clear" w:color="auto" w:fill="FFFFFF"/>
        </w:rPr>
        <w:t xml:space="preserve">ir. </w:t>
      </w:r>
      <w:r w:rsidRPr="00D6615C">
        <w:rPr>
          <w:rFonts w:ascii="Times New Roman" w:hAnsi="Times New Roman" w:cs="Times New Roman"/>
          <w:color w:val="4C5960"/>
          <w:sz w:val="24"/>
          <w:szCs w:val="24"/>
          <w:u w:val="single"/>
          <w:shd w:val="clear" w:color="auto" w:fill="FFFFFF"/>
        </w:rPr>
        <w:t xml:space="preserve"> </w:t>
      </w:r>
      <w:proofErr w:type="spellStart"/>
      <w:r w:rsidR="000F5FF9">
        <w:rPr>
          <w:rFonts w:ascii="Times New Roman" w:hAnsi="Times New Roman" w:cs="Times New Roman"/>
          <w:color w:val="4C5960"/>
          <w:sz w:val="24"/>
          <w:szCs w:val="24"/>
          <w:u w:val="single"/>
          <w:shd w:val="clear" w:color="auto" w:fill="FFFFFF"/>
        </w:rPr>
        <w:t>İfadeninye</w:t>
      </w:r>
      <w:proofErr w:type="spellEnd"/>
      <w:r w:rsidR="000F5FF9">
        <w:rPr>
          <w:rFonts w:ascii="Times New Roman" w:hAnsi="Times New Roman" w:cs="Times New Roman"/>
          <w:color w:val="4C5960"/>
          <w:sz w:val="24"/>
          <w:szCs w:val="24"/>
          <w:u w:val="single"/>
          <w:shd w:val="clear" w:color="auto" w:fill="FFFFFF"/>
        </w:rPr>
        <w:t xml:space="preserve"> </w:t>
      </w:r>
      <w:r w:rsidRPr="00D6615C">
        <w:rPr>
          <w:rFonts w:ascii="Times New Roman" w:hAnsi="Times New Roman" w:cs="Times New Roman"/>
          <w:color w:val="4C5960"/>
          <w:sz w:val="24"/>
          <w:szCs w:val="24"/>
          <w:u w:val="single"/>
          <w:shd w:val="clear" w:color="auto" w:fill="FFFFFF"/>
        </w:rPr>
        <w:t xml:space="preserve">davet yazısının şüpheliye tebliğ edildiği </w:t>
      </w:r>
      <w:r w:rsidRPr="00D6615C">
        <w:rPr>
          <w:rFonts w:ascii="Times New Roman" w:hAnsi="Times New Roman" w:cs="Times New Roman"/>
          <w:color w:val="4C5960"/>
          <w:sz w:val="24"/>
          <w:szCs w:val="24"/>
          <w:u w:val="single"/>
          <w:shd w:val="clear" w:color="auto" w:fill="FFFFFF"/>
        </w:rPr>
        <w:lastRenderedPageBreak/>
        <w:t>tarih</w:t>
      </w:r>
      <w:r w:rsidR="000F5FF9">
        <w:rPr>
          <w:rFonts w:ascii="Times New Roman" w:hAnsi="Times New Roman" w:cs="Times New Roman"/>
          <w:color w:val="4C5960"/>
          <w:sz w:val="24"/>
          <w:szCs w:val="24"/>
          <w:u w:val="single"/>
          <w:shd w:val="clear" w:color="auto" w:fill="FFFFFF"/>
        </w:rPr>
        <w:t xml:space="preserve">ten sonra en az </w:t>
      </w:r>
      <w:r w:rsidRPr="00D6615C">
        <w:rPr>
          <w:rFonts w:ascii="Times New Roman" w:hAnsi="Times New Roman" w:cs="Times New Roman"/>
          <w:color w:val="4C5960"/>
          <w:sz w:val="24"/>
          <w:szCs w:val="24"/>
          <w:u w:val="single"/>
          <w:shd w:val="clear" w:color="auto" w:fill="FFFFFF"/>
        </w:rPr>
        <w:t>yedi (7) gün</w:t>
      </w:r>
      <w:r w:rsidR="000F5FF9">
        <w:rPr>
          <w:rFonts w:ascii="Times New Roman" w:hAnsi="Times New Roman" w:cs="Times New Roman"/>
          <w:color w:val="4C5960"/>
          <w:sz w:val="24"/>
          <w:szCs w:val="24"/>
          <w:u w:val="single"/>
          <w:shd w:val="clear" w:color="auto" w:fill="FFFFFF"/>
        </w:rPr>
        <w:t xml:space="preserve"> süre verilmelidir</w:t>
      </w:r>
      <w:proofErr w:type="gramStart"/>
      <w:r w:rsidR="000F5FF9">
        <w:rPr>
          <w:rFonts w:ascii="Times New Roman" w:hAnsi="Times New Roman" w:cs="Times New Roman"/>
          <w:color w:val="4C5960"/>
          <w:sz w:val="24"/>
          <w:szCs w:val="24"/>
          <w:u w:val="single"/>
          <w:shd w:val="clear" w:color="auto" w:fill="FFFFFF"/>
        </w:rPr>
        <w:t>.</w:t>
      </w:r>
      <w:r w:rsidRPr="00D6615C">
        <w:rPr>
          <w:rFonts w:ascii="Times New Roman" w:hAnsi="Times New Roman" w:cs="Times New Roman"/>
          <w:color w:val="4C5960"/>
          <w:sz w:val="24"/>
          <w:szCs w:val="24"/>
          <w:u w:val="single"/>
          <w:shd w:val="clear" w:color="auto" w:fill="FFFFFF"/>
        </w:rPr>
        <w:t>.</w:t>
      </w:r>
      <w:proofErr w:type="gramEnd"/>
      <w:r w:rsidRPr="00D6615C">
        <w:rPr>
          <w:rFonts w:ascii="Times New Roman" w:hAnsi="Times New Roman" w:cs="Times New Roman"/>
          <w:color w:val="4C5960"/>
          <w:sz w:val="24"/>
          <w:szCs w:val="24"/>
          <w:u w:val="single"/>
          <w:shd w:val="clear" w:color="auto" w:fill="FFFFFF"/>
        </w:rPr>
        <w:t xml:space="preserve"> Sürelerin hesabında davet yazısının tebliğ edildiği gün hesaba katılmaz. </w:t>
      </w:r>
      <w:r w:rsidR="000F5FF9">
        <w:rPr>
          <w:rFonts w:ascii="Times New Roman" w:hAnsi="Times New Roman" w:cs="Times New Roman"/>
          <w:color w:val="4C5960"/>
          <w:sz w:val="24"/>
          <w:szCs w:val="24"/>
          <w:u w:val="single"/>
          <w:shd w:val="clear" w:color="auto" w:fill="FFFFFF"/>
        </w:rPr>
        <w:t>T</w:t>
      </w:r>
      <w:r w:rsidRPr="00D6615C">
        <w:rPr>
          <w:rFonts w:ascii="Times New Roman" w:hAnsi="Times New Roman" w:cs="Times New Roman"/>
          <w:color w:val="4C5960"/>
          <w:sz w:val="24"/>
          <w:szCs w:val="24"/>
          <w:u w:val="single"/>
          <w:shd w:val="clear" w:color="auto" w:fill="FFFFFF"/>
        </w:rPr>
        <w:t>ebliğ belgesi mutlaka dosyaya eklenir.</w:t>
      </w:r>
      <w:r w:rsidRPr="00D6615C">
        <w:rPr>
          <w:rFonts w:ascii="Times New Roman" w:hAnsi="Times New Roman" w:cs="Times New Roman"/>
          <w:sz w:val="24"/>
          <w:szCs w:val="24"/>
        </w:rPr>
        <w:t xml:space="preserve"> </w:t>
      </w:r>
    </w:p>
    <w:p w14:paraId="3AE664D0" w14:textId="0FA89893"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Disiplin cezası vermeye yetkili makamlar, isnat edilen fiil ve soruşturma raporunda önerilen disiplin cezasını da belirtmek suretiyle, usule göre tekrar savunma </w:t>
      </w:r>
      <w:r w:rsidR="00692E70">
        <w:rPr>
          <w:rFonts w:ascii="Times New Roman" w:hAnsi="Times New Roman" w:cs="Times New Roman"/>
          <w:sz w:val="24"/>
          <w:szCs w:val="24"/>
        </w:rPr>
        <w:t>almalıdır.</w:t>
      </w:r>
      <w:r w:rsidRPr="00D6615C">
        <w:rPr>
          <w:rFonts w:ascii="Times New Roman" w:hAnsi="Times New Roman" w:cs="Times New Roman"/>
          <w:sz w:val="24"/>
          <w:szCs w:val="24"/>
        </w:rPr>
        <w:t xml:space="preserve">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729F77F8" w14:textId="510C0221" w:rsidR="00C07CCF" w:rsidRPr="00D6615C"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b/>
          <w:bCs/>
          <w:sz w:val="24"/>
          <w:szCs w:val="24"/>
        </w:rPr>
        <w:t>Bir alt ceza uygulama yetkisi asıl disiplin cezasını vermeye yetkili amir veya kurula aittir.</w:t>
      </w:r>
      <w:r w:rsidRPr="00D6615C">
        <w:rPr>
          <w:rFonts w:ascii="Times New Roman" w:hAnsi="Times New Roman" w:cs="Times New Roman"/>
          <w:sz w:val="24"/>
          <w:szCs w:val="24"/>
        </w:rPr>
        <w:t xml:space="preserve"> 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Soruşturmacı tarafından soruşturulanın daha önce bir disiplin cezasının bulunup bulunmadığı hususunda disiplin cezasının türünün belirlenmesi açısından daha önce ceza alıp almadığının belirlenmesi için, Üniversitemiz </w:t>
      </w:r>
      <w:r w:rsidR="00692E70">
        <w:rPr>
          <w:rFonts w:ascii="Times New Roman" w:hAnsi="Times New Roman" w:cs="Times New Roman"/>
          <w:sz w:val="24"/>
          <w:szCs w:val="24"/>
        </w:rPr>
        <w:t>Personel D</w:t>
      </w:r>
      <w:r w:rsidRPr="00D6615C">
        <w:rPr>
          <w:rFonts w:ascii="Times New Roman" w:hAnsi="Times New Roman" w:cs="Times New Roman"/>
          <w:sz w:val="24"/>
          <w:szCs w:val="24"/>
        </w:rPr>
        <w:t>aire Başkanlığından soruşturulanın sicil özeti iste</w:t>
      </w:r>
      <w:r w:rsidR="007A284C" w:rsidRPr="00D6615C">
        <w:rPr>
          <w:rFonts w:ascii="Times New Roman" w:hAnsi="Times New Roman" w:cs="Times New Roman"/>
          <w:sz w:val="24"/>
          <w:szCs w:val="24"/>
        </w:rPr>
        <w:t>nmelidir.</w:t>
      </w:r>
    </w:p>
    <w:p w14:paraId="3D6A7432" w14:textId="0FB609F8" w:rsidR="007A284C" w:rsidRDefault="007A284C" w:rsidP="00EA035F">
      <w:pPr>
        <w:shd w:val="clear" w:color="auto" w:fill="FFFFFF"/>
        <w:spacing w:after="0" w:line="276" w:lineRule="auto"/>
        <w:ind w:firstLine="708"/>
        <w:jc w:val="both"/>
        <w:rPr>
          <w:rFonts w:ascii="Times New Roman" w:hAnsi="Times New Roman" w:cs="Times New Roman"/>
          <w:sz w:val="24"/>
          <w:szCs w:val="24"/>
        </w:rPr>
      </w:pPr>
      <w:proofErr w:type="gramStart"/>
      <w:r w:rsidRPr="00D6615C">
        <w:rPr>
          <w:rFonts w:ascii="Times New Roman" w:hAnsi="Times New Roman" w:cs="Times New Roman"/>
          <w:sz w:val="24"/>
          <w:szCs w:val="24"/>
        </w:rPr>
        <w:t>Soruşturma konusu fiilin 657 sayılı Devlet Memurları Kanunun 125. maddesinde ve buna ek olarak 2547 sayılı Yükseköğretim Kanunun 53. maddesinde sayılan ve disiplin cezası verilmesini gerektiren fiil ve haller arasında yer almaması halinde, bu fiillerin nitelik ve ağırlıkları itibarıyla benzer fiilleri işleyenlere de hangi disiplin fiiline benzediği belirtilerek aynı türden disiplin cezaları verilir.</w:t>
      </w:r>
      <w:proofErr w:type="gramEnd"/>
    </w:p>
    <w:p w14:paraId="67772DB5" w14:textId="54BA8C7F" w:rsidR="00C07CCF" w:rsidRPr="00D6615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Şüphelinin </w:t>
      </w:r>
      <w:r w:rsidRPr="00692E70">
        <w:rPr>
          <w:rFonts w:ascii="Times New Roman" w:hAnsi="Times New Roman" w:cs="Times New Roman"/>
          <w:b/>
          <w:sz w:val="24"/>
          <w:szCs w:val="24"/>
        </w:rPr>
        <w:t xml:space="preserve">disiplin suçunu işlediği sıradaki </w:t>
      </w:r>
      <w:r w:rsidR="00E76185" w:rsidRPr="00692E70">
        <w:rPr>
          <w:rFonts w:ascii="Times New Roman" w:hAnsi="Times New Roman" w:cs="Times New Roman"/>
          <w:b/>
          <w:sz w:val="24"/>
          <w:szCs w:val="24"/>
        </w:rPr>
        <w:t>makamına</w:t>
      </w:r>
      <w:r w:rsidRPr="00692E70">
        <w:rPr>
          <w:rFonts w:ascii="Times New Roman" w:hAnsi="Times New Roman" w:cs="Times New Roman"/>
          <w:b/>
          <w:sz w:val="24"/>
          <w:szCs w:val="24"/>
        </w:rPr>
        <w:t xml:space="preserve"> göre karar tesis edilir</w:t>
      </w:r>
      <w:r w:rsidRPr="00D6615C">
        <w:rPr>
          <w:rFonts w:ascii="Times New Roman" w:hAnsi="Times New Roman" w:cs="Times New Roman"/>
          <w:sz w:val="24"/>
          <w:szCs w:val="24"/>
        </w:rPr>
        <w:t>. Suç sırasında bağlı olunan kurumun ceza verme yetkisi, daha sonra statü ve pozisyon değişikliği ya da ayrılma nedeniyle düşmez. Örneğin şüphelinin dekanlık</w:t>
      </w:r>
      <w:r w:rsidR="00E76185" w:rsidRPr="00D6615C">
        <w:rPr>
          <w:rFonts w:ascii="Times New Roman" w:hAnsi="Times New Roman" w:cs="Times New Roman"/>
          <w:sz w:val="24"/>
          <w:szCs w:val="24"/>
        </w:rPr>
        <w:t>/müdürlük</w:t>
      </w:r>
      <w:r w:rsidRPr="00D6615C">
        <w:rPr>
          <w:rFonts w:ascii="Times New Roman" w:hAnsi="Times New Roman" w:cs="Times New Roman"/>
          <w:sz w:val="24"/>
          <w:szCs w:val="24"/>
        </w:rPr>
        <w:t xml:space="preserve"> görevi sırasında işlediği suçtan</w:t>
      </w:r>
      <w:r w:rsidR="00E76185" w:rsidRPr="00D6615C">
        <w:rPr>
          <w:rFonts w:ascii="Times New Roman" w:hAnsi="Times New Roman" w:cs="Times New Roman"/>
          <w:sz w:val="24"/>
          <w:szCs w:val="24"/>
        </w:rPr>
        <w:t xml:space="preserve"> </w:t>
      </w:r>
      <w:r w:rsidRPr="00D6615C">
        <w:rPr>
          <w:rFonts w:ascii="Times New Roman" w:hAnsi="Times New Roman" w:cs="Times New Roman"/>
          <w:sz w:val="24"/>
          <w:szCs w:val="24"/>
        </w:rPr>
        <w:t>kaynaklanan disiplin soruşturmasının, görevinden ayrılmasından sonra açılmış olsa dahi, dekanlar</w:t>
      </w:r>
      <w:r w:rsidR="00E76185" w:rsidRPr="00D6615C">
        <w:rPr>
          <w:rFonts w:ascii="Times New Roman" w:hAnsi="Times New Roman" w:cs="Times New Roman"/>
          <w:sz w:val="24"/>
          <w:szCs w:val="24"/>
        </w:rPr>
        <w:t>/müdürler</w:t>
      </w:r>
      <w:r w:rsidRPr="00D6615C">
        <w:rPr>
          <w:rFonts w:ascii="Times New Roman" w:hAnsi="Times New Roman" w:cs="Times New Roman"/>
          <w:sz w:val="24"/>
          <w:szCs w:val="24"/>
        </w:rPr>
        <w:t xml:space="preserve"> için öngörülen usule uygun olarak yürütülmesi gerekir. </w:t>
      </w:r>
    </w:p>
    <w:p w14:paraId="2E7D8B8A" w14:textId="13ACBC2E" w:rsidR="00C07CCF" w:rsidRPr="00D6615C" w:rsidRDefault="007A284C"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sırasında istifa ve emeklilik de soruşturmanın tamamlanmasını ve ceza verilmesini engellemez.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r w:rsidR="00C07CCF">
        <w:rPr>
          <w:rFonts w:ascii="Times New Roman" w:hAnsi="Times New Roman" w:cs="Times New Roman"/>
          <w:sz w:val="24"/>
          <w:szCs w:val="24"/>
        </w:rPr>
        <w:t>.</w:t>
      </w:r>
    </w:p>
    <w:p w14:paraId="2E33E300" w14:textId="6CEC6D7C" w:rsidR="007F0195" w:rsidRPr="00692E70"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 </w:t>
      </w:r>
      <w:r w:rsidR="007F0195" w:rsidRPr="00692E70">
        <w:rPr>
          <w:rFonts w:ascii="Times New Roman" w:hAnsi="Times New Roman" w:cs="Times New Roman"/>
          <w:sz w:val="24"/>
          <w:szCs w:val="24"/>
        </w:rPr>
        <w:t xml:space="preserve">Aynı olaydan dolayı Cumhuriyet Savcılığında soruşturma başlatılması ya da ceza mahkemelerinde yargılama yapılması disiplin soruşturmasını geciktirmez. Ayrıca şüphelinin Türk Ceza Kanunu'na göre </w:t>
      </w:r>
      <w:proofErr w:type="gramStart"/>
      <w:r w:rsidR="007F0195" w:rsidRPr="00692E70">
        <w:rPr>
          <w:rFonts w:ascii="Times New Roman" w:hAnsi="Times New Roman" w:cs="Times New Roman"/>
          <w:sz w:val="24"/>
          <w:szCs w:val="24"/>
        </w:rPr>
        <w:t>mahkum</w:t>
      </w:r>
      <w:proofErr w:type="gramEnd"/>
      <w:r w:rsidR="007F0195" w:rsidRPr="00692E70">
        <w:rPr>
          <w:rFonts w:ascii="Times New Roman" w:hAnsi="Times New Roman" w:cs="Times New Roman"/>
          <w:sz w:val="24"/>
          <w:szCs w:val="24"/>
        </w:rPr>
        <w:t xml:space="preserve"> olması veya olmaması disiplin cezasının uygulanmasını engellemez.</w:t>
      </w:r>
    </w:p>
    <w:p w14:paraId="2CEEBEC7" w14:textId="64BBF498" w:rsidR="00C07CCF" w:rsidRPr="00D6615C" w:rsidRDefault="007F0195" w:rsidP="00EA035F">
      <w:pPr>
        <w:shd w:val="clear" w:color="auto" w:fill="FFFFFF"/>
        <w:spacing w:after="0" w:line="276" w:lineRule="auto"/>
        <w:ind w:firstLine="708"/>
        <w:jc w:val="both"/>
        <w:rPr>
          <w:color w:val="4C5960"/>
        </w:rPr>
      </w:pPr>
      <w:r w:rsidRPr="00692E70">
        <w:rPr>
          <w:rFonts w:ascii="Times New Roman" w:hAnsi="Times New Roman" w:cs="Times New Roman"/>
          <w:sz w:val="24"/>
          <w:szCs w:val="24"/>
        </w:rPr>
        <w:t xml:space="preserve">Soruşturma devam etmekte iken onayda belirtilen kişi ve fiillerden başka sorumlu ya da fiillerin varlığının tespiti halinde, bu kişi ya da fiillerin de soruşturmaya </w:t>
      </w:r>
      <w:proofErr w:type="gramStart"/>
      <w:r w:rsidRPr="00692E70">
        <w:rPr>
          <w:rFonts w:ascii="Times New Roman" w:hAnsi="Times New Roman" w:cs="Times New Roman"/>
          <w:sz w:val="24"/>
          <w:szCs w:val="24"/>
        </w:rPr>
        <w:t>dahil</w:t>
      </w:r>
      <w:proofErr w:type="gramEnd"/>
      <w:r w:rsidRPr="00692E70">
        <w:rPr>
          <w:rFonts w:ascii="Times New Roman" w:hAnsi="Times New Roman" w:cs="Times New Roman"/>
          <w:sz w:val="24"/>
          <w:szCs w:val="24"/>
        </w:rPr>
        <w:t xml:space="preserve"> edilmesi soruşturmayı açan makamdan istenir. Bu durumda soruşturmayı açan makam, konuyu değerlendirerek bu fiil ya da kişilerin de soruşturmaya </w:t>
      </w:r>
      <w:proofErr w:type="gramStart"/>
      <w:r w:rsidRPr="00692E70">
        <w:rPr>
          <w:rFonts w:ascii="Times New Roman" w:hAnsi="Times New Roman" w:cs="Times New Roman"/>
          <w:sz w:val="24"/>
          <w:szCs w:val="24"/>
        </w:rPr>
        <w:t>dahil</w:t>
      </w:r>
      <w:proofErr w:type="gramEnd"/>
      <w:r w:rsidRPr="00692E70">
        <w:rPr>
          <w:rFonts w:ascii="Times New Roman" w:hAnsi="Times New Roman" w:cs="Times New Roman"/>
          <w:sz w:val="24"/>
          <w:szCs w:val="24"/>
        </w:rPr>
        <w:t xml:space="preserve"> edildiğine ilişkin ek bir onay alarak soruşturmacıya bildirir ya da gerek görürse bu fiil ve kişiler hakkında yeni bir soruşturma açabilir.</w:t>
      </w:r>
    </w:p>
    <w:p w14:paraId="1A15DC90" w14:textId="474AD8F2"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lastRenderedPageBreak/>
        <w:t>2547 s</w:t>
      </w:r>
      <w:r w:rsidR="000F5FF9">
        <w:rPr>
          <w:rFonts w:ascii="Times New Roman" w:hAnsi="Times New Roman" w:cs="Times New Roman"/>
          <w:sz w:val="24"/>
          <w:szCs w:val="24"/>
        </w:rPr>
        <w:t>ayılı Kanun’un</w:t>
      </w:r>
      <w:r w:rsidRPr="00D6615C">
        <w:rPr>
          <w:rFonts w:ascii="Times New Roman" w:hAnsi="Times New Roman" w:cs="Times New Roman"/>
          <w:sz w:val="24"/>
          <w:szCs w:val="24"/>
        </w:rPr>
        <w:t xml:space="preserve"> 53/A-1-g hükmü gereğince; Soruşturma kapsamında bilgi ve görgüsüne başvurulmak üzere tanık davet edilebilir.  </w:t>
      </w:r>
      <w:r w:rsidRPr="00692E70">
        <w:rPr>
          <w:rFonts w:ascii="Times New Roman" w:hAnsi="Times New Roman" w:cs="Times New Roman"/>
          <w:b/>
          <w:sz w:val="24"/>
          <w:szCs w:val="24"/>
        </w:rPr>
        <w:t xml:space="preserve">Tanığa yemin </w:t>
      </w:r>
      <w:r w:rsidR="00D024A5" w:rsidRPr="00692E70">
        <w:rPr>
          <w:rFonts w:ascii="Times New Roman" w:hAnsi="Times New Roman" w:cs="Times New Roman"/>
          <w:b/>
          <w:sz w:val="24"/>
          <w:szCs w:val="24"/>
        </w:rPr>
        <w:t>ettirilerek</w:t>
      </w:r>
      <w:r w:rsidRPr="00692E70">
        <w:rPr>
          <w:rFonts w:ascii="Times New Roman" w:hAnsi="Times New Roman" w:cs="Times New Roman"/>
          <w:b/>
          <w:sz w:val="24"/>
          <w:szCs w:val="24"/>
        </w:rPr>
        <w:t xml:space="preserve"> ifadesi alınır</w:t>
      </w:r>
      <w:r w:rsidRPr="00D6615C">
        <w:rPr>
          <w:rFonts w:ascii="Times New Roman" w:hAnsi="Times New Roman" w:cs="Times New Roman"/>
          <w:sz w:val="24"/>
          <w:szCs w:val="24"/>
        </w:rPr>
        <w:t xml:space="preserve">. </w:t>
      </w:r>
      <w:r w:rsidRPr="00692E70">
        <w:rPr>
          <w:rFonts w:ascii="Times New Roman" w:hAnsi="Times New Roman" w:cs="Times New Roman"/>
          <w:sz w:val="24"/>
          <w:szCs w:val="24"/>
          <w:u w:val="single"/>
        </w:rPr>
        <w:t>Tanığa ifadeye çağırırken süre vermek gerekli değildir.</w:t>
      </w:r>
    </w:p>
    <w:p w14:paraId="503198E2" w14:textId="2ADEBC9E" w:rsidR="00C07CCF" w:rsidRPr="00D6615C" w:rsidRDefault="007F019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Soruşturmacı gerek görürse bilirkişi incel</w:t>
      </w:r>
      <w:r w:rsidR="00D024A5">
        <w:rPr>
          <w:rFonts w:ascii="Times New Roman" w:hAnsi="Times New Roman" w:cs="Times New Roman"/>
          <w:sz w:val="24"/>
          <w:szCs w:val="24"/>
        </w:rPr>
        <w:t>e</w:t>
      </w:r>
      <w:r w:rsidRPr="00D6615C">
        <w:rPr>
          <w:rFonts w:ascii="Times New Roman" w:hAnsi="Times New Roman" w:cs="Times New Roman"/>
          <w:sz w:val="24"/>
          <w:szCs w:val="24"/>
        </w:rPr>
        <w:t xml:space="preserve">mesi isteyebilir. Üniversite içerisinden ise üst yazıyla </w:t>
      </w:r>
      <w:r w:rsidR="00D024A5" w:rsidRPr="00D6615C">
        <w:rPr>
          <w:rFonts w:ascii="Times New Roman" w:hAnsi="Times New Roman" w:cs="Times New Roman"/>
          <w:sz w:val="24"/>
          <w:szCs w:val="24"/>
        </w:rPr>
        <w:t>ilgili</w:t>
      </w:r>
      <w:r w:rsidRPr="00D6615C">
        <w:rPr>
          <w:rFonts w:ascii="Times New Roman" w:hAnsi="Times New Roman" w:cs="Times New Roman"/>
          <w:sz w:val="24"/>
          <w:szCs w:val="24"/>
        </w:rPr>
        <w:t xml:space="preserve"> Dekanlık/</w:t>
      </w:r>
      <w:r w:rsidR="00D024A5" w:rsidRPr="00D6615C">
        <w:rPr>
          <w:rFonts w:ascii="Times New Roman" w:hAnsi="Times New Roman" w:cs="Times New Roman"/>
          <w:sz w:val="24"/>
          <w:szCs w:val="24"/>
        </w:rPr>
        <w:t>Müdürlükten</w:t>
      </w:r>
      <w:r w:rsidRPr="00D6615C">
        <w:rPr>
          <w:rFonts w:ascii="Times New Roman" w:hAnsi="Times New Roman" w:cs="Times New Roman"/>
          <w:sz w:val="24"/>
          <w:szCs w:val="24"/>
        </w:rPr>
        <w:t xml:space="preserve"> konu ile ilgili bilirkişi incelmesi talep edilebilir. Kurum dışından ise Rektörlüğe talebini bildiren bir üst yazı hazırlar. Kurum dışı </w:t>
      </w:r>
      <w:r w:rsidR="00692E70" w:rsidRPr="00D6615C">
        <w:rPr>
          <w:rFonts w:ascii="Times New Roman" w:hAnsi="Times New Roman" w:cs="Times New Roman"/>
          <w:sz w:val="24"/>
          <w:szCs w:val="24"/>
        </w:rPr>
        <w:t>bilirkişi</w:t>
      </w:r>
      <w:r w:rsidRPr="00D6615C">
        <w:rPr>
          <w:rFonts w:ascii="Times New Roman" w:hAnsi="Times New Roman" w:cs="Times New Roman"/>
          <w:sz w:val="24"/>
          <w:szCs w:val="24"/>
        </w:rPr>
        <w:t xml:space="preserve"> talebi yazılarını Rektörlük yaparak, sonucundan soruşturmacıya bilgi verir.</w:t>
      </w:r>
    </w:p>
    <w:p w14:paraId="4261ADE9" w14:textId="3DF6CCF2" w:rsidR="00E76185" w:rsidRPr="00D6615C" w:rsidRDefault="00111CD6"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Soruşturmacın keşif yapma yetkisi de </w:t>
      </w:r>
      <w:r w:rsidR="00D024A5" w:rsidRPr="00D6615C">
        <w:rPr>
          <w:rFonts w:ascii="Times New Roman" w:hAnsi="Times New Roman" w:cs="Times New Roman"/>
          <w:sz w:val="24"/>
          <w:szCs w:val="24"/>
        </w:rPr>
        <w:t>bulunmaktadır</w:t>
      </w:r>
      <w:r w:rsidRPr="00D6615C">
        <w:rPr>
          <w:rFonts w:ascii="Times New Roman" w:hAnsi="Times New Roman" w:cs="Times New Roman"/>
          <w:sz w:val="24"/>
          <w:szCs w:val="24"/>
        </w:rPr>
        <w:t xml:space="preserve">. Keşif sırasında orada bulunanların kimlik tespiti </w:t>
      </w:r>
      <w:r w:rsidR="00D024A5" w:rsidRPr="00D6615C">
        <w:rPr>
          <w:rFonts w:ascii="Times New Roman" w:hAnsi="Times New Roman" w:cs="Times New Roman"/>
          <w:sz w:val="24"/>
          <w:szCs w:val="24"/>
        </w:rPr>
        <w:t>yapılır. Keşif</w:t>
      </w:r>
      <w:r w:rsidRPr="00D6615C">
        <w:rPr>
          <w:rFonts w:ascii="Times New Roman" w:hAnsi="Times New Roman" w:cs="Times New Roman"/>
          <w:sz w:val="24"/>
          <w:szCs w:val="24"/>
        </w:rPr>
        <w:t xml:space="preserve"> sonrasında işlemler tutanakla kayıt altına alınarak, orada bulunanlar tarafından imzalanır.</w:t>
      </w:r>
    </w:p>
    <w:p w14:paraId="64B596A7" w14:textId="402127B2"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2547 sayılı kanunun 53/B maddesi uyarınca; </w:t>
      </w:r>
      <w:r w:rsidRPr="00D024A5">
        <w:rPr>
          <w:rFonts w:ascii="Times New Roman" w:hAnsi="Times New Roman" w:cs="Times New Roman"/>
          <w:b/>
          <w:bCs/>
          <w:sz w:val="24"/>
          <w:szCs w:val="24"/>
        </w:rPr>
        <w:t>Görevden uzaklaştırma</w:t>
      </w:r>
      <w:r w:rsidRPr="00D6615C">
        <w:rPr>
          <w:rFonts w:ascii="Times New Roman" w:hAnsi="Times New Roman" w:cs="Times New Roman"/>
          <w:sz w:val="24"/>
          <w:szCs w:val="24"/>
        </w:rPr>
        <w:t xml:space="preserve">,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w:t>
      </w:r>
      <w:r w:rsidRPr="00692E70">
        <w:rPr>
          <w:rFonts w:ascii="Times New Roman" w:hAnsi="Times New Roman" w:cs="Times New Roman"/>
          <w:b/>
          <w:sz w:val="24"/>
          <w:szCs w:val="24"/>
        </w:rPr>
        <w:t>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r w:rsidRPr="00D6615C">
        <w:rPr>
          <w:rFonts w:ascii="Times New Roman" w:hAnsi="Times New Roman" w:cs="Times New Roman"/>
          <w:sz w:val="24"/>
          <w:szCs w:val="24"/>
        </w:rPr>
        <w:t xml:space="preserve"> Görevden uzaklaştırmaya Yükseköğretim Üst Kuruluş Başkanları ile Devlet yükseköğretim kurumlarında atamaya yetkili amirler, vakıf yükseköğretim kurumlarında rektörler ve bağımsız vakıf meslek yüksekokullarında müdürler yetkilidir.</w:t>
      </w:r>
      <w:r w:rsidR="00692E70">
        <w:rPr>
          <w:rFonts w:ascii="Times New Roman" w:hAnsi="Times New Roman" w:cs="Times New Roman"/>
          <w:sz w:val="24"/>
          <w:szCs w:val="24"/>
        </w:rPr>
        <w:t xml:space="preserve"> </w:t>
      </w:r>
      <w:r w:rsidRPr="00692E70">
        <w:rPr>
          <w:rFonts w:ascii="Times New Roman" w:hAnsi="Times New Roman" w:cs="Times New Roman"/>
          <w:b/>
          <w:sz w:val="24"/>
          <w:szCs w:val="24"/>
        </w:rPr>
        <w:t>Görevinden uzaklaştırılanlar hakkında görevden uzaklaştırmayı izleyen on işgünü içinde soruşturmaya başlanması şarttır.</w:t>
      </w:r>
    </w:p>
    <w:p w14:paraId="28F9B346" w14:textId="52FCB1F4"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Görevden uzaklaştırılanlar, kanunların öngördüğü sosyal hak ve yardımlardan faydalanmaya devam ederler. Ancak görevden uzaklaştırma süresi içinde kendilerine aylıklarının veya ücretlerinin üçte ikisi ödenir.</w:t>
      </w:r>
    </w:p>
    <w:p w14:paraId="5036AE60" w14:textId="4343B2C2" w:rsidR="00C07CCF" w:rsidRPr="00D6615C"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Soruşturma sonunda kamu görevinden çıkarma cezası önerilmesi hali dışında görevden uzaklaştırma tedbiri, bu tedbiri alan yetkililerce derhal kaldırılır</w:t>
      </w:r>
      <w:r w:rsidR="00C07CCF">
        <w:rPr>
          <w:rFonts w:ascii="Times New Roman" w:hAnsi="Times New Roman" w:cs="Times New Roman"/>
          <w:sz w:val="24"/>
          <w:szCs w:val="24"/>
        </w:rPr>
        <w:t>.</w:t>
      </w:r>
    </w:p>
    <w:p w14:paraId="7D2841E3" w14:textId="172DA381"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r w:rsidR="00C07CCF">
        <w:rPr>
          <w:rFonts w:ascii="Times New Roman" w:hAnsi="Times New Roman" w:cs="Times New Roman"/>
          <w:sz w:val="24"/>
          <w:szCs w:val="24"/>
        </w:rPr>
        <w:t>.</w:t>
      </w:r>
    </w:p>
    <w:p w14:paraId="2C8D0ECE" w14:textId="4CE65C56"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Kişinin görevi başında kalmasının, soruşturmanın devamına engel olmadığı hallerde görevden uzaklaştırma tedbiri süresi dolmadan da kaldırılabilir</w:t>
      </w:r>
      <w:r w:rsidR="00D024A5">
        <w:rPr>
          <w:rFonts w:ascii="Times New Roman" w:hAnsi="Times New Roman" w:cs="Times New Roman"/>
          <w:sz w:val="24"/>
          <w:szCs w:val="24"/>
        </w:rPr>
        <w:t>.</w:t>
      </w:r>
    </w:p>
    <w:p w14:paraId="25E31707" w14:textId="73BF4E5E" w:rsidR="00E76185" w:rsidRDefault="00E76185"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Soruşturmacı/Soruşturma Komisyonunun, soruşturulanın görevden uzaklaştırılmasını teklif ettiği hallerde, gerekçe belirtilerek Rektörlük Makamından talep edilir. Görevden uzaklaştırma soruşturmanın herhangi bir safhasında soruşturmacının teklifi üzerine Rektörlük Makamının onayı ile verilir. Görevden uzaklaştırma yazsı ilgiliye tebliğ edilince durum, Disiplin İşleri Birimince İlgili birimlere bildirilir.</w:t>
      </w:r>
    </w:p>
    <w:p w14:paraId="231DC5C5"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4801BEC5"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5633EFFD"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5FDF71BA" w14:textId="77777777" w:rsidR="006B205F" w:rsidRDefault="006B205F" w:rsidP="00EA035F">
      <w:pPr>
        <w:shd w:val="clear" w:color="auto" w:fill="FFFFFF"/>
        <w:spacing w:after="0" w:line="276" w:lineRule="auto"/>
        <w:ind w:firstLine="360"/>
        <w:jc w:val="both"/>
        <w:rPr>
          <w:rFonts w:ascii="Times New Roman" w:hAnsi="Times New Roman" w:cs="Times New Roman"/>
          <w:sz w:val="24"/>
          <w:szCs w:val="24"/>
        </w:rPr>
      </w:pPr>
    </w:p>
    <w:p w14:paraId="122EA551" w14:textId="77777777" w:rsidR="006B205F" w:rsidRPr="00D6615C" w:rsidRDefault="006B205F" w:rsidP="00EA035F">
      <w:pPr>
        <w:shd w:val="clear" w:color="auto" w:fill="FFFFFF"/>
        <w:spacing w:after="0" w:line="276" w:lineRule="auto"/>
        <w:ind w:firstLine="360"/>
        <w:jc w:val="both"/>
        <w:rPr>
          <w:rFonts w:ascii="Times New Roman" w:hAnsi="Times New Roman" w:cs="Times New Roman"/>
          <w:sz w:val="24"/>
          <w:szCs w:val="24"/>
        </w:rPr>
      </w:pPr>
    </w:p>
    <w:p w14:paraId="3FDAB768" w14:textId="77777777" w:rsidR="00E76185" w:rsidRPr="00D6615C" w:rsidRDefault="00E76185" w:rsidP="00EA035F">
      <w:pPr>
        <w:shd w:val="clear" w:color="auto" w:fill="FFFFFF"/>
        <w:spacing w:after="0" w:line="276" w:lineRule="auto"/>
        <w:jc w:val="both"/>
        <w:rPr>
          <w:rFonts w:ascii="Times New Roman" w:hAnsi="Times New Roman" w:cs="Times New Roman"/>
          <w:b/>
          <w:bCs/>
          <w:sz w:val="24"/>
          <w:szCs w:val="24"/>
        </w:rPr>
      </w:pPr>
    </w:p>
    <w:p w14:paraId="50C4F312" w14:textId="154AEBD4" w:rsidR="00E76185" w:rsidRPr="00F728EE" w:rsidRDefault="00E76185" w:rsidP="00EA035F">
      <w:pPr>
        <w:pStyle w:val="ListeParagraf"/>
        <w:numPr>
          <w:ilvl w:val="0"/>
          <w:numId w:val="15"/>
        </w:numPr>
        <w:shd w:val="clear" w:color="auto" w:fill="FFFFFF"/>
        <w:spacing w:after="0" w:line="276" w:lineRule="auto"/>
        <w:jc w:val="both"/>
        <w:rPr>
          <w:rFonts w:ascii="Times New Roman" w:hAnsi="Times New Roman" w:cs="Times New Roman"/>
          <w:b/>
          <w:bCs/>
          <w:sz w:val="24"/>
          <w:szCs w:val="24"/>
        </w:rPr>
      </w:pPr>
      <w:bookmarkStart w:id="6" w:name="_Hlk156162081"/>
      <w:r w:rsidRPr="00F728EE">
        <w:rPr>
          <w:rFonts w:ascii="Times New Roman" w:hAnsi="Times New Roman" w:cs="Times New Roman"/>
          <w:b/>
          <w:bCs/>
          <w:sz w:val="24"/>
          <w:szCs w:val="24"/>
        </w:rPr>
        <w:lastRenderedPageBreak/>
        <w:t>SORUŞTURMA RAPORUNUN DÜZENLENMESİ VE TESLİMİ</w:t>
      </w:r>
    </w:p>
    <w:bookmarkEnd w:id="6"/>
    <w:p w14:paraId="432AE3FD" w14:textId="77777777" w:rsidR="00D024A5" w:rsidRDefault="00D024A5" w:rsidP="00EA035F">
      <w:pPr>
        <w:shd w:val="clear" w:color="auto" w:fill="FFFFFF"/>
        <w:spacing w:after="0" w:line="276" w:lineRule="auto"/>
        <w:ind w:firstLine="360"/>
        <w:jc w:val="both"/>
        <w:rPr>
          <w:rFonts w:ascii="Times New Roman" w:hAnsi="Times New Roman" w:cs="Times New Roman"/>
          <w:sz w:val="24"/>
          <w:szCs w:val="24"/>
        </w:rPr>
      </w:pPr>
    </w:p>
    <w:p w14:paraId="1909616F" w14:textId="0F5ECEA9" w:rsidR="00E76185" w:rsidRPr="00D6615C" w:rsidRDefault="00D024A5"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Soruşturma tamamlandığında soruşturma</w:t>
      </w:r>
      <w:r w:rsidR="00E76185" w:rsidRPr="00D6615C">
        <w:rPr>
          <w:rFonts w:ascii="Times New Roman" w:hAnsi="Times New Roman" w:cs="Times New Roman"/>
          <w:sz w:val="24"/>
          <w:szCs w:val="24"/>
        </w:rPr>
        <w:t xml:space="preserve"> raporu </w:t>
      </w:r>
      <w:r w:rsidR="008844C7" w:rsidRPr="00D6615C">
        <w:rPr>
          <w:rFonts w:ascii="Times New Roman" w:hAnsi="Times New Roman" w:cs="Times New Roman"/>
          <w:sz w:val="24"/>
          <w:szCs w:val="24"/>
        </w:rPr>
        <w:t>düzenlenir</w:t>
      </w:r>
      <w:r w:rsidR="00E76185" w:rsidRPr="00D6615C">
        <w:rPr>
          <w:rFonts w:ascii="Times New Roman" w:hAnsi="Times New Roman" w:cs="Times New Roman"/>
          <w:sz w:val="24"/>
          <w:szCs w:val="24"/>
        </w:rPr>
        <w:t xml:space="preserve">. </w:t>
      </w:r>
    </w:p>
    <w:p w14:paraId="5BB08738" w14:textId="19FD6B20" w:rsidR="00D024A5" w:rsidRPr="00D024A5" w:rsidRDefault="008844C7" w:rsidP="00EA035F">
      <w:pPr>
        <w:shd w:val="clear" w:color="auto" w:fill="FFFFFF"/>
        <w:spacing w:after="0" w:line="276" w:lineRule="auto"/>
        <w:ind w:firstLine="360"/>
        <w:jc w:val="both"/>
        <w:rPr>
          <w:rFonts w:ascii="Times New Roman" w:hAnsi="Times New Roman" w:cs="Times New Roman"/>
          <w:sz w:val="24"/>
          <w:szCs w:val="24"/>
          <w:u w:val="single"/>
        </w:rPr>
      </w:pPr>
      <w:r w:rsidRPr="00D024A5">
        <w:rPr>
          <w:rFonts w:ascii="Times New Roman" w:hAnsi="Times New Roman" w:cs="Times New Roman"/>
          <w:sz w:val="24"/>
          <w:szCs w:val="24"/>
          <w:u w:val="single"/>
        </w:rPr>
        <w:t>Soruşturma raporunda</w:t>
      </w:r>
      <w:r w:rsidR="00D024A5" w:rsidRPr="00D024A5">
        <w:rPr>
          <w:rFonts w:ascii="Times New Roman" w:hAnsi="Times New Roman" w:cs="Times New Roman"/>
          <w:sz w:val="24"/>
          <w:szCs w:val="24"/>
          <w:u w:val="single"/>
        </w:rPr>
        <w:t>;</w:t>
      </w:r>
    </w:p>
    <w:p w14:paraId="17EE4865"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Görevlendirme yazısının tarih ve sayısı, </w:t>
      </w:r>
    </w:p>
    <w:p w14:paraId="325596E3"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Soruşturmaya başlama tarihi, </w:t>
      </w:r>
    </w:p>
    <w:p w14:paraId="5098073B"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Soruşturulan/ soruşturulanların kimliği, unvanı, </w:t>
      </w:r>
    </w:p>
    <w:p w14:paraId="192FE07F"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Suç konusu ve tarihi, </w:t>
      </w:r>
    </w:p>
    <w:p w14:paraId="0D5C53D3"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Soruşturmanın aşamaları, </w:t>
      </w:r>
    </w:p>
    <w:p w14:paraId="713B0E18"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Şikâyetçi/ihbar eden ifadesi/ifadeleri, </w:t>
      </w:r>
    </w:p>
    <w:p w14:paraId="50CB31AE"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Savunmalar, </w:t>
      </w:r>
    </w:p>
    <w:p w14:paraId="62C64DE0" w14:textId="77777777" w:rsidR="00D024A5" w:rsidRP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Tanık beyanları, </w:t>
      </w:r>
    </w:p>
    <w:p w14:paraId="4767D7C1" w14:textId="77777777" w:rsidR="00D024A5" w:rsidRDefault="008844C7"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Bilirkişi raporu vb. toplanan tüm deliller, </w:t>
      </w:r>
    </w:p>
    <w:p w14:paraId="1D9CD434" w14:textId="17E44B2D" w:rsidR="00D024A5"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Delillerin özeti, </w:t>
      </w:r>
    </w:p>
    <w:p w14:paraId="248588D0" w14:textId="5E455F04" w:rsid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İfadelerin özeti, </w:t>
      </w:r>
    </w:p>
    <w:p w14:paraId="5EC5865E" w14:textId="761EA6EE" w:rsidR="00D024A5" w:rsidRPr="00D024A5" w:rsidRDefault="006B205F"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Dizi</w:t>
      </w:r>
      <w:r w:rsidR="00D024A5" w:rsidRPr="00D024A5">
        <w:rPr>
          <w:rFonts w:ascii="Times New Roman" w:hAnsi="Times New Roman" w:cs="Times New Roman"/>
          <w:sz w:val="24"/>
          <w:szCs w:val="24"/>
        </w:rPr>
        <w:t xml:space="preserve"> pusulası</w:t>
      </w:r>
    </w:p>
    <w:p w14:paraId="31DE56B3" w14:textId="448F1E66" w:rsidR="00D024A5"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De</w:t>
      </w:r>
      <w:r w:rsidR="00692E70">
        <w:rPr>
          <w:rFonts w:ascii="Times New Roman" w:hAnsi="Times New Roman" w:cs="Times New Roman"/>
          <w:sz w:val="24"/>
          <w:szCs w:val="24"/>
        </w:rPr>
        <w:t>lillerin değerlendirilmesi, (Her</w:t>
      </w:r>
      <w:r w:rsidRPr="00D024A5">
        <w:rPr>
          <w:rFonts w:ascii="Times New Roman" w:hAnsi="Times New Roman" w:cs="Times New Roman"/>
          <w:sz w:val="24"/>
          <w:szCs w:val="24"/>
        </w:rPr>
        <w:t xml:space="preserve"> suç maddesi ayrı ay</w:t>
      </w:r>
      <w:r w:rsidR="00692E70">
        <w:rPr>
          <w:rFonts w:ascii="Times New Roman" w:hAnsi="Times New Roman" w:cs="Times New Roman"/>
          <w:sz w:val="24"/>
          <w:szCs w:val="24"/>
        </w:rPr>
        <w:t>rı</w:t>
      </w:r>
      <w:r w:rsidRPr="00D024A5">
        <w:rPr>
          <w:rFonts w:ascii="Times New Roman" w:hAnsi="Times New Roman" w:cs="Times New Roman"/>
          <w:sz w:val="24"/>
          <w:szCs w:val="24"/>
        </w:rPr>
        <w:t xml:space="preserve"> tahlil edilerek delillere göre suçun sabit olup olmadığı tartışılır) </w:t>
      </w:r>
    </w:p>
    <w:p w14:paraId="34A7FEA6" w14:textId="7C15556C" w:rsidR="008844C7" w:rsidRPr="00D024A5" w:rsidRDefault="00D024A5" w:rsidP="00EA035F">
      <w:pPr>
        <w:pStyle w:val="ListeParagraf"/>
        <w:numPr>
          <w:ilvl w:val="0"/>
          <w:numId w:val="19"/>
        </w:numPr>
        <w:shd w:val="clear" w:color="auto" w:fill="FFFFFF"/>
        <w:spacing w:after="0" w:line="276" w:lineRule="auto"/>
        <w:jc w:val="both"/>
        <w:rPr>
          <w:rFonts w:ascii="Times New Roman" w:hAnsi="Times New Roman" w:cs="Times New Roman"/>
          <w:sz w:val="24"/>
          <w:szCs w:val="24"/>
        </w:rPr>
      </w:pPr>
      <w:r w:rsidRPr="00D024A5">
        <w:rPr>
          <w:rFonts w:ascii="Times New Roman" w:hAnsi="Times New Roman" w:cs="Times New Roman"/>
          <w:sz w:val="24"/>
          <w:szCs w:val="24"/>
        </w:rPr>
        <w:t xml:space="preserve">Sonuç </w:t>
      </w:r>
      <w:r w:rsidR="008844C7" w:rsidRPr="00D024A5">
        <w:rPr>
          <w:rFonts w:ascii="Times New Roman" w:hAnsi="Times New Roman" w:cs="Times New Roman"/>
          <w:sz w:val="24"/>
          <w:szCs w:val="24"/>
        </w:rPr>
        <w:t xml:space="preserve">yer alır.  </w:t>
      </w:r>
    </w:p>
    <w:p w14:paraId="1F7566E7" w14:textId="77777777" w:rsidR="00E76185" w:rsidRPr="00D6615C" w:rsidRDefault="00E76185" w:rsidP="00EA035F">
      <w:pPr>
        <w:shd w:val="clear" w:color="auto" w:fill="FFFFFF"/>
        <w:spacing w:after="0" w:line="276" w:lineRule="auto"/>
        <w:jc w:val="both"/>
        <w:rPr>
          <w:rFonts w:ascii="Times New Roman" w:hAnsi="Times New Roman" w:cs="Times New Roman"/>
          <w:sz w:val="24"/>
          <w:szCs w:val="24"/>
        </w:rPr>
      </w:pPr>
    </w:p>
    <w:p w14:paraId="71CCAA78" w14:textId="3C712C3B" w:rsidR="00C07CCF" w:rsidRDefault="00E76185" w:rsidP="00EA035F">
      <w:pPr>
        <w:shd w:val="clear" w:color="auto" w:fill="FFFFFF"/>
        <w:spacing w:after="0" w:line="276" w:lineRule="auto"/>
        <w:ind w:firstLine="708"/>
        <w:jc w:val="both"/>
        <w:rPr>
          <w:rFonts w:ascii="Times New Roman" w:hAnsi="Times New Roman" w:cs="Times New Roman"/>
          <w:sz w:val="24"/>
          <w:szCs w:val="24"/>
        </w:rPr>
      </w:pPr>
      <w:r w:rsidRPr="00D6615C">
        <w:rPr>
          <w:rFonts w:ascii="Times New Roman" w:hAnsi="Times New Roman" w:cs="Times New Roman"/>
          <w:sz w:val="24"/>
          <w:szCs w:val="24"/>
        </w:rPr>
        <w:t xml:space="preserve">Her </w:t>
      </w:r>
      <w:r w:rsidR="00D024A5" w:rsidRPr="00D6615C">
        <w:rPr>
          <w:rFonts w:ascii="Times New Roman" w:hAnsi="Times New Roman" w:cs="Times New Roman"/>
          <w:sz w:val="24"/>
          <w:szCs w:val="24"/>
        </w:rPr>
        <w:t>suç</w:t>
      </w:r>
      <w:r w:rsidRPr="00D6615C">
        <w:rPr>
          <w:rFonts w:ascii="Times New Roman" w:hAnsi="Times New Roman" w:cs="Times New Roman"/>
          <w:sz w:val="24"/>
          <w:szCs w:val="24"/>
        </w:rPr>
        <w:t xml:space="preserve"> maddesi </w:t>
      </w:r>
      <w:r w:rsidR="00D024A5" w:rsidRPr="00D6615C">
        <w:rPr>
          <w:rFonts w:ascii="Times New Roman" w:hAnsi="Times New Roman" w:cs="Times New Roman"/>
          <w:sz w:val="24"/>
          <w:szCs w:val="24"/>
        </w:rPr>
        <w:t>ay</w:t>
      </w:r>
      <w:r w:rsidR="00D024A5">
        <w:rPr>
          <w:rFonts w:ascii="Times New Roman" w:hAnsi="Times New Roman" w:cs="Times New Roman"/>
          <w:sz w:val="24"/>
          <w:szCs w:val="24"/>
        </w:rPr>
        <w:t>rı ayrı değerlendirilerek</w:t>
      </w:r>
      <w:r w:rsidRPr="00D6615C">
        <w:rPr>
          <w:rFonts w:ascii="Times New Roman" w:hAnsi="Times New Roman" w:cs="Times New Roman"/>
          <w:sz w:val="24"/>
          <w:szCs w:val="24"/>
        </w:rPr>
        <w:t xml:space="preserve">, delillere göre suçun sabit olup olmadığı tartışılır, </w:t>
      </w:r>
      <w:r w:rsidR="00D024A5" w:rsidRPr="00D6615C">
        <w:rPr>
          <w:rFonts w:ascii="Times New Roman" w:hAnsi="Times New Roman" w:cs="Times New Roman"/>
          <w:sz w:val="24"/>
          <w:szCs w:val="24"/>
        </w:rPr>
        <w:t>suç</w:t>
      </w:r>
      <w:r w:rsidRPr="00D6615C">
        <w:rPr>
          <w:rFonts w:ascii="Times New Roman" w:hAnsi="Times New Roman" w:cs="Times New Roman"/>
          <w:sz w:val="24"/>
          <w:szCs w:val="24"/>
        </w:rPr>
        <w:t xml:space="preserve"> sabitse </w:t>
      </w:r>
      <w:r w:rsidR="00D024A5" w:rsidRPr="00D6615C">
        <w:rPr>
          <w:rFonts w:ascii="Times New Roman" w:hAnsi="Times New Roman" w:cs="Times New Roman"/>
          <w:sz w:val="24"/>
          <w:szCs w:val="24"/>
        </w:rPr>
        <w:t>uygulanılacak</w:t>
      </w:r>
      <w:r w:rsidRPr="00D6615C">
        <w:rPr>
          <w:rFonts w:ascii="Times New Roman" w:hAnsi="Times New Roman" w:cs="Times New Roman"/>
          <w:sz w:val="24"/>
          <w:szCs w:val="24"/>
        </w:rPr>
        <w:t xml:space="preserve"> ceza teklif edilir, dosya kapsamındaki t</w:t>
      </w:r>
      <w:r w:rsidR="00D024A5">
        <w:rPr>
          <w:rFonts w:ascii="Times New Roman" w:hAnsi="Times New Roman" w:cs="Times New Roman"/>
          <w:sz w:val="24"/>
          <w:szCs w:val="24"/>
        </w:rPr>
        <w:t>ü</w:t>
      </w:r>
      <w:r w:rsidRPr="00D6615C">
        <w:rPr>
          <w:rFonts w:ascii="Times New Roman" w:hAnsi="Times New Roman" w:cs="Times New Roman"/>
          <w:sz w:val="24"/>
          <w:szCs w:val="24"/>
        </w:rPr>
        <w:t>m belge</w:t>
      </w:r>
      <w:r w:rsidR="00D024A5">
        <w:rPr>
          <w:rFonts w:ascii="Times New Roman" w:hAnsi="Times New Roman" w:cs="Times New Roman"/>
          <w:sz w:val="24"/>
          <w:szCs w:val="24"/>
        </w:rPr>
        <w:t xml:space="preserve">lerin </w:t>
      </w:r>
      <w:proofErr w:type="gramStart"/>
      <w:r w:rsidR="00D024A5">
        <w:rPr>
          <w:rFonts w:ascii="Times New Roman" w:hAnsi="Times New Roman" w:cs="Times New Roman"/>
          <w:sz w:val="24"/>
          <w:szCs w:val="24"/>
        </w:rPr>
        <w:t xml:space="preserve">asılları </w:t>
      </w:r>
      <w:r w:rsidRPr="00D6615C">
        <w:rPr>
          <w:rFonts w:ascii="Times New Roman" w:hAnsi="Times New Roman" w:cs="Times New Roman"/>
          <w:sz w:val="24"/>
          <w:szCs w:val="24"/>
        </w:rPr>
        <w:t xml:space="preserve"> bir</w:t>
      </w:r>
      <w:proofErr w:type="gramEnd"/>
      <w:r w:rsidRPr="00D6615C">
        <w:rPr>
          <w:rFonts w:ascii="Times New Roman" w:hAnsi="Times New Roman" w:cs="Times New Roman"/>
          <w:sz w:val="24"/>
          <w:szCs w:val="24"/>
        </w:rPr>
        <w:t xml:space="preserve"> dizi pusulasına bağlanarak rapora eklenir ve </w:t>
      </w:r>
      <w:r w:rsidR="00D024A5">
        <w:rPr>
          <w:rFonts w:ascii="Times New Roman" w:hAnsi="Times New Roman" w:cs="Times New Roman"/>
          <w:sz w:val="24"/>
          <w:szCs w:val="24"/>
        </w:rPr>
        <w:t xml:space="preserve">gecikmeden 2 nüsha halinde </w:t>
      </w:r>
      <w:r w:rsidRPr="00D6615C">
        <w:rPr>
          <w:rFonts w:ascii="Times New Roman" w:hAnsi="Times New Roman" w:cs="Times New Roman"/>
          <w:sz w:val="24"/>
          <w:szCs w:val="24"/>
        </w:rPr>
        <w:t xml:space="preserve">soruşturmayı açan makama teslim edilir. Dizi pusulasının altında teslim eden ve </w:t>
      </w:r>
      <w:r w:rsidR="00D024A5" w:rsidRPr="00D6615C">
        <w:rPr>
          <w:rFonts w:ascii="Times New Roman" w:hAnsi="Times New Roman" w:cs="Times New Roman"/>
          <w:sz w:val="24"/>
          <w:szCs w:val="24"/>
        </w:rPr>
        <w:t>alanın</w:t>
      </w:r>
      <w:r w:rsidRPr="00D6615C">
        <w:rPr>
          <w:rFonts w:ascii="Times New Roman" w:hAnsi="Times New Roman" w:cs="Times New Roman"/>
          <w:sz w:val="24"/>
          <w:szCs w:val="24"/>
        </w:rPr>
        <w:t xml:space="preserve"> imzalan bulunur. </w:t>
      </w:r>
    </w:p>
    <w:p w14:paraId="7F573D9D" w14:textId="5CBA96DE" w:rsidR="00692E70" w:rsidRDefault="008844C7" w:rsidP="00EA035F">
      <w:pPr>
        <w:shd w:val="clear" w:color="auto" w:fill="FFFFFF"/>
        <w:spacing w:after="0" w:line="276" w:lineRule="auto"/>
        <w:ind w:firstLine="360"/>
        <w:jc w:val="both"/>
        <w:rPr>
          <w:rFonts w:ascii="Times New Roman" w:hAnsi="Times New Roman" w:cs="Times New Roman"/>
          <w:sz w:val="24"/>
          <w:szCs w:val="24"/>
        </w:rPr>
      </w:pPr>
      <w:r w:rsidRPr="00D6615C">
        <w:rPr>
          <w:rFonts w:ascii="Times New Roman" w:hAnsi="Times New Roman" w:cs="Times New Roman"/>
          <w:sz w:val="24"/>
          <w:szCs w:val="24"/>
        </w:rPr>
        <w:t xml:space="preserve">Soruşturmacı üst yazı hazırlayarak ekinde hazırlamış olduğu tüm belgeleri kapalı zarf içerisinde hizmete özel olarak elden (üst yazıda elden teslim </w:t>
      </w:r>
      <w:r w:rsidR="00162346" w:rsidRPr="00D6615C">
        <w:rPr>
          <w:rFonts w:ascii="Times New Roman" w:hAnsi="Times New Roman" w:cs="Times New Roman"/>
          <w:sz w:val="24"/>
          <w:szCs w:val="24"/>
        </w:rPr>
        <w:t>edileceğini</w:t>
      </w:r>
      <w:r w:rsidRPr="00D6615C">
        <w:rPr>
          <w:rFonts w:ascii="Times New Roman" w:hAnsi="Times New Roman" w:cs="Times New Roman"/>
          <w:sz w:val="24"/>
          <w:szCs w:val="24"/>
        </w:rPr>
        <w:t xml:space="preserve"> belirterek)</w:t>
      </w:r>
      <w:r w:rsidR="00D024A5">
        <w:rPr>
          <w:rFonts w:ascii="Times New Roman" w:hAnsi="Times New Roman" w:cs="Times New Roman"/>
          <w:sz w:val="24"/>
          <w:szCs w:val="24"/>
        </w:rPr>
        <w:t xml:space="preserve"> </w:t>
      </w:r>
      <w:r w:rsidRPr="00D6615C">
        <w:rPr>
          <w:rFonts w:ascii="Times New Roman" w:hAnsi="Times New Roman" w:cs="Times New Roman"/>
          <w:sz w:val="24"/>
          <w:szCs w:val="24"/>
        </w:rPr>
        <w:t>soruşturmayı başlatan makama sunar.</w:t>
      </w:r>
    </w:p>
    <w:p w14:paraId="0DEC6375" w14:textId="77777777" w:rsidR="00D024A5" w:rsidRPr="00D6615C" w:rsidRDefault="00D024A5" w:rsidP="00EA035F">
      <w:pPr>
        <w:shd w:val="clear" w:color="auto" w:fill="FFFFFF"/>
        <w:spacing w:after="0" w:line="276" w:lineRule="auto"/>
        <w:ind w:firstLine="360"/>
        <w:jc w:val="both"/>
        <w:rPr>
          <w:rFonts w:ascii="Times New Roman" w:hAnsi="Times New Roman" w:cs="Times New Roman"/>
          <w:sz w:val="24"/>
          <w:szCs w:val="24"/>
        </w:rPr>
      </w:pPr>
    </w:p>
    <w:p w14:paraId="181944DA" w14:textId="53F3DE0B" w:rsidR="00E56280" w:rsidRDefault="00F728EE" w:rsidP="00EA035F">
      <w:pPr>
        <w:pStyle w:val="ListeParagraf"/>
        <w:numPr>
          <w:ilvl w:val="0"/>
          <w:numId w:val="15"/>
        </w:numPr>
        <w:shd w:val="clear" w:color="auto" w:fill="FFFFFF"/>
        <w:spacing w:after="0" w:line="276" w:lineRule="auto"/>
        <w:jc w:val="both"/>
        <w:outlineLvl w:val="0"/>
        <w:rPr>
          <w:rFonts w:ascii="Times New Roman" w:hAnsi="Times New Roman" w:cs="Times New Roman"/>
          <w:b/>
          <w:bCs/>
          <w:color w:val="212529"/>
          <w:sz w:val="24"/>
          <w:szCs w:val="24"/>
          <w:shd w:val="clear" w:color="auto" w:fill="FFFFFF"/>
        </w:rPr>
      </w:pPr>
      <w:bookmarkStart w:id="7" w:name="_Hlk156162103"/>
      <w:r w:rsidRPr="00F728EE">
        <w:rPr>
          <w:rFonts w:ascii="Times New Roman" w:hAnsi="Times New Roman" w:cs="Times New Roman"/>
          <w:b/>
          <w:bCs/>
          <w:color w:val="212529"/>
          <w:sz w:val="24"/>
          <w:szCs w:val="24"/>
          <w:shd w:val="clear" w:color="auto" w:fill="FFFFFF"/>
        </w:rPr>
        <w:t>CEZA VERME ZAMANAŞIMI SÜRELERİ</w:t>
      </w:r>
    </w:p>
    <w:p w14:paraId="43C00BEC" w14:textId="77777777" w:rsidR="00D024A5" w:rsidRPr="00D024A5" w:rsidRDefault="00D024A5" w:rsidP="00EA035F">
      <w:pPr>
        <w:shd w:val="clear" w:color="auto" w:fill="FFFFFF"/>
        <w:spacing w:after="0" w:line="276" w:lineRule="auto"/>
        <w:ind w:left="360"/>
        <w:jc w:val="both"/>
        <w:outlineLvl w:val="0"/>
        <w:rPr>
          <w:rFonts w:ascii="Times New Roman" w:hAnsi="Times New Roman" w:cs="Times New Roman"/>
          <w:b/>
          <w:bCs/>
          <w:color w:val="212529"/>
          <w:sz w:val="24"/>
          <w:szCs w:val="24"/>
          <w:shd w:val="clear" w:color="auto" w:fill="FFFFFF"/>
        </w:rPr>
      </w:pPr>
    </w:p>
    <w:bookmarkEnd w:id="7"/>
    <w:p w14:paraId="258120BE" w14:textId="77777777" w:rsidR="00885040" w:rsidRPr="00D6615C"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Zamanaşımı (2547 </w:t>
      </w:r>
      <w:proofErr w:type="spellStart"/>
      <w:r w:rsidRPr="00D6615C">
        <w:rPr>
          <w:rFonts w:ascii="Times New Roman" w:hAnsi="Times New Roman" w:cs="Times New Roman"/>
          <w:sz w:val="24"/>
          <w:szCs w:val="24"/>
        </w:rPr>
        <w:t>S.K</w:t>
      </w:r>
      <w:proofErr w:type="spellEnd"/>
      <w:r w:rsidRPr="00D6615C">
        <w:rPr>
          <w:rFonts w:ascii="Times New Roman" w:hAnsi="Times New Roman" w:cs="Times New Roman"/>
          <w:sz w:val="24"/>
          <w:szCs w:val="24"/>
        </w:rPr>
        <w:t xml:space="preserve">.- 53/C Md.) Disiplin cezası verilmesini gerektiren fiili ve hallerin işlendiğinin öğrenildiği tarihten itibaren; </w:t>
      </w:r>
    </w:p>
    <w:p w14:paraId="3FACF8FF" w14:textId="77777777" w:rsidR="00885040" w:rsidRPr="00D6615C"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a) Uyarma, kınama, aylıktan veya ücretten kesme ve kademe ilerlemesinin durdurulması veya birden fazla ücretten kesme cezalarında </w:t>
      </w:r>
      <w:r w:rsidRPr="00D024A5">
        <w:rPr>
          <w:rFonts w:ascii="Times New Roman" w:hAnsi="Times New Roman" w:cs="Times New Roman"/>
          <w:b/>
          <w:bCs/>
          <w:sz w:val="24"/>
          <w:szCs w:val="24"/>
        </w:rPr>
        <w:t>bir ay içinde</w:t>
      </w:r>
      <w:r w:rsidRPr="00D6615C">
        <w:rPr>
          <w:rFonts w:ascii="Times New Roman" w:hAnsi="Times New Roman" w:cs="Times New Roman"/>
          <w:sz w:val="24"/>
          <w:szCs w:val="24"/>
        </w:rPr>
        <w:t xml:space="preserve">, </w:t>
      </w:r>
    </w:p>
    <w:p w14:paraId="551C0CB9" w14:textId="7D3AAEC4"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b) Üniversite öğretim mesleğinden çıkarma ve kamu görevinden çıkarma cezasında </w:t>
      </w:r>
      <w:r w:rsidRPr="00D024A5">
        <w:rPr>
          <w:rFonts w:ascii="Times New Roman" w:hAnsi="Times New Roman" w:cs="Times New Roman"/>
          <w:b/>
          <w:bCs/>
          <w:sz w:val="24"/>
          <w:szCs w:val="24"/>
        </w:rPr>
        <w:t xml:space="preserve">altı ay içinde, </w:t>
      </w:r>
      <w:r w:rsidRPr="00D6615C">
        <w:rPr>
          <w:rFonts w:ascii="Times New Roman" w:hAnsi="Times New Roman" w:cs="Times New Roman"/>
          <w:sz w:val="24"/>
          <w:szCs w:val="24"/>
        </w:rPr>
        <w:t xml:space="preserve">disiplin soruşturmasına başlanmadığı </w:t>
      </w:r>
      <w:proofErr w:type="gramStart"/>
      <w:r w:rsidRPr="00D6615C">
        <w:rPr>
          <w:rFonts w:ascii="Times New Roman" w:hAnsi="Times New Roman" w:cs="Times New Roman"/>
          <w:sz w:val="24"/>
          <w:szCs w:val="24"/>
        </w:rPr>
        <w:t>taktirde</w:t>
      </w:r>
      <w:proofErr w:type="gramEnd"/>
      <w:r w:rsidRPr="00D6615C">
        <w:rPr>
          <w:rFonts w:ascii="Times New Roman" w:hAnsi="Times New Roman" w:cs="Times New Roman"/>
          <w:sz w:val="24"/>
          <w:szCs w:val="24"/>
        </w:rPr>
        <w:t xml:space="preserve"> disiplin soruşturması açılamaz. </w:t>
      </w:r>
    </w:p>
    <w:p w14:paraId="7D7EEE7F" w14:textId="4F4F9987"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rPr>
      </w:pPr>
      <w:r w:rsidRPr="00692E70">
        <w:rPr>
          <w:rFonts w:ascii="Times New Roman" w:hAnsi="Times New Roman" w:cs="Times New Roman"/>
          <w:b/>
          <w:sz w:val="24"/>
          <w:szCs w:val="24"/>
        </w:rPr>
        <w:t xml:space="preserve">Disiplin cezası verilmesini gerektiren fiillerin işlendiği tarihten itibaren iki yıl, üniversite öğretim mesleğinden çıkarma cezasını gerektiren fiil açısından altı yıl geçmiş ise disiplin cezası verilemez. </w:t>
      </w:r>
    </w:p>
    <w:p w14:paraId="38659A33" w14:textId="3021030E" w:rsidR="00236BFE" w:rsidRPr="00D024A5" w:rsidRDefault="00236BFE" w:rsidP="00EA035F">
      <w:pPr>
        <w:shd w:val="clear" w:color="auto" w:fill="FFFFFF"/>
        <w:spacing w:after="0" w:line="276" w:lineRule="auto"/>
        <w:ind w:firstLine="360"/>
        <w:jc w:val="both"/>
        <w:outlineLvl w:val="0"/>
        <w:rPr>
          <w:rFonts w:ascii="Times New Roman" w:hAnsi="Times New Roman" w:cs="Times New Roman"/>
          <w:b/>
          <w:bCs/>
          <w:sz w:val="24"/>
          <w:szCs w:val="24"/>
        </w:rPr>
      </w:pPr>
      <w:r w:rsidRPr="00D6615C">
        <w:rPr>
          <w:rFonts w:ascii="Times New Roman" w:hAnsi="Times New Roman" w:cs="Times New Roman"/>
          <w:sz w:val="24"/>
          <w:szCs w:val="24"/>
        </w:rPr>
        <w:t xml:space="preserve">Bilimsel bir eserin akademik atama ve terfilerde kullanılması ya da kısmen veya tamamen yeninden yayımlanması halinde ikinci fıkrada belirtilen zamanaşımı süreleri yeniden işlemeye başlar. Disiplin cezasının yargı kararıyla iptal edilmesi halinde, kararın idareye ulaştığı tarihten itibaren kalan disiplin ceza zamanaşımı süresi içerisinde, zamanaşımı süresinin dolması veya </w:t>
      </w:r>
      <w:r w:rsidRPr="00D024A5">
        <w:rPr>
          <w:rFonts w:ascii="Times New Roman" w:hAnsi="Times New Roman" w:cs="Times New Roman"/>
          <w:b/>
          <w:bCs/>
          <w:sz w:val="24"/>
          <w:szCs w:val="24"/>
        </w:rPr>
        <w:lastRenderedPageBreak/>
        <w:t>üç aydan daha az süre kalması halinde en geç üç ay içerisinde karar gerekçesi dikkate alınarak yeniden disiplin cezası tesis edilebilir.</w:t>
      </w:r>
    </w:p>
    <w:p w14:paraId="589B04E7" w14:textId="77777777" w:rsidR="00D024A5" w:rsidRDefault="00D024A5" w:rsidP="00EA035F">
      <w:pPr>
        <w:shd w:val="clear" w:color="auto" w:fill="FFFFFF"/>
        <w:spacing w:after="0" w:line="276" w:lineRule="auto"/>
        <w:jc w:val="both"/>
        <w:outlineLvl w:val="0"/>
        <w:rPr>
          <w:rFonts w:ascii="Times New Roman" w:hAnsi="Times New Roman" w:cs="Times New Roman"/>
          <w:b/>
          <w:bCs/>
          <w:sz w:val="24"/>
          <w:szCs w:val="24"/>
        </w:rPr>
      </w:pPr>
    </w:p>
    <w:p w14:paraId="33CF38D2" w14:textId="22423B31" w:rsidR="00236BFE" w:rsidRPr="00F728EE" w:rsidRDefault="00236BFE" w:rsidP="00EA035F">
      <w:pPr>
        <w:pStyle w:val="ListeParagraf"/>
        <w:numPr>
          <w:ilvl w:val="0"/>
          <w:numId w:val="15"/>
        </w:numPr>
        <w:shd w:val="clear" w:color="auto" w:fill="FFFFFF"/>
        <w:spacing w:after="0" w:line="276" w:lineRule="auto"/>
        <w:jc w:val="both"/>
        <w:outlineLvl w:val="0"/>
        <w:rPr>
          <w:rFonts w:ascii="Times New Roman" w:hAnsi="Times New Roman" w:cs="Times New Roman"/>
          <w:b/>
          <w:bCs/>
          <w:sz w:val="24"/>
          <w:szCs w:val="24"/>
        </w:rPr>
      </w:pPr>
      <w:bookmarkStart w:id="8" w:name="_Hlk156162132"/>
      <w:r w:rsidRPr="00F728EE">
        <w:rPr>
          <w:rFonts w:ascii="Times New Roman" w:hAnsi="Times New Roman" w:cs="Times New Roman"/>
          <w:b/>
          <w:bCs/>
          <w:sz w:val="24"/>
          <w:szCs w:val="24"/>
        </w:rPr>
        <w:t>DİSİPLİN CEZASI VERMEYE YETKİLİ MAK</w:t>
      </w:r>
      <w:r w:rsidR="00F728EE" w:rsidRPr="00F728EE">
        <w:rPr>
          <w:rFonts w:ascii="Times New Roman" w:hAnsi="Times New Roman" w:cs="Times New Roman"/>
          <w:b/>
          <w:bCs/>
          <w:sz w:val="24"/>
          <w:szCs w:val="24"/>
        </w:rPr>
        <w:t>AM</w:t>
      </w:r>
      <w:r w:rsidRPr="00F728EE">
        <w:rPr>
          <w:rFonts w:ascii="Times New Roman" w:hAnsi="Times New Roman" w:cs="Times New Roman"/>
          <w:b/>
          <w:bCs/>
          <w:sz w:val="24"/>
          <w:szCs w:val="24"/>
        </w:rPr>
        <w:t>LAR</w:t>
      </w:r>
    </w:p>
    <w:bookmarkEnd w:id="8"/>
    <w:p w14:paraId="39656C77" w14:textId="77777777" w:rsidR="00D024A5" w:rsidRDefault="00D024A5" w:rsidP="00EA035F">
      <w:pPr>
        <w:shd w:val="clear" w:color="auto" w:fill="FFFFFF"/>
        <w:spacing w:after="0" w:line="276" w:lineRule="auto"/>
        <w:ind w:firstLine="360"/>
        <w:jc w:val="both"/>
        <w:outlineLvl w:val="0"/>
        <w:rPr>
          <w:rFonts w:ascii="Times New Roman" w:hAnsi="Times New Roman" w:cs="Times New Roman"/>
          <w:sz w:val="24"/>
          <w:szCs w:val="24"/>
        </w:rPr>
      </w:pPr>
    </w:p>
    <w:p w14:paraId="090EECFA" w14:textId="3BC1A17E" w:rsidR="00C07CCF" w:rsidRDefault="00236BFE" w:rsidP="00EA035F">
      <w:pPr>
        <w:shd w:val="clear" w:color="auto" w:fill="FFFFFF"/>
        <w:spacing w:after="0" w:line="276" w:lineRule="auto"/>
        <w:ind w:firstLine="708"/>
        <w:jc w:val="both"/>
        <w:outlineLvl w:val="0"/>
        <w:rPr>
          <w:rFonts w:ascii="Times New Roman" w:hAnsi="Times New Roman" w:cs="Times New Roman"/>
          <w:sz w:val="24"/>
          <w:szCs w:val="24"/>
          <w:u w:val="single"/>
        </w:rPr>
      </w:pPr>
      <w:r w:rsidRPr="00D6615C">
        <w:rPr>
          <w:rFonts w:ascii="Times New Roman" w:hAnsi="Times New Roman" w:cs="Times New Roman"/>
          <w:sz w:val="24"/>
          <w:szCs w:val="24"/>
        </w:rPr>
        <w:t>Anayasa Mahkemesinin kararında belirtilen gerekçe dikkate alınarak soruşturmacının dosyayı teslim etmesinden sonra, disiplin cezası vermeye yetkili makamlar tarafından son savunmasının alınması zorunludur. Savunmaya davet yazısında şüpheliye, hakkında disiplin cezası açılan fiilin neden ibaret bulunduğu, hangi fiili nedeniyle ve hangi gerekçeyle ne ceza önerildiği, savunmasını verilen sürede yapmaması halinde savunma hakkından vazgeçmiş sayılacağı bildirilir. Son savunma alınırken de en az 7 günlük savunma süresi verme kuralına uyulmalıdır. Uygulamada tebliğde aksama veya hesaplamada hata nedeniyle sorun yaşandığından zorunlu olmadıkça tebliğden itibare</w:t>
      </w:r>
      <w:r w:rsidR="00EA035F">
        <w:rPr>
          <w:rFonts w:ascii="Times New Roman" w:hAnsi="Times New Roman" w:cs="Times New Roman"/>
          <w:sz w:val="24"/>
          <w:szCs w:val="24"/>
        </w:rPr>
        <w:t>n 7 günden fazla süre verilmesi</w:t>
      </w:r>
      <w:r w:rsidRPr="00D6615C">
        <w:rPr>
          <w:rFonts w:ascii="Times New Roman" w:hAnsi="Times New Roman" w:cs="Times New Roman"/>
          <w:sz w:val="24"/>
          <w:szCs w:val="24"/>
        </w:rPr>
        <w:t xml:space="preserve"> </w:t>
      </w:r>
      <w:r w:rsidR="00EA035F">
        <w:rPr>
          <w:rFonts w:ascii="Times New Roman" w:hAnsi="Times New Roman" w:cs="Times New Roman"/>
          <w:sz w:val="24"/>
          <w:szCs w:val="24"/>
        </w:rPr>
        <w:t xml:space="preserve">gerekmektedir. </w:t>
      </w:r>
      <w:r w:rsidRPr="00D6615C">
        <w:rPr>
          <w:rFonts w:ascii="Times New Roman" w:hAnsi="Times New Roman" w:cs="Times New Roman"/>
          <w:sz w:val="24"/>
          <w:szCs w:val="24"/>
        </w:rPr>
        <w:t xml:space="preserve"> Ayrıca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47341562" w14:textId="476BE2AC" w:rsidR="00881A8C" w:rsidRPr="00692E70" w:rsidRDefault="00682446" w:rsidP="00EA035F">
      <w:pPr>
        <w:shd w:val="clear" w:color="auto" w:fill="FFFFFF"/>
        <w:spacing w:after="0" w:line="276" w:lineRule="auto"/>
        <w:ind w:firstLine="360"/>
        <w:jc w:val="both"/>
        <w:outlineLvl w:val="0"/>
        <w:rPr>
          <w:rFonts w:ascii="Times New Roman" w:hAnsi="Times New Roman" w:cs="Times New Roman"/>
          <w:b/>
          <w:sz w:val="24"/>
          <w:szCs w:val="24"/>
        </w:rPr>
      </w:pPr>
      <w:r w:rsidRPr="00692E70">
        <w:rPr>
          <w:rFonts w:ascii="Times New Roman" w:hAnsi="Times New Roman" w:cs="Times New Roman"/>
          <w:b/>
          <w:sz w:val="24"/>
          <w:szCs w:val="24"/>
          <w:u w:val="single"/>
        </w:rPr>
        <w:t xml:space="preserve">2547 Sayılı </w:t>
      </w:r>
      <w:r w:rsidR="00236BFE" w:rsidRPr="00692E70">
        <w:rPr>
          <w:rFonts w:ascii="Times New Roman" w:hAnsi="Times New Roman" w:cs="Times New Roman"/>
          <w:b/>
          <w:sz w:val="24"/>
          <w:szCs w:val="24"/>
          <w:u w:val="single"/>
        </w:rPr>
        <w:t xml:space="preserve">Yükseköğretim Kanunu’nun </w:t>
      </w:r>
      <w:r w:rsidRPr="00692E70">
        <w:rPr>
          <w:rFonts w:ascii="Times New Roman" w:hAnsi="Times New Roman" w:cs="Times New Roman"/>
          <w:b/>
          <w:sz w:val="24"/>
          <w:szCs w:val="24"/>
          <w:u w:val="single"/>
        </w:rPr>
        <w:t>53/</w:t>
      </w:r>
      <w:r w:rsidR="00236BFE" w:rsidRPr="00692E70">
        <w:rPr>
          <w:rFonts w:ascii="Times New Roman" w:hAnsi="Times New Roman" w:cs="Times New Roman"/>
          <w:b/>
          <w:sz w:val="24"/>
          <w:szCs w:val="24"/>
          <w:u w:val="single"/>
        </w:rPr>
        <w:t xml:space="preserve">Ç </w:t>
      </w:r>
      <w:r w:rsidRPr="00692E70">
        <w:rPr>
          <w:rFonts w:ascii="Times New Roman" w:hAnsi="Times New Roman" w:cs="Times New Roman"/>
          <w:b/>
          <w:sz w:val="24"/>
          <w:szCs w:val="24"/>
          <w:u w:val="single"/>
        </w:rPr>
        <w:t>Maddesinde Disiplin Cezası Verme Yetkisi Bulunan Yetkili Ve Amir Kurullar Sayılmıştır</w:t>
      </w:r>
      <w:r w:rsidRPr="00682446">
        <w:rPr>
          <w:rFonts w:ascii="Times New Roman" w:hAnsi="Times New Roman" w:cs="Times New Roman"/>
          <w:sz w:val="24"/>
          <w:szCs w:val="24"/>
          <w:u w:val="single"/>
        </w:rPr>
        <w:t>.</w:t>
      </w:r>
      <w:r w:rsidR="00692E70">
        <w:rPr>
          <w:rFonts w:ascii="Times New Roman" w:hAnsi="Times New Roman" w:cs="Times New Roman"/>
          <w:sz w:val="24"/>
          <w:szCs w:val="24"/>
          <w:u w:val="single"/>
        </w:rPr>
        <w:t xml:space="preserve"> </w:t>
      </w:r>
      <w:r w:rsidR="00236BFE" w:rsidRPr="00692E70">
        <w:rPr>
          <w:rFonts w:ascii="Times New Roman" w:hAnsi="Times New Roman" w:cs="Times New Roman"/>
          <w:b/>
          <w:sz w:val="24"/>
          <w:szCs w:val="24"/>
        </w:rPr>
        <w:t>Disiplin cezası vermeye yetkili amir ve kurullar şunlardır:</w:t>
      </w:r>
    </w:p>
    <w:p w14:paraId="107E06DD" w14:textId="77777777" w:rsidR="00881A8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 a) Uyarma ve kınama cezaları sıralı disiplin amirleri tarafından, rektörler ve bağımsız vakıf meslek yüksekokulu müdürleri hakkında Yükseköğretim Kurulu Başkanı tarafından verilir. </w:t>
      </w:r>
    </w:p>
    <w:p w14:paraId="41A85152" w14:textId="77777777" w:rsidR="00881A8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b) Aylıktan veya ücretten kesme ve kademe ilerlemesinin durdurulması veya birden fazla ücretten kesme cezaları kişinin görevli olduğu birimdeki disiplin kurulu kararı ile verilir.</w:t>
      </w:r>
    </w:p>
    <w:p w14:paraId="3EC77328" w14:textId="77777777" w:rsidR="00682446"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c) Üniversite öğretim mesleğinden çıkarma ve kamu görevinden çıkarma cezaları atamaya yetkili amirin teklifi üzerine Yüksek Disiplin Kurulu kararıyla verilir. </w:t>
      </w:r>
    </w:p>
    <w:p w14:paraId="11D7AFF7" w14:textId="77777777" w:rsidR="00682446"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 </w:t>
      </w:r>
    </w:p>
    <w:p w14:paraId="3D312AEA" w14:textId="0E5D2343" w:rsidR="00236BFE" w:rsidRPr="00D6615C" w:rsidRDefault="00236BFE" w:rsidP="00EA035F">
      <w:pPr>
        <w:shd w:val="clear" w:color="auto" w:fill="FFFFFF"/>
        <w:spacing w:after="0" w:line="276" w:lineRule="auto"/>
        <w:ind w:firstLine="360"/>
        <w:jc w:val="both"/>
        <w:outlineLvl w:val="0"/>
        <w:rPr>
          <w:rFonts w:ascii="Times New Roman" w:hAnsi="Times New Roman" w:cs="Times New Roman"/>
          <w:sz w:val="24"/>
          <w:szCs w:val="24"/>
        </w:rPr>
      </w:pPr>
      <w:r w:rsidRPr="00D6615C">
        <w:rPr>
          <w:rFonts w:ascii="Times New Roman" w:hAnsi="Times New Roman" w:cs="Times New Roman"/>
          <w:sz w:val="24"/>
          <w:szCs w:val="24"/>
        </w:rPr>
        <w:t xml:space="preserve">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 (2547 </w:t>
      </w:r>
      <w:proofErr w:type="spellStart"/>
      <w:r w:rsidRPr="00D6615C">
        <w:rPr>
          <w:rFonts w:ascii="Times New Roman" w:hAnsi="Times New Roman" w:cs="Times New Roman"/>
          <w:sz w:val="24"/>
          <w:szCs w:val="24"/>
        </w:rPr>
        <w:t>s.K</w:t>
      </w:r>
      <w:proofErr w:type="spellEnd"/>
      <w:r w:rsidRPr="00D6615C">
        <w:rPr>
          <w:rFonts w:ascii="Times New Roman" w:hAnsi="Times New Roman" w:cs="Times New Roman"/>
          <w:sz w:val="24"/>
          <w:szCs w:val="24"/>
        </w:rPr>
        <w:t xml:space="preserve">. </w:t>
      </w:r>
      <w:proofErr w:type="spellStart"/>
      <w:r w:rsidRPr="00D6615C">
        <w:rPr>
          <w:rFonts w:ascii="Times New Roman" w:hAnsi="Times New Roman" w:cs="Times New Roman"/>
          <w:sz w:val="24"/>
          <w:szCs w:val="24"/>
        </w:rPr>
        <w:t>md.</w:t>
      </w:r>
      <w:proofErr w:type="spellEnd"/>
      <w:r w:rsidRPr="00D6615C">
        <w:rPr>
          <w:rFonts w:ascii="Times New Roman" w:hAnsi="Times New Roman" w:cs="Times New Roman"/>
          <w:sz w:val="24"/>
          <w:szCs w:val="24"/>
        </w:rPr>
        <w:t xml:space="preserve"> 53/Ç-1).</w:t>
      </w:r>
    </w:p>
    <w:p w14:paraId="400E18A2" w14:textId="05DE6BC3" w:rsidR="00796902"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Disiplin cezası vermeye yetkili makamlar, soruşturmada eksiklik olduğunun tespiti halinde eksikliklerin giderilmesi amacıyla dosyayı iade edebilir, soruşturmacı tarafından önerilen disiplin cezasını </w:t>
      </w:r>
      <w:r w:rsidRPr="00D6615C">
        <w:rPr>
          <w:rFonts w:ascii="Times New Roman" w:hAnsi="Times New Roman" w:cs="Times New Roman"/>
          <w:b/>
          <w:bCs/>
          <w:sz w:val="24"/>
          <w:szCs w:val="24"/>
        </w:rPr>
        <w:t>aynen verebilir, hafifletebilir veya reddedebilir.</w:t>
      </w:r>
      <w:r w:rsidRPr="00D6615C">
        <w:rPr>
          <w:rFonts w:ascii="Times New Roman" w:hAnsi="Times New Roman" w:cs="Times New Roman"/>
          <w:sz w:val="24"/>
          <w:szCs w:val="24"/>
        </w:rPr>
        <w:t xml:space="preserve"> Teklif edilen cezanın reddedilmesi halinde ilgili disiplin amiri ya da kurulu tarafından ret gerekçesine uygun olarak en geç üç ay içerisinde yeni işlem tesis edilebilir.</w:t>
      </w:r>
    </w:p>
    <w:p w14:paraId="40D8D38F" w14:textId="5938E5DF" w:rsidR="00232AF4" w:rsidRDefault="00232AF4" w:rsidP="00EA035F">
      <w:pPr>
        <w:spacing w:after="0" w:line="276" w:lineRule="auto"/>
        <w:ind w:firstLine="567"/>
        <w:jc w:val="both"/>
        <w:rPr>
          <w:rFonts w:ascii="Times New Roman" w:hAnsi="Times New Roman" w:cs="Times New Roman"/>
          <w:sz w:val="24"/>
          <w:szCs w:val="24"/>
        </w:rPr>
      </w:pPr>
    </w:p>
    <w:p w14:paraId="76D77C71" w14:textId="43CDF27D" w:rsidR="00232AF4" w:rsidRDefault="00232AF4" w:rsidP="00EA035F">
      <w:pPr>
        <w:spacing w:after="0" w:line="276" w:lineRule="auto"/>
        <w:ind w:firstLine="567"/>
        <w:jc w:val="both"/>
        <w:rPr>
          <w:rFonts w:ascii="Times New Roman" w:hAnsi="Times New Roman" w:cs="Times New Roman"/>
          <w:sz w:val="24"/>
          <w:szCs w:val="24"/>
        </w:rPr>
      </w:pPr>
    </w:p>
    <w:p w14:paraId="4EDC6D91" w14:textId="79642A71" w:rsidR="00232AF4" w:rsidRDefault="00232AF4" w:rsidP="00EA035F">
      <w:pPr>
        <w:spacing w:after="0" w:line="276" w:lineRule="auto"/>
        <w:ind w:firstLine="567"/>
        <w:jc w:val="both"/>
        <w:rPr>
          <w:rFonts w:ascii="Times New Roman" w:hAnsi="Times New Roman" w:cs="Times New Roman"/>
          <w:sz w:val="24"/>
          <w:szCs w:val="24"/>
        </w:rPr>
      </w:pPr>
    </w:p>
    <w:p w14:paraId="12BD17EE" w14:textId="7B4BC812" w:rsidR="00232AF4" w:rsidRDefault="00232AF4" w:rsidP="00EA035F">
      <w:pPr>
        <w:spacing w:after="0" w:line="276" w:lineRule="auto"/>
        <w:ind w:firstLine="567"/>
        <w:jc w:val="both"/>
        <w:rPr>
          <w:rFonts w:ascii="Times New Roman" w:hAnsi="Times New Roman" w:cs="Times New Roman"/>
          <w:sz w:val="24"/>
          <w:szCs w:val="24"/>
        </w:rPr>
      </w:pPr>
    </w:p>
    <w:p w14:paraId="254746BD" w14:textId="3A717F3A" w:rsidR="00232AF4" w:rsidRDefault="00232AF4" w:rsidP="00EA035F">
      <w:pPr>
        <w:spacing w:after="0" w:line="276" w:lineRule="auto"/>
        <w:ind w:firstLine="567"/>
        <w:jc w:val="both"/>
        <w:rPr>
          <w:rFonts w:ascii="Times New Roman" w:hAnsi="Times New Roman" w:cs="Times New Roman"/>
          <w:sz w:val="24"/>
          <w:szCs w:val="24"/>
        </w:rPr>
      </w:pPr>
    </w:p>
    <w:p w14:paraId="08D70AC7" w14:textId="2F9FFDA8" w:rsidR="00796902" w:rsidRPr="00232AF4" w:rsidRDefault="00796902" w:rsidP="00EA035F">
      <w:pPr>
        <w:spacing w:after="0" w:line="276" w:lineRule="auto"/>
        <w:ind w:firstLine="567"/>
        <w:jc w:val="both"/>
        <w:rPr>
          <w:rFonts w:ascii="Times New Roman" w:hAnsi="Times New Roman" w:cs="Times New Roman"/>
          <w:b/>
          <w:sz w:val="24"/>
          <w:szCs w:val="24"/>
          <w:u w:val="single"/>
        </w:rPr>
      </w:pPr>
      <w:r w:rsidRPr="00232AF4">
        <w:rPr>
          <w:rFonts w:ascii="Times New Roman" w:hAnsi="Times New Roman" w:cs="Times New Roman"/>
          <w:b/>
          <w:sz w:val="24"/>
          <w:szCs w:val="24"/>
          <w:u w:val="single"/>
        </w:rPr>
        <w:lastRenderedPageBreak/>
        <w:t>Disiplin kurulları;</w:t>
      </w:r>
    </w:p>
    <w:tbl>
      <w:tblPr>
        <w:tblStyle w:val="TabloKlavuzu"/>
        <w:tblW w:w="0" w:type="auto"/>
        <w:tblLook w:val="04A0" w:firstRow="1" w:lastRow="0" w:firstColumn="1" w:lastColumn="0" w:noHBand="0" w:noVBand="1"/>
      </w:tblPr>
      <w:tblGrid>
        <w:gridCol w:w="4531"/>
        <w:gridCol w:w="4531"/>
      </w:tblGrid>
      <w:tr w:rsidR="00796902" w:rsidRPr="00D6615C" w14:paraId="587B0AAD" w14:textId="77777777" w:rsidTr="00796902">
        <w:tc>
          <w:tcPr>
            <w:tcW w:w="4531" w:type="dxa"/>
          </w:tcPr>
          <w:p w14:paraId="3BA6760B" w14:textId="4E7C5AEA"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Yüksek Disiplin Kurulu</w:t>
            </w:r>
          </w:p>
        </w:tc>
        <w:tc>
          <w:tcPr>
            <w:tcW w:w="4531" w:type="dxa"/>
          </w:tcPr>
          <w:p w14:paraId="7C0B4C4C" w14:textId="5ACC2594"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Yükseköğretim Genel Kurulu</w:t>
            </w:r>
          </w:p>
        </w:tc>
      </w:tr>
      <w:tr w:rsidR="00796902" w:rsidRPr="00D6615C" w14:paraId="1F182812" w14:textId="77777777" w:rsidTr="00682446">
        <w:trPr>
          <w:trHeight w:val="486"/>
        </w:trPr>
        <w:tc>
          <w:tcPr>
            <w:tcW w:w="4531" w:type="dxa"/>
          </w:tcPr>
          <w:p w14:paraId="102DBF2D" w14:textId="77777777"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Üniversite Disiplin Kurulu</w:t>
            </w:r>
          </w:p>
          <w:p w14:paraId="03556D7C" w14:textId="5E99C1D2"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p>
        </w:tc>
        <w:tc>
          <w:tcPr>
            <w:tcW w:w="4531" w:type="dxa"/>
          </w:tcPr>
          <w:p w14:paraId="7F55F154" w14:textId="3A588942"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Üniversite Yönetim Kurulu</w:t>
            </w:r>
          </w:p>
        </w:tc>
      </w:tr>
      <w:tr w:rsidR="00796902" w:rsidRPr="00D6615C" w14:paraId="5BF0D689" w14:textId="77777777" w:rsidTr="00796902">
        <w:tc>
          <w:tcPr>
            <w:tcW w:w="4531" w:type="dxa"/>
          </w:tcPr>
          <w:p w14:paraId="7CC5EB04" w14:textId="4BAD7AF7"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Rektörlüğe bağlı birimlerdeki disiplin Kurulu(akademik personel ve daire başkanı kadrosunun dengi ve üst kadrolarda bulunanlar için )</w:t>
            </w:r>
          </w:p>
        </w:tc>
        <w:tc>
          <w:tcPr>
            <w:tcW w:w="4531" w:type="dxa"/>
          </w:tcPr>
          <w:p w14:paraId="4FD5E64C" w14:textId="2FE89DDB"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 yardımcısı başkanlığında üniversite yönetim kurulunca her takvim yılı başında belirlenen profesör unvanlı dört öğretim üyesinden oluşan kurul</w:t>
            </w:r>
          </w:p>
        </w:tc>
      </w:tr>
      <w:tr w:rsidR="00796902" w:rsidRPr="00D6615C" w14:paraId="3CBA6ADB" w14:textId="77777777" w:rsidTr="00796902">
        <w:tc>
          <w:tcPr>
            <w:tcW w:w="4531" w:type="dxa"/>
          </w:tcPr>
          <w:p w14:paraId="4163394F" w14:textId="2606F984"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Rektörlüğe bağlı birimlerdeki disiplin Kurulu( memurlar için)</w:t>
            </w:r>
          </w:p>
        </w:tc>
        <w:tc>
          <w:tcPr>
            <w:tcW w:w="4531" w:type="dxa"/>
          </w:tcPr>
          <w:p w14:paraId="169A68FD" w14:textId="4B290C20" w:rsidR="00796902" w:rsidRPr="00D6615C" w:rsidRDefault="00796902" w:rsidP="00EA035F">
            <w:pPr>
              <w:spacing w:line="276" w:lineRule="auto"/>
              <w:jc w:val="both"/>
              <w:rPr>
                <w:rFonts w:ascii="Times New Roman" w:eastAsia="Times New Roman" w:hAnsi="Times New Roman" w:cs="Times New Roman"/>
                <w:color w:val="000000"/>
                <w:kern w:val="0"/>
                <w:sz w:val="24"/>
                <w:szCs w:val="24"/>
                <w:lang w:eastAsia="tr-TR"/>
                <w14:ligatures w14:val="none"/>
              </w:rPr>
            </w:pPr>
            <w:r w:rsidRPr="00D6615C">
              <w:rPr>
                <w:rFonts w:ascii="Times New Roman" w:hAnsi="Times New Roman" w:cs="Times New Roman"/>
                <w:sz w:val="24"/>
                <w:szCs w:val="24"/>
              </w:rPr>
              <w:t>Genel Sekreterin başkanlığında, Hukuk Müşaviri ile Personel Dairesi Başkanından oluşan kurul.</w:t>
            </w:r>
          </w:p>
        </w:tc>
      </w:tr>
      <w:tr w:rsidR="00796902" w:rsidRPr="00D6615C" w14:paraId="61A98A18" w14:textId="77777777" w:rsidTr="00796902">
        <w:tc>
          <w:tcPr>
            <w:tcW w:w="4531" w:type="dxa"/>
          </w:tcPr>
          <w:p w14:paraId="5E830E48" w14:textId="057F69FF"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 xml:space="preserve">Fakülte Disiplin </w:t>
            </w:r>
          </w:p>
        </w:tc>
        <w:tc>
          <w:tcPr>
            <w:tcW w:w="4531" w:type="dxa"/>
          </w:tcPr>
          <w:p w14:paraId="64C7D7AA" w14:textId="0E2A15C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Fakülte Yönetim Kurulu</w:t>
            </w:r>
          </w:p>
        </w:tc>
      </w:tr>
      <w:tr w:rsidR="00796902" w:rsidRPr="00D6615C" w14:paraId="45797E88" w14:textId="77777777" w:rsidTr="00796902">
        <w:tc>
          <w:tcPr>
            <w:tcW w:w="4531" w:type="dxa"/>
          </w:tcPr>
          <w:p w14:paraId="664C6D52" w14:textId="3C1F243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Enstitü Disiplin Kurulu</w:t>
            </w:r>
          </w:p>
        </w:tc>
        <w:tc>
          <w:tcPr>
            <w:tcW w:w="4531" w:type="dxa"/>
          </w:tcPr>
          <w:p w14:paraId="1D0AE17F" w14:textId="74D8564C"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Enstitü Yönetim Kurulu</w:t>
            </w:r>
          </w:p>
        </w:tc>
      </w:tr>
      <w:tr w:rsidR="00796902" w:rsidRPr="00D6615C" w14:paraId="12A88FF7" w14:textId="77777777" w:rsidTr="00796902">
        <w:tc>
          <w:tcPr>
            <w:tcW w:w="4531" w:type="dxa"/>
          </w:tcPr>
          <w:p w14:paraId="61BAFEAF" w14:textId="15949771"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Yüksekokul Disiplin Kurulu</w:t>
            </w:r>
          </w:p>
        </w:tc>
        <w:tc>
          <w:tcPr>
            <w:tcW w:w="4531" w:type="dxa"/>
          </w:tcPr>
          <w:p w14:paraId="5DC96806" w14:textId="4A756DE4"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Yüksekokul Yönetim Kurulu</w:t>
            </w:r>
          </w:p>
        </w:tc>
      </w:tr>
      <w:tr w:rsidR="00796902" w:rsidRPr="00D6615C" w14:paraId="1A0341B8" w14:textId="77777777" w:rsidTr="00796902">
        <w:tc>
          <w:tcPr>
            <w:tcW w:w="4531" w:type="dxa"/>
          </w:tcPr>
          <w:p w14:paraId="13740132" w14:textId="6E8D3785"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Kurulu Konservatuvar Disiplin Kurulu</w:t>
            </w:r>
          </w:p>
        </w:tc>
        <w:tc>
          <w:tcPr>
            <w:tcW w:w="4531" w:type="dxa"/>
          </w:tcPr>
          <w:p w14:paraId="645E8AE4" w14:textId="5F978103" w:rsidR="00796902" w:rsidRPr="00D6615C" w:rsidRDefault="00796902" w:rsidP="00EA035F">
            <w:pPr>
              <w:spacing w:line="276" w:lineRule="auto"/>
              <w:jc w:val="both"/>
              <w:rPr>
                <w:rFonts w:ascii="Times New Roman" w:hAnsi="Times New Roman" w:cs="Times New Roman"/>
                <w:sz w:val="24"/>
                <w:szCs w:val="24"/>
              </w:rPr>
            </w:pPr>
            <w:r w:rsidRPr="00D6615C">
              <w:rPr>
                <w:rFonts w:ascii="Times New Roman" w:hAnsi="Times New Roman" w:cs="Times New Roman"/>
                <w:sz w:val="24"/>
                <w:szCs w:val="24"/>
              </w:rPr>
              <w:t>Konservatuvar Yönetim Kurulu</w:t>
            </w:r>
          </w:p>
        </w:tc>
      </w:tr>
    </w:tbl>
    <w:p w14:paraId="6251AF4B" w14:textId="77777777" w:rsidR="00796902" w:rsidRPr="00D6615C" w:rsidRDefault="00796902" w:rsidP="00EA035F">
      <w:pPr>
        <w:spacing w:after="0" w:line="276" w:lineRule="auto"/>
        <w:ind w:firstLine="567"/>
        <w:jc w:val="both"/>
        <w:rPr>
          <w:rFonts w:ascii="Times New Roman" w:eastAsia="Times New Roman" w:hAnsi="Times New Roman" w:cs="Times New Roman"/>
          <w:color w:val="000000"/>
          <w:kern w:val="0"/>
          <w:sz w:val="24"/>
          <w:szCs w:val="24"/>
          <w:lang w:eastAsia="tr-TR"/>
          <w14:ligatures w14:val="none"/>
        </w:rPr>
      </w:pPr>
    </w:p>
    <w:p w14:paraId="56007C4C" w14:textId="261E7591" w:rsidR="00796902"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2547 sayılı Kanun’un 53/Ç maddesinde; Uyarma ve kınama cezaları dışındaki disiplin cezalarının “Disiplin Kurulları” tarafından verilmesi gerektiği belirtilmiştir. Aynı Kanun’un 53/E maddesinde disiplin kurullarının nasıl teşekkül edeceği düzenlenmiştir.</w:t>
      </w:r>
    </w:p>
    <w:p w14:paraId="307BF3AB" w14:textId="7991064D" w:rsidR="00C07CCF"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 </w:t>
      </w:r>
    </w:p>
    <w:p w14:paraId="209551E4" w14:textId="5D1D0DE3" w:rsidR="00232AF4" w:rsidRPr="00D6615C" w:rsidRDefault="00796902"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Soruşturmada görev alanlar disiplin kurullarındaki oylamalara, disiplin kurulunda görev alanlar ile disiplin cezası verenler bu cezalara itirazların görüşüldüğü kurullardaki oylamalara katılamazlar. Herhangi bir sebeple disiplin kurullarının teşekkül edememesi halinde eksik üyelikler eşdeğer unvana sahip öğretim üyeleri arasından senato tarafından belirlenen üyelerce tamamlanır.</w:t>
      </w:r>
    </w:p>
    <w:p w14:paraId="32982FF0" w14:textId="0FAA6B6D" w:rsidR="00232AF4" w:rsidRPr="00232AF4" w:rsidRDefault="00EB4F9A" w:rsidP="00EA035F">
      <w:pPr>
        <w:pStyle w:val="ListeParagraf"/>
        <w:numPr>
          <w:ilvl w:val="0"/>
          <w:numId w:val="15"/>
        </w:numPr>
        <w:spacing w:after="0" w:line="276" w:lineRule="auto"/>
        <w:jc w:val="both"/>
        <w:rPr>
          <w:rFonts w:ascii="Times New Roman" w:hAnsi="Times New Roman" w:cs="Times New Roman"/>
          <w:sz w:val="24"/>
          <w:szCs w:val="24"/>
        </w:rPr>
      </w:pPr>
      <w:bookmarkStart w:id="9" w:name="_Hlk156162159"/>
      <w:r w:rsidRPr="00232AF4">
        <w:rPr>
          <w:rFonts w:ascii="Times New Roman" w:hAnsi="Times New Roman" w:cs="Times New Roman"/>
          <w:b/>
          <w:bCs/>
          <w:sz w:val="24"/>
          <w:szCs w:val="24"/>
        </w:rPr>
        <w:t>DİSİPLİN CEZASI VERİLMESİNDE DİKKAT EDİL</w:t>
      </w:r>
      <w:r w:rsidR="006B205F">
        <w:rPr>
          <w:rFonts w:ascii="Times New Roman" w:hAnsi="Times New Roman" w:cs="Times New Roman"/>
          <w:b/>
          <w:bCs/>
          <w:sz w:val="24"/>
          <w:szCs w:val="24"/>
        </w:rPr>
        <w:t xml:space="preserve">MESİ GEREKEN </w:t>
      </w:r>
      <w:r w:rsidRPr="00232AF4">
        <w:rPr>
          <w:rFonts w:ascii="Times New Roman" w:hAnsi="Times New Roman" w:cs="Times New Roman"/>
          <w:b/>
          <w:bCs/>
          <w:sz w:val="24"/>
          <w:szCs w:val="24"/>
        </w:rPr>
        <w:t>HUSUSLAR</w:t>
      </w:r>
      <w:r w:rsidRPr="00232AF4">
        <w:rPr>
          <w:rFonts w:ascii="Times New Roman" w:hAnsi="Times New Roman" w:cs="Times New Roman"/>
          <w:sz w:val="24"/>
          <w:szCs w:val="24"/>
        </w:rPr>
        <w:t xml:space="preserve"> </w:t>
      </w:r>
      <w:bookmarkEnd w:id="9"/>
      <w:r w:rsidRPr="00232AF4">
        <w:rPr>
          <w:rFonts w:ascii="Times New Roman" w:hAnsi="Times New Roman" w:cs="Times New Roman"/>
          <w:sz w:val="24"/>
          <w:szCs w:val="24"/>
        </w:rPr>
        <w:t xml:space="preserve">(Madde 53/D) </w:t>
      </w:r>
    </w:p>
    <w:p w14:paraId="0C8489F1" w14:textId="3EAA9D73"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a) Aynı fiile birden fazla disiplin cezası verilemez. Fiilin birden fazla disiplin suçu teşkil etmesi hâlinde bu suçlardan en ağır cezayı gerektiren disiplin cezası verilir. </w:t>
      </w:r>
    </w:p>
    <w:p w14:paraId="20ED063B" w14:textId="3267126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b) 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14:paraId="3E940D55" w14:textId="77777777" w:rsidR="00682446"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 c) Geçmiş hizmetleri sırasındaki çalışmaları olumlu olan veya ödül veya başarı belgesi alanlara verilecek disiplin cezalarında bir derece alt ceza uygulanabilir. Bir derece alt cezayı, asıl cezayı vermeye yetkili makam verir.</w:t>
      </w:r>
    </w:p>
    <w:p w14:paraId="7A33E434" w14:textId="77777777" w:rsidR="00C07CCF" w:rsidRDefault="00C07CCF" w:rsidP="00EA035F">
      <w:pPr>
        <w:spacing w:after="0" w:line="276" w:lineRule="auto"/>
        <w:ind w:firstLine="567"/>
        <w:jc w:val="both"/>
        <w:rPr>
          <w:rFonts w:ascii="Times New Roman" w:hAnsi="Times New Roman" w:cs="Times New Roman"/>
          <w:sz w:val="24"/>
          <w:szCs w:val="24"/>
        </w:rPr>
      </w:pPr>
    </w:p>
    <w:p w14:paraId="65FA6BA7" w14:textId="3739DA2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lastRenderedPageBreak/>
        <w:t xml:space="preserve"> d) 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14:paraId="6293E3CC" w14:textId="4172D0C0" w:rsidR="00C07CCF" w:rsidRPr="00D6615C"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 e) Bu Kanunda sayılan ve disiplin cezası verilmesini gerektiren fiillere nitelik ve ağırlıkları itibarıyla benzer fiilleri işleyenlere de hangi disiplin fiiline benzediği belirtilerek aynı türden disiplin cezaları verilir.</w:t>
      </w:r>
    </w:p>
    <w:p w14:paraId="5F9B5E48" w14:textId="6CBF33A2"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f) Birinci derecenin son kademesinde bulunulması nedeniyle kademe ilerlemesinin durdurulması cezasının uygulanamaması halinde brüt aylıklarının 1/</w:t>
      </w:r>
      <w:proofErr w:type="spellStart"/>
      <w:r w:rsidRPr="00D6615C">
        <w:rPr>
          <w:rFonts w:ascii="Times New Roman" w:hAnsi="Times New Roman" w:cs="Times New Roman"/>
          <w:sz w:val="24"/>
          <w:szCs w:val="24"/>
        </w:rPr>
        <w:t>4’ü</w:t>
      </w:r>
      <w:proofErr w:type="spellEnd"/>
      <w:r w:rsidRPr="00D6615C">
        <w:rPr>
          <w:rFonts w:ascii="Times New Roman" w:hAnsi="Times New Roman" w:cs="Times New Roman"/>
          <w:sz w:val="24"/>
          <w:szCs w:val="24"/>
        </w:rPr>
        <w:t xml:space="preserve"> ila 1/</w:t>
      </w:r>
      <w:proofErr w:type="spellStart"/>
      <w:r w:rsidRPr="00D6615C">
        <w:rPr>
          <w:rFonts w:ascii="Times New Roman" w:hAnsi="Times New Roman" w:cs="Times New Roman"/>
          <w:sz w:val="24"/>
          <w:szCs w:val="24"/>
        </w:rPr>
        <w:t>2’si</w:t>
      </w:r>
      <w:proofErr w:type="spellEnd"/>
      <w:r w:rsidRPr="00D6615C">
        <w:rPr>
          <w:rFonts w:ascii="Times New Roman" w:hAnsi="Times New Roman" w:cs="Times New Roman"/>
          <w:sz w:val="24"/>
          <w:szCs w:val="24"/>
        </w:rPr>
        <w:t xml:space="preserve"> oranında aylıktan kesme cezası uygulanır. Tekerrürü halinde ise ilgili disiplin kurulu tarafından kamu görevinden çıkarma cezası verilir. </w:t>
      </w:r>
    </w:p>
    <w:p w14:paraId="5E43D773" w14:textId="7E2CBE8A"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g) Disiplin cezaları, verildikleri tarihten itibaren, aylıktan veya ücretten kesme cezası ile kademe ilerlemesinin durdurulması veya birden fazla ücretten kesme cezası ise cezanın verildiği tarihi izleyen aybaşında uygulanır. </w:t>
      </w:r>
    </w:p>
    <w:p w14:paraId="1F61CDA7" w14:textId="77777777" w:rsidR="00C07CCF" w:rsidRDefault="00EB4F9A"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h) Disiplin cezaları üst disiplin amirine, üniversite öğretim mesleğinden çıkarma cezası tüm yükseköğretim kurumlarına, kamu görevinden çıkarma cezası ise ayrıca Devlet Personel Başkanlığına bildirilir.</w:t>
      </w:r>
    </w:p>
    <w:p w14:paraId="6236D7FD" w14:textId="69FBD3DA" w:rsidR="00EB4F9A" w:rsidRPr="00C07CCF" w:rsidRDefault="00C07CCF" w:rsidP="00EA035F">
      <w:pPr>
        <w:spacing w:after="0"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İ) </w:t>
      </w:r>
      <w:r w:rsidR="00EB4F9A" w:rsidRPr="00C07CCF">
        <w:rPr>
          <w:rFonts w:ascii="Times New Roman" w:hAnsi="Times New Roman" w:cs="Times New Roman"/>
          <w:sz w:val="24"/>
          <w:szCs w:val="24"/>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00EB4F9A" w:rsidRPr="00C07CCF">
        <w:rPr>
          <w:rFonts w:ascii="Times New Roman" w:hAnsi="Times New Roman" w:cs="Times New Roman"/>
          <w:sz w:val="24"/>
          <w:szCs w:val="24"/>
        </w:rPr>
        <w:t>anasanat</w:t>
      </w:r>
      <w:proofErr w:type="spellEnd"/>
      <w:r w:rsidR="00EB4F9A" w:rsidRPr="00C07CCF">
        <w:rPr>
          <w:rFonts w:ascii="Times New Roman" w:hAnsi="Times New Roman" w:cs="Times New Roman"/>
          <w:sz w:val="24"/>
          <w:szCs w:val="24"/>
        </w:rPr>
        <w:t xml:space="preserve"> dalı başkanı, bilim dalı başkanı, sanat dalı başkanı, daire başkanı dengi ve üstü kadrolara atanamazlar. </w:t>
      </w:r>
      <w:proofErr w:type="gramEnd"/>
      <w:r w:rsidR="00EB4F9A" w:rsidRPr="00C07CCF">
        <w:rPr>
          <w:rFonts w:ascii="Times New Roman" w:hAnsi="Times New Roman" w:cs="Times New Roman"/>
          <w:sz w:val="24"/>
          <w:szCs w:val="24"/>
        </w:rPr>
        <w:t>Söz konusu disiplin cezalarının verildiği tarihte bu görevlerde bulunanların görevleri kendiliğinden sona erer ve durum ilgili mercilere derhal bildirilir.</w:t>
      </w:r>
    </w:p>
    <w:p w14:paraId="39114537" w14:textId="77777777" w:rsidR="00C07CCF" w:rsidRDefault="00C07CCF" w:rsidP="00EA035F">
      <w:pPr>
        <w:spacing w:after="0" w:line="276" w:lineRule="auto"/>
        <w:jc w:val="both"/>
        <w:rPr>
          <w:rFonts w:ascii="Times New Roman" w:hAnsi="Times New Roman" w:cs="Times New Roman"/>
          <w:sz w:val="24"/>
          <w:szCs w:val="24"/>
        </w:rPr>
      </w:pPr>
    </w:p>
    <w:p w14:paraId="5436608A" w14:textId="66B43A37" w:rsidR="007317DB" w:rsidRPr="00F728EE" w:rsidRDefault="00F728EE" w:rsidP="00EA035F">
      <w:pPr>
        <w:pStyle w:val="ListeParagraf"/>
        <w:numPr>
          <w:ilvl w:val="0"/>
          <w:numId w:val="17"/>
        </w:numPr>
        <w:spacing w:after="0" w:line="276" w:lineRule="auto"/>
        <w:jc w:val="both"/>
        <w:rPr>
          <w:rFonts w:ascii="Times New Roman" w:hAnsi="Times New Roman" w:cs="Times New Roman"/>
          <w:b/>
          <w:bCs/>
          <w:sz w:val="24"/>
          <w:szCs w:val="24"/>
        </w:rPr>
      </w:pPr>
      <w:bookmarkStart w:id="10" w:name="_Hlk156162181"/>
      <w:r w:rsidRPr="00F728EE">
        <w:rPr>
          <w:rFonts w:ascii="Times New Roman" w:hAnsi="Times New Roman" w:cs="Times New Roman"/>
          <w:b/>
          <w:bCs/>
          <w:sz w:val="24"/>
          <w:szCs w:val="24"/>
        </w:rPr>
        <w:t>KARARIN İLGİLİYE TEBLİĞİ</w:t>
      </w:r>
    </w:p>
    <w:bookmarkEnd w:id="10"/>
    <w:p w14:paraId="5B88C05B" w14:textId="77777777" w:rsidR="007317DB" w:rsidRPr="00D6615C" w:rsidRDefault="007317DB" w:rsidP="00EA035F">
      <w:pPr>
        <w:spacing w:after="0" w:line="276" w:lineRule="auto"/>
        <w:ind w:firstLine="567"/>
        <w:jc w:val="both"/>
        <w:rPr>
          <w:rFonts w:ascii="Times New Roman" w:hAnsi="Times New Roman" w:cs="Times New Roman"/>
          <w:sz w:val="24"/>
          <w:szCs w:val="24"/>
        </w:rPr>
      </w:pPr>
    </w:p>
    <w:p w14:paraId="59AF5B63" w14:textId="69B9FF56" w:rsidR="00C07CCF" w:rsidRPr="00D6615C" w:rsidRDefault="00885040"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Güncel mahkeme kararlarında, soruşturmacının soruşturma sırasında soruşturulandan aldığı ifadeye ek </w:t>
      </w:r>
      <w:r w:rsidR="00232AF4">
        <w:rPr>
          <w:rFonts w:ascii="Times New Roman" w:hAnsi="Times New Roman" w:cs="Times New Roman"/>
          <w:sz w:val="24"/>
          <w:szCs w:val="24"/>
        </w:rPr>
        <w:t xml:space="preserve">olarak </w:t>
      </w:r>
      <w:r w:rsidRPr="00D6615C">
        <w:rPr>
          <w:rFonts w:ascii="Times New Roman" w:hAnsi="Times New Roman" w:cs="Times New Roman"/>
          <w:sz w:val="24"/>
          <w:szCs w:val="24"/>
        </w:rPr>
        <w:t xml:space="preserve">ceza tesis edilmeden önce, disiplin amiri veya kurulları tarafından usulüne uygun olarak soruşturulanın savunmasının alınması gerektiği belirtilmektedir. </w:t>
      </w:r>
      <w:r w:rsidR="00232AF4" w:rsidRPr="00232AF4">
        <w:rPr>
          <w:rFonts w:ascii="Times New Roman" w:hAnsi="Times New Roman" w:cs="Times New Roman"/>
          <w:b/>
          <w:sz w:val="24"/>
          <w:szCs w:val="24"/>
        </w:rPr>
        <w:t>Savunmanın</w:t>
      </w:r>
      <w:r w:rsidRPr="00232AF4">
        <w:rPr>
          <w:rFonts w:ascii="Times New Roman" w:hAnsi="Times New Roman" w:cs="Times New Roman"/>
          <w:b/>
          <w:sz w:val="24"/>
          <w:szCs w:val="24"/>
        </w:rPr>
        <w:t xml:space="preserve"> alınmasında, </w:t>
      </w:r>
      <w:r w:rsidR="006B205F">
        <w:rPr>
          <w:rFonts w:ascii="Times New Roman" w:hAnsi="Times New Roman" w:cs="Times New Roman"/>
          <w:b/>
          <w:sz w:val="24"/>
          <w:szCs w:val="24"/>
        </w:rPr>
        <w:t xml:space="preserve">EN AZ </w:t>
      </w:r>
      <w:r w:rsidR="00232AF4">
        <w:rPr>
          <w:rFonts w:ascii="Times New Roman" w:hAnsi="Times New Roman" w:cs="Times New Roman"/>
          <w:b/>
          <w:sz w:val="24"/>
          <w:szCs w:val="24"/>
        </w:rPr>
        <w:t>7 günlük süreye dikkat</w:t>
      </w:r>
      <w:r w:rsidR="00232AF4" w:rsidRPr="00232AF4">
        <w:rPr>
          <w:rFonts w:ascii="Times New Roman" w:hAnsi="Times New Roman" w:cs="Times New Roman"/>
          <w:b/>
          <w:sz w:val="24"/>
          <w:szCs w:val="24"/>
        </w:rPr>
        <w:t xml:space="preserve"> </w:t>
      </w:r>
      <w:r w:rsidR="00232AF4">
        <w:rPr>
          <w:rFonts w:ascii="Times New Roman" w:hAnsi="Times New Roman" w:cs="Times New Roman"/>
          <w:b/>
          <w:sz w:val="24"/>
          <w:szCs w:val="24"/>
        </w:rPr>
        <w:t>e</w:t>
      </w:r>
      <w:r w:rsidR="00232AF4" w:rsidRPr="00232AF4">
        <w:rPr>
          <w:rFonts w:ascii="Times New Roman" w:hAnsi="Times New Roman" w:cs="Times New Roman"/>
          <w:b/>
          <w:sz w:val="24"/>
          <w:szCs w:val="24"/>
        </w:rPr>
        <w:t>dilmelidir.</w:t>
      </w:r>
    </w:p>
    <w:p w14:paraId="69412ABB" w14:textId="6E95E546" w:rsidR="00682446"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Di</w:t>
      </w:r>
      <w:r w:rsidR="006B205F">
        <w:rPr>
          <w:rFonts w:ascii="Times New Roman" w:hAnsi="Times New Roman" w:cs="Times New Roman"/>
          <w:sz w:val="24"/>
          <w:szCs w:val="24"/>
        </w:rPr>
        <w:t>siplin</w:t>
      </w:r>
      <w:r w:rsidRPr="00D6615C">
        <w:rPr>
          <w:rFonts w:ascii="Times New Roman" w:hAnsi="Times New Roman" w:cs="Times New Roman"/>
          <w:sz w:val="24"/>
          <w:szCs w:val="24"/>
        </w:rPr>
        <w:t xml:space="preserve"> amiri </w:t>
      </w:r>
      <w:proofErr w:type="gramStart"/>
      <w:r w:rsidRPr="00D6615C">
        <w:rPr>
          <w:rFonts w:ascii="Times New Roman" w:hAnsi="Times New Roman" w:cs="Times New Roman"/>
          <w:sz w:val="24"/>
          <w:szCs w:val="24"/>
        </w:rPr>
        <w:t>yada</w:t>
      </w:r>
      <w:proofErr w:type="gramEnd"/>
      <w:r w:rsidRPr="00D6615C">
        <w:rPr>
          <w:rFonts w:ascii="Times New Roman" w:hAnsi="Times New Roman" w:cs="Times New Roman"/>
          <w:sz w:val="24"/>
          <w:szCs w:val="24"/>
        </w:rPr>
        <w:t xml:space="preserve"> disiplin kurulları tarafından ilgiliye verilmiş olan ceza tebligat kanununa göre posta yoluyla ya da imza karşılığı elden tebliğ edilir. Elden tebligat ceza vermeye yetkili makam tarafından bizzat yapılmaması durumunda, kapalı zarf içinde ve gizliliğe riayet edilerek, imza karşılığı tebliğ edilir. Disiplin cezasının tebliğine ilişkin yazıda itiraz usul ve süresi açıkça belirtilir.</w:t>
      </w:r>
    </w:p>
    <w:p w14:paraId="1F15DE54" w14:textId="6F63359A" w:rsidR="00EA29CC" w:rsidRPr="00EA29CC" w:rsidRDefault="00EA29CC" w:rsidP="00EA035F">
      <w:pPr>
        <w:pStyle w:val="ListeParagraf"/>
        <w:numPr>
          <w:ilvl w:val="0"/>
          <w:numId w:val="17"/>
        </w:numPr>
        <w:spacing w:after="0" w:line="276" w:lineRule="auto"/>
        <w:jc w:val="both"/>
        <w:rPr>
          <w:rFonts w:ascii="Times New Roman" w:hAnsi="Times New Roman" w:cs="Times New Roman"/>
          <w:b/>
          <w:bCs/>
          <w:sz w:val="24"/>
          <w:szCs w:val="24"/>
        </w:rPr>
      </w:pPr>
      <w:r w:rsidRPr="00EA29CC">
        <w:rPr>
          <w:rFonts w:ascii="Times New Roman" w:hAnsi="Times New Roman" w:cs="Times New Roman"/>
          <w:b/>
          <w:bCs/>
          <w:sz w:val="24"/>
          <w:szCs w:val="24"/>
        </w:rPr>
        <w:t>İTİRAZ</w:t>
      </w:r>
    </w:p>
    <w:p w14:paraId="1741B611" w14:textId="28493689" w:rsidR="00C07CCF" w:rsidRPr="00682446" w:rsidRDefault="007317DB" w:rsidP="00EA035F">
      <w:pPr>
        <w:spacing w:after="0" w:line="276" w:lineRule="auto"/>
        <w:ind w:firstLine="567"/>
        <w:jc w:val="both"/>
        <w:rPr>
          <w:rFonts w:ascii="Times New Roman" w:hAnsi="Times New Roman" w:cs="Times New Roman"/>
          <w:sz w:val="24"/>
          <w:szCs w:val="24"/>
          <w:u w:val="single"/>
        </w:rPr>
      </w:pPr>
      <w:r w:rsidRPr="00D6615C">
        <w:rPr>
          <w:rFonts w:ascii="Times New Roman" w:hAnsi="Times New Roman" w:cs="Times New Roman"/>
          <w:sz w:val="24"/>
          <w:szCs w:val="24"/>
        </w:rPr>
        <w:t xml:space="preserve">İtiraz süresi, </w:t>
      </w:r>
      <w:r w:rsidRPr="00682446">
        <w:rPr>
          <w:rFonts w:ascii="Times New Roman" w:hAnsi="Times New Roman" w:cs="Times New Roman"/>
          <w:sz w:val="24"/>
          <w:szCs w:val="24"/>
          <w:u w:val="single"/>
        </w:rPr>
        <w:t>cezanın tebliğ tarihinden itibaren yedi (7) gündür</w:t>
      </w:r>
      <w:r w:rsidR="00682446" w:rsidRPr="00682446">
        <w:rPr>
          <w:rFonts w:ascii="Times New Roman" w:hAnsi="Times New Roman" w:cs="Times New Roman"/>
          <w:sz w:val="24"/>
          <w:szCs w:val="24"/>
          <w:u w:val="single"/>
        </w:rPr>
        <w:t>.</w:t>
      </w:r>
    </w:p>
    <w:p w14:paraId="47131265" w14:textId="1BBDFF03" w:rsidR="00C07CCF" w:rsidRPr="00D6615C"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İtiraz mercileri, itiraz tarihinden itibaren altmış gün içinde karar verir.</w:t>
      </w:r>
    </w:p>
    <w:p w14:paraId="6BEE4177" w14:textId="62ECD660" w:rsidR="00C07CCF" w:rsidRPr="00D6615C" w:rsidRDefault="007317DB" w:rsidP="00EA035F">
      <w:pPr>
        <w:spacing w:after="0" w:line="276" w:lineRule="auto"/>
        <w:ind w:firstLine="567"/>
        <w:jc w:val="both"/>
        <w:rPr>
          <w:rFonts w:ascii="Times New Roman" w:hAnsi="Times New Roman" w:cs="Times New Roman"/>
          <w:b/>
          <w:bCs/>
          <w:sz w:val="24"/>
          <w:szCs w:val="24"/>
        </w:rPr>
      </w:pPr>
      <w:r w:rsidRPr="00D6615C">
        <w:rPr>
          <w:rFonts w:ascii="Times New Roman" w:hAnsi="Times New Roman" w:cs="Times New Roman"/>
          <w:b/>
          <w:bCs/>
          <w:sz w:val="24"/>
          <w:szCs w:val="24"/>
        </w:rPr>
        <w:t>İtiraz mercileri itirazı kabul ya da reddedebilir.</w:t>
      </w:r>
    </w:p>
    <w:p w14:paraId="28062BCD" w14:textId="32E91B3C" w:rsidR="00C07CCF" w:rsidRPr="00D6615C"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İtirazın kabul edilmesi halinde ceza tüm sonuçlarıyla ortadan kalkar, ancak ilgili disiplin amiri veya disiplin kurulu tarafından kabul gerekçesine uygun olarak en geç üç (3) ay içerisinde yeni bir işlem tesis edilebilir.</w:t>
      </w:r>
    </w:p>
    <w:p w14:paraId="0F96F19F" w14:textId="2CF34EBF" w:rsidR="007317DB"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t xml:space="preserve">Verilen disiplin cezaları Personel Dairesi Başkanlığına bildirilir. </w:t>
      </w:r>
    </w:p>
    <w:p w14:paraId="7CFF6BF8" w14:textId="77777777" w:rsidR="00C07CCF" w:rsidRPr="00D6615C" w:rsidRDefault="00C07CCF" w:rsidP="00EA035F">
      <w:pPr>
        <w:spacing w:after="0" w:line="276" w:lineRule="auto"/>
        <w:ind w:firstLine="567"/>
        <w:jc w:val="both"/>
        <w:rPr>
          <w:rFonts w:ascii="Times New Roman" w:hAnsi="Times New Roman" w:cs="Times New Roman"/>
          <w:sz w:val="24"/>
          <w:szCs w:val="24"/>
        </w:rPr>
      </w:pPr>
    </w:p>
    <w:p w14:paraId="06A28A70" w14:textId="7E64D893" w:rsidR="007317DB" w:rsidRDefault="007317DB" w:rsidP="00EA035F">
      <w:pPr>
        <w:spacing w:after="0" w:line="276" w:lineRule="auto"/>
        <w:ind w:firstLine="567"/>
        <w:jc w:val="both"/>
        <w:rPr>
          <w:rFonts w:ascii="Times New Roman" w:hAnsi="Times New Roman" w:cs="Times New Roman"/>
          <w:sz w:val="24"/>
          <w:szCs w:val="24"/>
        </w:rPr>
      </w:pPr>
      <w:r w:rsidRPr="00D6615C">
        <w:rPr>
          <w:rFonts w:ascii="Times New Roman" w:hAnsi="Times New Roman" w:cs="Times New Roman"/>
          <w:sz w:val="24"/>
          <w:szCs w:val="24"/>
        </w:rPr>
        <w:lastRenderedPageBreak/>
        <w:t>Kamu görevinden Çıkarma cezası ise Personel Dairesi Başkanlığınca bütün Üniversite Rektörlüklerine ve ayrıca Devlet Personel Başkanlığına bildirilir.</w:t>
      </w:r>
    </w:p>
    <w:p w14:paraId="7A6AD687" w14:textId="77777777" w:rsidR="00C07CCF" w:rsidRDefault="00C07CCF" w:rsidP="00EA035F">
      <w:pPr>
        <w:spacing w:after="0" w:line="276" w:lineRule="auto"/>
        <w:ind w:firstLine="567"/>
        <w:jc w:val="both"/>
        <w:rPr>
          <w:rFonts w:ascii="Times New Roman" w:hAnsi="Times New Roman" w:cs="Times New Roman"/>
          <w:sz w:val="24"/>
          <w:szCs w:val="24"/>
        </w:rPr>
      </w:pPr>
    </w:p>
    <w:p w14:paraId="28E61D06" w14:textId="5E67897E" w:rsidR="00F728EE" w:rsidRDefault="00F728EE" w:rsidP="00EA035F">
      <w:pPr>
        <w:pStyle w:val="ListeParagraf"/>
        <w:numPr>
          <w:ilvl w:val="0"/>
          <w:numId w:val="17"/>
        </w:numPr>
        <w:spacing w:after="0" w:line="276" w:lineRule="auto"/>
        <w:jc w:val="both"/>
        <w:rPr>
          <w:rFonts w:ascii="Times New Roman" w:hAnsi="Times New Roman" w:cs="Times New Roman"/>
          <w:sz w:val="24"/>
          <w:szCs w:val="24"/>
        </w:rPr>
      </w:pPr>
      <w:bookmarkStart w:id="11" w:name="_Hlk156162248"/>
      <w:r w:rsidRPr="00F728EE">
        <w:rPr>
          <w:rFonts w:ascii="Times New Roman" w:hAnsi="Times New Roman" w:cs="Times New Roman"/>
          <w:b/>
          <w:bCs/>
          <w:sz w:val="24"/>
          <w:szCs w:val="24"/>
        </w:rPr>
        <w:t>ÖZLÜK DOSYASINDAN ÇIKARILMA</w:t>
      </w:r>
      <w:r w:rsidRPr="00F728EE">
        <w:rPr>
          <w:rFonts w:ascii="Times New Roman" w:hAnsi="Times New Roman" w:cs="Times New Roman"/>
          <w:sz w:val="24"/>
          <w:szCs w:val="24"/>
        </w:rPr>
        <w:t xml:space="preserve"> </w:t>
      </w:r>
    </w:p>
    <w:bookmarkEnd w:id="11"/>
    <w:p w14:paraId="33EDA158" w14:textId="77777777" w:rsidR="00F728EE" w:rsidRDefault="00F728EE" w:rsidP="00EA035F">
      <w:pPr>
        <w:spacing w:after="0" w:line="276" w:lineRule="auto"/>
        <w:ind w:firstLine="360"/>
        <w:jc w:val="both"/>
        <w:rPr>
          <w:rFonts w:ascii="Times New Roman" w:hAnsi="Times New Roman" w:cs="Times New Roman"/>
          <w:sz w:val="24"/>
          <w:szCs w:val="24"/>
        </w:rPr>
      </w:pPr>
    </w:p>
    <w:p w14:paraId="35543D91" w14:textId="38FE8794" w:rsidR="003C699A" w:rsidRPr="00F728EE" w:rsidRDefault="007317DB" w:rsidP="00EA035F">
      <w:pPr>
        <w:spacing w:after="0" w:line="276" w:lineRule="auto"/>
        <w:ind w:firstLine="360"/>
        <w:jc w:val="both"/>
        <w:rPr>
          <w:rFonts w:ascii="Times New Roman" w:hAnsi="Times New Roman" w:cs="Times New Roman"/>
          <w:sz w:val="24"/>
          <w:szCs w:val="24"/>
        </w:rPr>
      </w:pPr>
      <w:r w:rsidRPr="00F728EE">
        <w:rPr>
          <w:rFonts w:ascii="Times New Roman" w:hAnsi="Times New Roman" w:cs="Times New Roman"/>
          <w:sz w:val="24"/>
          <w:szCs w:val="24"/>
        </w:rPr>
        <w:t xml:space="preserve">Disiplin cezaları ilgililerin özlük dosyalarında saklanır. 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w:t>
      </w:r>
      <w:r w:rsidR="00232AF4" w:rsidRPr="00F728EE">
        <w:rPr>
          <w:rFonts w:ascii="Times New Roman" w:hAnsi="Times New Roman" w:cs="Times New Roman"/>
          <w:sz w:val="24"/>
          <w:szCs w:val="24"/>
        </w:rPr>
        <w:t>getirilir. Disiplin</w:t>
      </w:r>
      <w:r w:rsidRPr="00F728EE">
        <w:rPr>
          <w:rFonts w:ascii="Times New Roman" w:hAnsi="Times New Roman" w:cs="Times New Roman"/>
          <w:sz w:val="24"/>
          <w:szCs w:val="24"/>
        </w:rPr>
        <w:t xml:space="preserve"> cezaları özlük dosyasına işlenir. Ceza alan, uyarma ve kınama cezalarının uygulanmasından 5 sene, diğer cezaların uygulanmasından 10 sene sonra atamaya yetkili amire başvurarak, verilmiş olan cezaların özlük dosyasından silinmesini isteyebilir. </w:t>
      </w:r>
    </w:p>
    <w:sectPr w:rsidR="003C699A" w:rsidRPr="00F7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charset w:val="00"/>
    <w:family w:val="auto"/>
    <w:pitch w:val="variable"/>
    <w:sig w:usb0="E0000AFF" w:usb1="5000217F" w:usb2="00000021" w:usb3="00000000" w:csb0="0000019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3E1"/>
    <w:multiLevelType w:val="hybridMultilevel"/>
    <w:tmpl w:val="883E594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5F72A0"/>
    <w:multiLevelType w:val="hybridMultilevel"/>
    <w:tmpl w:val="2A38F9A6"/>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1028E4"/>
    <w:multiLevelType w:val="multilevel"/>
    <w:tmpl w:val="E7A65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E51D2"/>
    <w:multiLevelType w:val="multilevel"/>
    <w:tmpl w:val="CFAA4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Roboto Condensed" w:eastAsia="Times New Roman" w:hAnsi="Roboto Condensed" w:cs="Times New Roman"/>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7671"/>
    <w:multiLevelType w:val="multilevel"/>
    <w:tmpl w:val="3738E1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214B3"/>
    <w:multiLevelType w:val="multilevel"/>
    <w:tmpl w:val="9104D6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0BA1836"/>
    <w:multiLevelType w:val="hybridMultilevel"/>
    <w:tmpl w:val="C68C7482"/>
    <w:lvl w:ilvl="0" w:tplc="1C8ECF08">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B31E9"/>
    <w:multiLevelType w:val="multilevel"/>
    <w:tmpl w:val="DAF804BC"/>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2183B"/>
    <w:multiLevelType w:val="hybridMultilevel"/>
    <w:tmpl w:val="FB661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BC3C8C"/>
    <w:multiLevelType w:val="hybridMultilevel"/>
    <w:tmpl w:val="1056EFA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01ED8"/>
    <w:multiLevelType w:val="multilevel"/>
    <w:tmpl w:val="066CDBB6"/>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B59FE"/>
    <w:multiLevelType w:val="hybridMultilevel"/>
    <w:tmpl w:val="78F6D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C05C0C"/>
    <w:multiLevelType w:val="hybridMultilevel"/>
    <w:tmpl w:val="244CC54E"/>
    <w:lvl w:ilvl="0" w:tplc="F8DCB4EA">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A472FB5"/>
    <w:multiLevelType w:val="hybridMultilevel"/>
    <w:tmpl w:val="EE4808D6"/>
    <w:lvl w:ilvl="0" w:tplc="041F0001">
      <w:start w:val="1"/>
      <w:numFmt w:val="bullet"/>
      <w:lvlText w:val=""/>
      <w:lvlJc w:val="left"/>
      <w:pPr>
        <w:ind w:left="720" w:hanging="360"/>
      </w:pPr>
      <w:rPr>
        <w:rFonts w:ascii="Symbol" w:hAnsi="Symbol" w:hint="default"/>
      </w:rPr>
    </w:lvl>
    <w:lvl w:ilvl="1" w:tplc="E3C0D2B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DC23D8"/>
    <w:multiLevelType w:val="hybridMultilevel"/>
    <w:tmpl w:val="9B1AD4F0"/>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F62047F"/>
    <w:multiLevelType w:val="hybridMultilevel"/>
    <w:tmpl w:val="6D049D96"/>
    <w:lvl w:ilvl="0" w:tplc="F852EB88">
      <w:start w:val="1"/>
      <w:numFmt w:val="lowerLetter"/>
      <w:lvlText w:val="%1)"/>
      <w:lvlJc w:val="left"/>
      <w:pPr>
        <w:ind w:left="76" w:hanging="360"/>
      </w:pPr>
    </w:lvl>
    <w:lvl w:ilvl="1" w:tplc="041F0019">
      <w:start w:val="1"/>
      <w:numFmt w:val="lowerLetter"/>
      <w:lvlText w:val="%2."/>
      <w:lvlJc w:val="left"/>
      <w:pPr>
        <w:ind w:left="796" w:hanging="360"/>
      </w:pPr>
    </w:lvl>
    <w:lvl w:ilvl="2" w:tplc="041F001B">
      <w:start w:val="1"/>
      <w:numFmt w:val="lowerRoman"/>
      <w:lvlText w:val="%3."/>
      <w:lvlJc w:val="right"/>
      <w:pPr>
        <w:ind w:left="1516" w:hanging="180"/>
      </w:pPr>
    </w:lvl>
    <w:lvl w:ilvl="3" w:tplc="041F000F">
      <w:start w:val="1"/>
      <w:numFmt w:val="decimal"/>
      <w:lvlText w:val="%4."/>
      <w:lvlJc w:val="left"/>
      <w:pPr>
        <w:ind w:left="2236" w:hanging="360"/>
      </w:pPr>
    </w:lvl>
    <w:lvl w:ilvl="4" w:tplc="041F0019">
      <w:start w:val="1"/>
      <w:numFmt w:val="lowerLetter"/>
      <w:lvlText w:val="%5."/>
      <w:lvlJc w:val="left"/>
      <w:pPr>
        <w:ind w:left="2956" w:hanging="360"/>
      </w:pPr>
    </w:lvl>
    <w:lvl w:ilvl="5" w:tplc="041F001B">
      <w:start w:val="1"/>
      <w:numFmt w:val="lowerRoman"/>
      <w:lvlText w:val="%6."/>
      <w:lvlJc w:val="right"/>
      <w:pPr>
        <w:ind w:left="3676" w:hanging="180"/>
      </w:pPr>
    </w:lvl>
    <w:lvl w:ilvl="6" w:tplc="041F000F">
      <w:start w:val="1"/>
      <w:numFmt w:val="decimal"/>
      <w:lvlText w:val="%7."/>
      <w:lvlJc w:val="left"/>
      <w:pPr>
        <w:ind w:left="4396" w:hanging="360"/>
      </w:pPr>
    </w:lvl>
    <w:lvl w:ilvl="7" w:tplc="041F0019">
      <w:start w:val="1"/>
      <w:numFmt w:val="lowerLetter"/>
      <w:lvlText w:val="%8."/>
      <w:lvlJc w:val="left"/>
      <w:pPr>
        <w:ind w:left="5116" w:hanging="360"/>
      </w:pPr>
    </w:lvl>
    <w:lvl w:ilvl="8" w:tplc="041F001B">
      <w:start w:val="1"/>
      <w:numFmt w:val="lowerRoman"/>
      <w:lvlText w:val="%9."/>
      <w:lvlJc w:val="right"/>
      <w:pPr>
        <w:ind w:left="5836" w:hanging="180"/>
      </w:pPr>
    </w:lvl>
  </w:abstractNum>
  <w:abstractNum w:abstractNumId="16" w15:restartNumberingAfterBreak="0">
    <w:nsid w:val="623F6899"/>
    <w:multiLevelType w:val="multilevel"/>
    <w:tmpl w:val="0CDE169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15888"/>
    <w:multiLevelType w:val="hybridMultilevel"/>
    <w:tmpl w:val="1576ACDE"/>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D527D7"/>
    <w:multiLevelType w:val="multilevel"/>
    <w:tmpl w:val="5E043CD8"/>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0335A4"/>
    <w:multiLevelType w:val="multilevel"/>
    <w:tmpl w:val="452C2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D9208B"/>
    <w:multiLevelType w:val="hybridMultilevel"/>
    <w:tmpl w:val="9D44C7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8"/>
  </w:num>
  <w:num w:numId="5">
    <w:abstractNumId w:val="4"/>
  </w:num>
  <w:num w:numId="6">
    <w:abstractNumId w:val="16"/>
  </w:num>
  <w:num w:numId="7">
    <w:abstractNumId w:val="7"/>
  </w:num>
  <w:num w:numId="8">
    <w:abstractNumId w:val="10"/>
  </w:num>
  <w:num w:numId="9">
    <w:abstractNumId w:val="18"/>
  </w:num>
  <w:num w:numId="10">
    <w:abstractNumId w:val="19"/>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9"/>
  </w:num>
  <w:num w:numId="16">
    <w:abstractNumId w:val="1"/>
  </w:num>
  <w:num w:numId="17">
    <w:abstractNumId w:val="17"/>
  </w:num>
  <w:num w:numId="18">
    <w:abstractNumId w:val="6"/>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AF"/>
    <w:rsid w:val="00082BB3"/>
    <w:rsid w:val="000F5FF9"/>
    <w:rsid w:val="001058F9"/>
    <w:rsid w:val="00111CD6"/>
    <w:rsid w:val="00162346"/>
    <w:rsid w:val="00232AF4"/>
    <w:rsid w:val="00236BFE"/>
    <w:rsid w:val="00251613"/>
    <w:rsid w:val="00252374"/>
    <w:rsid w:val="002562FA"/>
    <w:rsid w:val="00275778"/>
    <w:rsid w:val="002B3F20"/>
    <w:rsid w:val="002C51A3"/>
    <w:rsid w:val="0037571E"/>
    <w:rsid w:val="00396E74"/>
    <w:rsid w:val="003A28AF"/>
    <w:rsid w:val="003C699A"/>
    <w:rsid w:val="004477C8"/>
    <w:rsid w:val="00471DAA"/>
    <w:rsid w:val="004770DD"/>
    <w:rsid w:val="004E3E56"/>
    <w:rsid w:val="0062741D"/>
    <w:rsid w:val="0067530B"/>
    <w:rsid w:val="00682446"/>
    <w:rsid w:val="00692E70"/>
    <w:rsid w:val="006B205F"/>
    <w:rsid w:val="006F67FE"/>
    <w:rsid w:val="007317DB"/>
    <w:rsid w:val="0075396F"/>
    <w:rsid w:val="00796902"/>
    <w:rsid w:val="007A284C"/>
    <w:rsid w:val="007F0195"/>
    <w:rsid w:val="00881A8C"/>
    <w:rsid w:val="008844C7"/>
    <w:rsid w:val="00885040"/>
    <w:rsid w:val="008A0BE1"/>
    <w:rsid w:val="00A910EA"/>
    <w:rsid w:val="00AA608F"/>
    <w:rsid w:val="00B50F1F"/>
    <w:rsid w:val="00C07CCF"/>
    <w:rsid w:val="00CE629D"/>
    <w:rsid w:val="00D024A5"/>
    <w:rsid w:val="00D500EB"/>
    <w:rsid w:val="00D6615C"/>
    <w:rsid w:val="00D849FB"/>
    <w:rsid w:val="00E3675B"/>
    <w:rsid w:val="00E56280"/>
    <w:rsid w:val="00E76185"/>
    <w:rsid w:val="00EA035F"/>
    <w:rsid w:val="00EA29CC"/>
    <w:rsid w:val="00EB4F9A"/>
    <w:rsid w:val="00F728EE"/>
    <w:rsid w:val="00F92992"/>
    <w:rsid w:val="00FB0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7C1B"/>
  <w15:chartTrackingRefBased/>
  <w15:docId w15:val="{F007D9CC-1AC5-495A-8B75-05C1B81D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A28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A28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A28A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A28A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A28A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A28A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A28A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A28A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A28A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28A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A28A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A28A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A28A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A28A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A28A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A28A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A28A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A28AF"/>
    <w:rPr>
      <w:rFonts w:eastAsiaTheme="majorEastAsia" w:cstheme="majorBidi"/>
      <w:color w:val="272727" w:themeColor="text1" w:themeTint="D8"/>
    </w:rPr>
  </w:style>
  <w:style w:type="paragraph" w:styleId="KonuBal">
    <w:name w:val="Title"/>
    <w:basedOn w:val="Normal"/>
    <w:next w:val="Normal"/>
    <w:link w:val="KonuBalChar"/>
    <w:uiPriority w:val="10"/>
    <w:qFormat/>
    <w:rsid w:val="003A28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A28A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A28A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A28A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A28A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A28AF"/>
    <w:rPr>
      <w:i/>
      <w:iCs/>
      <w:color w:val="404040" w:themeColor="text1" w:themeTint="BF"/>
    </w:rPr>
  </w:style>
  <w:style w:type="paragraph" w:styleId="ListeParagraf">
    <w:name w:val="List Paragraph"/>
    <w:basedOn w:val="Normal"/>
    <w:uiPriority w:val="34"/>
    <w:qFormat/>
    <w:rsid w:val="003A28AF"/>
    <w:pPr>
      <w:ind w:left="720"/>
      <w:contextualSpacing/>
    </w:pPr>
  </w:style>
  <w:style w:type="character" w:styleId="GlVurgulama">
    <w:name w:val="Intense Emphasis"/>
    <w:basedOn w:val="VarsaylanParagrafYazTipi"/>
    <w:uiPriority w:val="21"/>
    <w:qFormat/>
    <w:rsid w:val="003A28AF"/>
    <w:rPr>
      <w:i/>
      <w:iCs/>
      <w:color w:val="0F4761" w:themeColor="accent1" w:themeShade="BF"/>
    </w:rPr>
  </w:style>
  <w:style w:type="paragraph" w:styleId="GlAlnt">
    <w:name w:val="Intense Quote"/>
    <w:basedOn w:val="Normal"/>
    <w:next w:val="Normal"/>
    <w:link w:val="GlAlntChar"/>
    <w:uiPriority w:val="30"/>
    <w:qFormat/>
    <w:rsid w:val="003A28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A28AF"/>
    <w:rPr>
      <w:i/>
      <w:iCs/>
      <w:color w:val="0F4761" w:themeColor="accent1" w:themeShade="BF"/>
    </w:rPr>
  </w:style>
  <w:style w:type="character" w:styleId="GlBavuru">
    <w:name w:val="Intense Reference"/>
    <w:basedOn w:val="VarsaylanParagrafYazTipi"/>
    <w:uiPriority w:val="32"/>
    <w:qFormat/>
    <w:rsid w:val="003A28AF"/>
    <w:rPr>
      <w:b/>
      <w:bCs/>
      <w:smallCaps/>
      <w:color w:val="0F4761" w:themeColor="accent1" w:themeShade="BF"/>
      <w:spacing w:val="5"/>
    </w:rPr>
  </w:style>
  <w:style w:type="paragraph" w:customStyle="1" w:styleId="baslk">
    <w:name w:val="baslk"/>
    <w:basedOn w:val="Normal"/>
    <w:rsid w:val="004477C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4477C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styleId="TabloKlavuzu">
    <w:name w:val="Table Grid"/>
    <w:basedOn w:val="NormalTablo"/>
    <w:uiPriority w:val="39"/>
    <w:rsid w:val="0079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0">
    <w:name w:val="nor0"/>
    <w:basedOn w:val="Normal"/>
    <w:rsid w:val="002C51A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DipnotBavurusu">
    <w:name w:val="footnote reference"/>
    <w:basedOn w:val="VarsaylanParagrafYazTipi"/>
    <w:uiPriority w:val="99"/>
    <w:semiHidden/>
    <w:unhideWhenUsed/>
    <w:rsid w:val="002C51A3"/>
  </w:style>
  <w:style w:type="paragraph" w:customStyle="1" w:styleId="ksmblm0">
    <w:name w:val="ksmblm0"/>
    <w:basedOn w:val="Normal"/>
    <w:rsid w:val="002C51A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1663">
      <w:bodyDiv w:val="1"/>
      <w:marLeft w:val="0"/>
      <w:marRight w:val="0"/>
      <w:marTop w:val="0"/>
      <w:marBottom w:val="0"/>
      <w:divBdr>
        <w:top w:val="none" w:sz="0" w:space="0" w:color="auto"/>
        <w:left w:val="none" w:sz="0" w:space="0" w:color="auto"/>
        <w:bottom w:val="none" w:sz="0" w:space="0" w:color="auto"/>
        <w:right w:val="none" w:sz="0" w:space="0" w:color="auto"/>
      </w:divBdr>
    </w:div>
    <w:div w:id="459880521">
      <w:bodyDiv w:val="1"/>
      <w:marLeft w:val="0"/>
      <w:marRight w:val="0"/>
      <w:marTop w:val="0"/>
      <w:marBottom w:val="0"/>
      <w:divBdr>
        <w:top w:val="none" w:sz="0" w:space="0" w:color="auto"/>
        <w:left w:val="none" w:sz="0" w:space="0" w:color="auto"/>
        <w:bottom w:val="none" w:sz="0" w:space="0" w:color="auto"/>
        <w:right w:val="none" w:sz="0" w:space="0" w:color="auto"/>
      </w:divBdr>
    </w:div>
    <w:div w:id="562789264">
      <w:bodyDiv w:val="1"/>
      <w:marLeft w:val="0"/>
      <w:marRight w:val="0"/>
      <w:marTop w:val="0"/>
      <w:marBottom w:val="0"/>
      <w:divBdr>
        <w:top w:val="none" w:sz="0" w:space="0" w:color="auto"/>
        <w:left w:val="none" w:sz="0" w:space="0" w:color="auto"/>
        <w:bottom w:val="none" w:sz="0" w:space="0" w:color="auto"/>
        <w:right w:val="none" w:sz="0" w:space="0" w:color="auto"/>
      </w:divBdr>
    </w:div>
    <w:div w:id="820852084">
      <w:bodyDiv w:val="1"/>
      <w:marLeft w:val="0"/>
      <w:marRight w:val="0"/>
      <w:marTop w:val="0"/>
      <w:marBottom w:val="0"/>
      <w:divBdr>
        <w:top w:val="none" w:sz="0" w:space="0" w:color="auto"/>
        <w:left w:val="none" w:sz="0" w:space="0" w:color="auto"/>
        <w:bottom w:val="none" w:sz="0" w:space="0" w:color="auto"/>
        <w:right w:val="none" w:sz="0" w:space="0" w:color="auto"/>
      </w:divBdr>
    </w:div>
    <w:div w:id="866990595">
      <w:bodyDiv w:val="1"/>
      <w:marLeft w:val="0"/>
      <w:marRight w:val="0"/>
      <w:marTop w:val="0"/>
      <w:marBottom w:val="0"/>
      <w:divBdr>
        <w:top w:val="none" w:sz="0" w:space="0" w:color="auto"/>
        <w:left w:val="none" w:sz="0" w:space="0" w:color="auto"/>
        <w:bottom w:val="none" w:sz="0" w:space="0" w:color="auto"/>
        <w:right w:val="none" w:sz="0" w:space="0" w:color="auto"/>
      </w:divBdr>
    </w:div>
    <w:div w:id="907618980">
      <w:bodyDiv w:val="1"/>
      <w:marLeft w:val="0"/>
      <w:marRight w:val="0"/>
      <w:marTop w:val="0"/>
      <w:marBottom w:val="0"/>
      <w:divBdr>
        <w:top w:val="none" w:sz="0" w:space="0" w:color="auto"/>
        <w:left w:val="none" w:sz="0" w:space="0" w:color="auto"/>
        <w:bottom w:val="none" w:sz="0" w:space="0" w:color="auto"/>
        <w:right w:val="none" w:sz="0" w:space="0" w:color="auto"/>
      </w:divBdr>
    </w:div>
    <w:div w:id="1034303790">
      <w:bodyDiv w:val="1"/>
      <w:marLeft w:val="0"/>
      <w:marRight w:val="0"/>
      <w:marTop w:val="0"/>
      <w:marBottom w:val="0"/>
      <w:divBdr>
        <w:top w:val="none" w:sz="0" w:space="0" w:color="auto"/>
        <w:left w:val="none" w:sz="0" w:space="0" w:color="auto"/>
        <w:bottom w:val="none" w:sz="0" w:space="0" w:color="auto"/>
        <w:right w:val="none" w:sz="0" w:space="0" w:color="auto"/>
      </w:divBdr>
    </w:div>
    <w:div w:id="1083406667">
      <w:bodyDiv w:val="1"/>
      <w:marLeft w:val="0"/>
      <w:marRight w:val="0"/>
      <w:marTop w:val="0"/>
      <w:marBottom w:val="0"/>
      <w:divBdr>
        <w:top w:val="none" w:sz="0" w:space="0" w:color="auto"/>
        <w:left w:val="none" w:sz="0" w:space="0" w:color="auto"/>
        <w:bottom w:val="none" w:sz="0" w:space="0" w:color="auto"/>
        <w:right w:val="none" w:sz="0" w:space="0" w:color="auto"/>
      </w:divBdr>
    </w:div>
    <w:div w:id="1166478787">
      <w:bodyDiv w:val="1"/>
      <w:marLeft w:val="0"/>
      <w:marRight w:val="0"/>
      <w:marTop w:val="0"/>
      <w:marBottom w:val="0"/>
      <w:divBdr>
        <w:top w:val="none" w:sz="0" w:space="0" w:color="auto"/>
        <w:left w:val="none" w:sz="0" w:space="0" w:color="auto"/>
        <w:bottom w:val="none" w:sz="0" w:space="0" w:color="auto"/>
        <w:right w:val="none" w:sz="0" w:space="0" w:color="auto"/>
      </w:divBdr>
    </w:div>
    <w:div w:id="1445804302">
      <w:bodyDiv w:val="1"/>
      <w:marLeft w:val="0"/>
      <w:marRight w:val="0"/>
      <w:marTop w:val="0"/>
      <w:marBottom w:val="0"/>
      <w:divBdr>
        <w:top w:val="none" w:sz="0" w:space="0" w:color="auto"/>
        <w:left w:val="none" w:sz="0" w:space="0" w:color="auto"/>
        <w:bottom w:val="none" w:sz="0" w:space="0" w:color="auto"/>
        <w:right w:val="none" w:sz="0" w:space="0" w:color="auto"/>
      </w:divBdr>
    </w:div>
    <w:div w:id="1481533190">
      <w:bodyDiv w:val="1"/>
      <w:marLeft w:val="0"/>
      <w:marRight w:val="0"/>
      <w:marTop w:val="0"/>
      <w:marBottom w:val="0"/>
      <w:divBdr>
        <w:top w:val="none" w:sz="0" w:space="0" w:color="auto"/>
        <w:left w:val="none" w:sz="0" w:space="0" w:color="auto"/>
        <w:bottom w:val="none" w:sz="0" w:space="0" w:color="auto"/>
        <w:right w:val="none" w:sz="0" w:space="0" w:color="auto"/>
      </w:divBdr>
    </w:div>
    <w:div w:id="1504469444">
      <w:bodyDiv w:val="1"/>
      <w:marLeft w:val="0"/>
      <w:marRight w:val="0"/>
      <w:marTop w:val="0"/>
      <w:marBottom w:val="0"/>
      <w:divBdr>
        <w:top w:val="none" w:sz="0" w:space="0" w:color="auto"/>
        <w:left w:val="none" w:sz="0" w:space="0" w:color="auto"/>
        <w:bottom w:val="none" w:sz="0" w:space="0" w:color="auto"/>
        <w:right w:val="none" w:sz="0" w:space="0" w:color="auto"/>
      </w:divBdr>
    </w:div>
    <w:div w:id="1522544528">
      <w:bodyDiv w:val="1"/>
      <w:marLeft w:val="0"/>
      <w:marRight w:val="0"/>
      <w:marTop w:val="0"/>
      <w:marBottom w:val="0"/>
      <w:divBdr>
        <w:top w:val="none" w:sz="0" w:space="0" w:color="auto"/>
        <w:left w:val="none" w:sz="0" w:space="0" w:color="auto"/>
        <w:bottom w:val="none" w:sz="0" w:space="0" w:color="auto"/>
        <w:right w:val="none" w:sz="0" w:space="0" w:color="auto"/>
      </w:divBdr>
    </w:div>
    <w:div w:id="1556893270">
      <w:bodyDiv w:val="1"/>
      <w:marLeft w:val="0"/>
      <w:marRight w:val="0"/>
      <w:marTop w:val="0"/>
      <w:marBottom w:val="0"/>
      <w:divBdr>
        <w:top w:val="none" w:sz="0" w:space="0" w:color="auto"/>
        <w:left w:val="none" w:sz="0" w:space="0" w:color="auto"/>
        <w:bottom w:val="none" w:sz="0" w:space="0" w:color="auto"/>
        <w:right w:val="none" w:sz="0" w:space="0" w:color="auto"/>
      </w:divBdr>
    </w:div>
    <w:div w:id="1577468864">
      <w:bodyDiv w:val="1"/>
      <w:marLeft w:val="0"/>
      <w:marRight w:val="0"/>
      <w:marTop w:val="0"/>
      <w:marBottom w:val="0"/>
      <w:divBdr>
        <w:top w:val="none" w:sz="0" w:space="0" w:color="auto"/>
        <w:left w:val="none" w:sz="0" w:space="0" w:color="auto"/>
        <w:bottom w:val="none" w:sz="0" w:space="0" w:color="auto"/>
        <w:right w:val="none" w:sz="0" w:space="0" w:color="auto"/>
      </w:divBdr>
    </w:div>
    <w:div w:id="1801066488">
      <w:bodyDiv w:val="1"/>
      <w:marLeft w:val="0"/>
      <w:marRight w:val="0"/>
      <w:marTop w:val="0"/>
      <w:marBottom w:val="0"/>
      <w:divBdr>
        <w:top w:val="none" w:sz="0" w:space="0" w:color="auto"/>
        <w:left w:val="none" w:sz="0" w:space="0" w:color="auto"/>
        <w:bottom w:val="none" w:sz="0" w:space="0" w:color="auto"/>
        <w:right w:val="none" w:sz="0" w:space="0" w:color="auto"/>
      </w:divBdr>
    </w:div>
    <w:div w:id="1831945690">
      <w:bodyDiv w:val="1"/>
      <w:marLeft w:val="0"/>
      <w:marRight w:val="0"/>
      <w:marTop w:val="0"/>
      <w:marBottom w:val="0"/>
      <w:divBdr>
        <w:top w:val="none" w:sz="0" w:space="0" w:color="auto"/>
        <w:left w:val="none" w:sz="0" w:space="0" w:color="auto"/>
        <w:bottom w:val="none" w:sz="0" w:space="0" w:color="auto"/>
        <w:right w:val="none" w:sz="0" w:space="0" w:color="auto"/>
      </w:divBdr>
    </w:div>
    <w:div w:id="1920868090">
      <w:bodyDiv w:val="1"/>
      <w:marLeft w:val="0"/>
      <w:marRight w:val="0"/>
      <w:marTop w:val="0"/>
      <w:marBottom w:val="0"/>
      <w:divBdr>
        <w:top w:val="none" w:sz="0" w:space="0" w:color="auto"/>
        <w:left w:val="none" w:sz="0" w:space="0" w:color="auto"/>
        <w:bottom w:val="none" w:sz="0" w:space="0" w:color="auto"/>
        <w:right w:val="none" w:sz="0" w:space="0" w:color="auto"/>
      </w:divBdr>
    </w:div>
    <w:div w:id="2013800083">
      <w:bodyDiv w:val="1"/>
      <w:marLeft w:val="0"/>
      <w:marRight w:val="0"/>
      <w:marTop w:val="0"/>
      <w:marBottom w:val="0"/>
      <w:divBdr>
        <w:top w:val="none" w:sz="0" w:space="0" w:color="auto"/>
        <w:left w:val="none" w:sz="0" w:space="0" w:color="auto"/>
        <w:bottom w:val="none" w:sz="0" w:space="0" w:color="auto"/>
        <w:right w:val="none" w:sz="0" w:space="0" w:color="auto"/>
      </w:divBdr>
    </w:div>
    <w:div w:id="2085299368">
      <w:bodyDiv w:val="1"/>
      <w:marLeft w:val="0"/>
      <w:marRight w:val="0"/>
      <w:marTop w:val="0"/>
      <w:marBottom w:val="0"/>
      <w:divBdr>
        <w:top w:val="none" w:sz="0" w:space="0" w:color="auto"/>
        <w:left w:val="none" w:sz="0" w:space="0" w:color="auto"/>
        <w:bottom w:val="none" w:sz="0" w:space="0" w:color="auto"/>
        <w:right w:val="none" w:sz="0" w:space="0" w:color="auto"/>
      </w:divBdr>
    </w:div>
    <w:div w:id="2099056524">
      <w:bodyDiv w:val="1"/>
      <w:marLeft w:val="0"/>
      <w:marRight w:val="0"/>
      <w:marTop w:val="0"/>
      <w:marBottom w:val="0"/>
      <w:divBdr>
        <w:top w:val="none" w:sz="0" w:space="0" w:color="auto"/>
        <w:left w:val="none" w:sz="0" w:space="0" w:color="auto"/>
        <w:bottom w:val="none" w:sz="0" w:space="0" w:color="auto"/>
        <w:right w:val="none" w:sz="0" w:space="0" w:color="auto"/>
      </w:divBdr>
    </w:div>
    <w:div w:id="21419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4636</Words>
  <Characters>26427</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HP ProOne 440</cp:lastModifiedBy>
  <cp:revision>5</cp:revision>
  <dcterms:created xsi:type="dcterms:W3CDTF">2024-01-23T06:23:00Z</dcterms:created>
  <dcterms:modified xsi:type="dcterms:W3CDTF">2024-04-29T08:23:00Z</dcterms:modified>
</cp:coreProperties>
</file>