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54D" w:rsidRPr="00FB454D" w:rsidRDefault="0043232A" w:rsidP="00FB454D">
      <w:pPr>
        <w:pStyle w:val="NormalWeb"/>
        <w:spacing w:before="0" w:beforeAutospacing="0" w:after="0" w:afterAutospacing="0" w:line="360" w:lineRule="auto"/>
        <w:jc w:val="center"/>
      </w:pPr>
      <w:r>
        <w:rPr>
          <w:b/>
          <w:bCs/>
          <w:color w:val="000000"/>
        </w:rPr>
        <w:t>ÇALIŞMANIN BAŞLIĞI</w:t>
      </w:r>
    </w:p>
    <w:p w:rsidR="00FB454D" w:rsidRPr="00FB454D" w:rsidRDefault="00FB454D" w:rsidP="00FB454D">
      <w:pPr>
        <w:pStyle w:val="NormalWeb"/>
        <w:spacing w:before="0" w:beforeAutospacing="0" w:after="0" w:afterAutospacing="0" w:line="360" w:lineRule="auto"/>
        <w:jc w:val="center"/>
      </w:pPr>
      <w:r w:rsidRPr="00FB454D">
        <w:rPr>
          <w:b/>
          <w:bCs/>
          <w:color w:val="000000"/>
        </w:rPr>
        <w:t>(ORTALI, TAMAMI BÜYÜK HARF, KOYU (BOLD), TIMES NEW ROMAN, 12 PUNTO, 1.5 SATIR ARALIĞI) </w:t>
      </w:r>
    </w:p>
    <w:p w:rsidR="00FB454D" w:rsidRPr="00FB454D" w:rsidRDefault="00FB454D" w:rsidP="00FB45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454D" w:rsidRPr="00FB454D" w:rsidRDefault="00FB454D" w:rsidP="00FB454D">
      <w:pPr>
        <w:pStyle w:val="NormalWeb"/>
        <w:spacing w:before="0" w:beforeAutospacing="0" w:after="0" w:afterAutospacing="0" w:line="360" w:lineRule="auto"/>
        <w:jc w:val="center"/>
      </w:pPr>
      <w:r w:rsidRPr="00FB454D">
        <w:rPr>
          <w:color w:val="000000"/>
        </w:rPr>
        <w:t>Yazar Ad(</w:t>
      </w:r>
      <w:proofErr w:type="spellStart"/>
      <w:r w:rsidRPr="00FB454D">
        <w:rPr>
          <w:color w:val="000000"/>
        </w:rPr>
        <w:t>ları</w:t>
      </w:r>
      <w:proofErr w:type="spellEnd"/>
      <w:r w:rsidRPr="00FB454D">
        <w:rPr>
          <w:color w:val="000000"/>
        </w:rPr>
        <w:t>), Kurum ve Bölüm Bilgisi, Şehir</w:t>
      </w:r>
    </w:p>
    <w:p w:rsidR="00FB454D" w:rsidRPr="00FB454D" w:rsidRDefault="00FB454D" w:rsidP="00FB454D">
      <w:pPr>
        <w:pStyle w:val="NormalWeb"/>
        <w:spacing w:before="0" w:beforeAutospacing="0" w:after="0" w:afterAutospacing="0" w:line="360" w:lineRule="auto"/>
        <w:jc w:val="center"/>
      </w:pPr>
      <w:r w:rsidRPr="00FB454D">
        <w:rPr>
          <w:color w:val="000000"/>
        </w:rPr>
        <w:t>(Yalnızca İlk Kelimelerin Baş Harfleri Büyük, Times New Roman, 12 Punto, 1,5 Satır Aralığı, Ortalı)</w:t>
      </w:r>
    </w:p>
    <w:p w:rsidR="00FB454D" w:rsidRPr="00FB454D" w:rsidRDefault="00FB454D" w:rsidP="00FB454D">
      <w:pPr>
        <w:pStyle w:val="NormalWeb"/>
        <w:spacing w:before="0" w:beforeAutospacing="0" w:after="0" w:afterAutospacing="0" w:line="360" w:lineRule="auto"/>
        <w:jc w:val="center"/>
      </w:pPr>
      <w:r w:rsidRPr="00FB454D">
        <w:rPr>
          <w:color w:val="0000FF"/>
          <w:u w:val="single"/>
        </w:rPr>
        <w:t>E-posta</w:t>
      </w:r>
    </w:p>
    <w:p w:rsidR="00FB454D" w:rsidRPr="00FB454D" w:rsidRDefault="00FB454D" w:rsidP="00FB45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454D" w:rsidRPr="00FB454D" w:rsidRDefault="00FB454D" w:rsidP="00FB454D">
      <w:pPr>
        <w:pStyle w:val="NormalWeb"/>
        <w:spacing w:before="0" w:beforeAutospacing="0" w:after="0" w:afterAutospacing="0" w:line="360" w:lineRule="auto"/>
        <w:jc w:val="center"/>
      </w:pPr>
      <w:r w:rsidRPr="00FB454D">
        <w:rPr>
          <w:b/>
          <w:bCs/>
          <w:color w:val="000000"/>
        </w:rPr>
        <w:t>ÖZET</w:t>
      </w:r>
    </w:p>
    <w:p w:rsidR="00FB454D" w:rsidRPr="00622C5F" w:rsidRDefault="00622C5F" w:rsidP="00661571">
      <w:pPr>
        <w:pStyle w:val="NormalWeb"/>
        <w:spacing w:before="120" w:beforeAutospacing="0" w:after="120" w:afterAutospacing="0"/>
        <w:ind w:firstLine="567"/>
        <w:jc w:val="both"/>
        <w:rPr>
          <w:sz w:val="22"/>
          <w:szCs w:val="22"/>
        </w:rPr>
      </w:pPr>
      <w:r w:rsidRPr="00622C5F">
        <w:rPr>
          <w:color w:val="000000"/>
          <w:sz w:val="22"/>
          <w:szCs w:val="22"/>
        </w:rPr>
        <w:t>Özet 11 punto. 1</w:t>
      </w:r>
      <w:r w:rsidR="00FB454D" w:rsidRPr="00622C5F">
        <w:rPr>
          <w:color w:val="000000"/>
          <w:sz w:val="22"/>
          <w:szCs w:val="22"/>
        </w:rPr>
        <w:t xml:space="preserve"> satır aralığı. İki yana yaslı. </w:t>
      </w:r>
      <w:r w:rsidR="00661571">
        <w:rPr>
          <w:color w:val="000000"/>
          <w:sz w:val="22"/>
          <w:szCs w:val="22"/>
        </w:rPr>
        <w:t>Girinti 1cm</w:t>
      </w:r>
      <w:r w:rsidR="00FB454D" w:rsidRPr="00622C5F">
        <w:rPr>
          <w:color w:val="000000"/>
          <w:sz w:val="22"/>
          <w:szCs w:val="22"/>
        </w:rPr>
        <w:t>. Özet metni 250 kelimeyi geçmeyecek şekilde hazırlanmalı. En az 3 en fazla 5 anahtar kelime eklenmeli. Anahtar kelimeler alfabetik olarak sıralanmalı. Özet metni ile anahtar kelimele</w:t>
      </w:r>
      <w:r w:rsidR="009A1CBB">
        <w:rPr>
          <w:color w:val="000000"/>
          <w:sz w:val="22"/>
          <w:szCs w:val="22"/>
        </w:rPr>
        <w:t>r arasına ekstra boşluk eklemeyi</w:t>
      </w:r>
      <w:r w:rsidR="00FB454D" w:rsidRPr="00622C5F">
        <w:rPr>
          <w:color w:val="000000"/>
          <w:sz w:val="22"/>
          <w:szCs w:val="22"/>
        </w:rPr>
        <w:t>niz.</w:t>
      </w:r>
    </w:p>
    <w:p w:rsidR="00FB454D" w:rsidRPr="00FB454D" w:rsidRDefault="00FB454D" w:rsidP="00661571">
      <w:pPr>
        <w:pStyle w:val="NormalWeb"/>
        <w:spacing w:before="120" w:beforeAutospacing="0" w:after="120" w:afterAutospacing="0"/>
        <w:ind w:firstLine="567"/>
        <w:jc w:val="both"/>
      </w:pPr>
      <w:r w:rsidRPr="00FB454D">
        <w:rPr>
          <w:b/>
          <w:bCs/>
          <w:color w:val="000000"/>
        </w:rPr>
        <w:t xml:space="preserve">Anahtar Kelimeler: </w:t>
      </w:r>
      <w:r w:rsidRPr="00FB454D">
        <w:rPr>
          <w:color w:val="000000"/>
        </w:rPr>
        <w:t>Anahtar kelime 1, anahtar kelime 2,  anahtar kelime 3,  anahtar kelime 4,  anahtar kelime 5</w:t>
      </w:r>
    </w:p>
    <w:p w:rsidR="00FB454D" w:rsidRPr="00FB454D" w:rsidRDefault="00FB454D" w:rsidP="00FB45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454D" w:rsidRPr="00FB454D" w:rsidRDefault="00FB454D" w:rsidP="00FB454D">
      <w:pPr>
        <w:pStyle w:val="NormalWeb"/>
        <w:spacing w:before="0" w:beforeAutospacing="0" w:after="0" w:afterAutospacing="0" w:line="360" w:lineRule="auto"/>
        <w:jc w:val="center"/>
      </w:pPr>
      <w:r w:rsidRPr="00FB454D">
        <w:rPr>
          <w:b/>
          <w:bCs/>
          <w:color w:val="000000"/>
        </w:rPr>
        <w:t>PAPER TITLE</w:t>
      </w:r>
    </w:p>
    <w:p w:rsidR="00114840" w:rsidRDefault="00FB454D" w:rsidP="00FB454D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FB454D">
        <w:rPr>
          <w:b/>
          <w:bCs/>
          <w:color w:val="000000"/>
        </w:rPr>
        <w:t xml:space="preserve">(ALIGN THE TITLE TO THE CENTER, UPPERCASE HEADING, BOLD FONT, </w:t>
      </w:r>
    </w:p>
    <w:p w:rsidR="00FB454D" w:rsidRPr="00FB454D" w:rsidRDefault="00FB454D" w:rsidP="00FB454D">
      <w:pPr>
        <w:pStyle w:val="NormalWeb"/>
        <w:spacing w:before="0" w:beforeAutospacing="0" w:after="0" w:afterAutospacing="0" w:line="360" w:lineRule="auto"/>
        <w:jc w:val="center"/>
      </w:pPr>
      <w:bookmarkStart w:id="0" w:name="_GoBack"/>
      <w:bookmarkEnd w:id="0"/>
      <w:r w:rsidRPr="00FB454D">
        <w:rPr>
          <w:b/>
          <w:bCs/>
          <w:color w:val="000000"/>
        </w:rPr>
        <w:t>12-POINT TIMES NEW ROMAN, ONE-AND-A HALF SPACED)</w:t>
      </w:r>
    </w:p>
    <w:p w:rsidR="00FB454D" w:rsidRPr="00FB454D" w:rsidRDefault="00FB454D" w:rsidP="00FB45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454D" w:rsidRPr="00FB454D" w:rsidRDefault="00FB454D" w:rsidP="00FB454D">
      <w:pPr>
        <w:pStyle w:val="NormalWeb"/>
        <w:spacing w:before="0" w:beforeAutospacing="0" w:after="0" w:afterAutospacing="0" w:line="360" w:lineRule="auto"/>
        <w:ind w:firstLine="708"/>
        <w:jc w:val="center"/>
      </w:pPr>
      <w:r w:rsidRPr="00FB454D">
        <w:rPr>
          <w:color w:val="000000"/>
        </w:rPr>
        <w:t xml:space="preserve">Author Name(s), Author </w:t>
      </w:r>
      <w:proofErr w:type="spellStart"/>
      <w:r w:rsidRPr="00FB454D">
        <w:rPr>
          <w:color w:val="000000"/>
        </w:rPr>
        <w:t>Affiliation</w:t>
      </w:r>
      <w:proofErr w:type="spellEnd"/>
      <w:r w:rsidRPr="00FB454D">
        <w:rPr>
          <w:color w:val="000000"/>
        </w:rPr>
        <w:t>, City</w:t>
      </w:r>
    </w:p>
    <w:p w:rsidR="00FB454D" w:rsidRPr="00FB454D" w:rsidRDefault="00FB454D" w:rsidP="00FB454D">
      <w:pPr>
        <w:pStyle w:val="NormalWeb"/>
        <w:spacing w:before="0" w:beforeAutospacing="0" w:after="0" w:afterAutospacing="0" w:line="360" w:lineRule="auto"/>
        <w:jc w:val="center"/>
      </w:pPr>
      <w:r w:rsidRPr="00FB454D">
        <w:rPr>
          <w:color w:val="000000"/>
        </w:rPr>
        <w:t>(</w:t>
      </w:r>
      <w:proofErr w:type="spellStart"/>
      <w:r w:rsidRPr="00FB454D">
        <w:rPr>
          <w:color w:val="000000"/>
        </w:rPr>
        <w:t>Title</w:t>
      </w:r>
      <w:proofErr w:type="spellEnd"/>
      <w:r w:rsidRPr="00FB454D">
        <w:rPr>
          <w:color w:val="000000"/>
        </w:rPr>
        <w:t xml:space="preserve"> Case </w:t>
      </w:r>
      <w:proofErr w:type="spellStart"/>
      <w:r w:rsidRPr="00FB454D">
        <w:rPr>
          <w:color w:val="000000"/>
        </w:rPr>
        <w:t>Heading</w:t>
      </w:r>
      <w:proofErr w:type="spellEnd"/>
      <w:r w:rsidRPr="00FB454D">
        <w:rPr>
          <w:color w:val="000000"/>
        </w:rPr>
        <w:t xml:space="preserve">, 12-Point Times New Roman, </w:t>
      </w:r>
      <w:proofErr w:type="spellStart"/>
      <w:r w:rsidRPr="00FB454D">
        <w:rPr>
          <w:color w:val="000000"/>
        </w:rPr>
        <w:t>One</w:t>
      </w:r>
      <w:proofErr w:type="spellEnd"/>
      <w:r w:rsidRPr="00FB454D">
        <w:rPr>
          <w:color w:val="000000"/>
        </w:rPr>
        <w:t>-</w:t>
      </w:r>
      <w:proofErr w:type="spellStart"/>
      <w:r w:rsidRPr="00FB454D">
        <w:rPr>
          <w:color w:val="000000"/>
        </w:rPr>
        <w:t>and</w:t>
      </w:r>
      <w:proofErr w:type="spellEnd"/>
      <w:r w:rsidRPr="00FB454D">
        <w:rPr>
          <w:color w:val="000000"/>
        </w:rPr>
        <w:t>-a-</w:t>
      </w:r>
      <w:proofErr w:type="spellStart"/>
      <w:r w:rsidRPr="00FB454D">
        <w:rPr>
          <w:color w:val="000000"/>
        </w:rPr>
        <w:t>Half</w:t>
      </w:r>
      <w:proofErr w:type="spellEnd"/>
      <w:r w:rsidRPr="00FB454D">
        <w:rPr>
          <w:color w:val="000000"/>
        </w:rPr>
        <w:t xml:space="preserve"> </w:t>
      </w:r>
      <w:proofErr w:type="spellStart"/>
      <w:r w:rsidRPr="00FB454D">
        <w:rPr>
          <w:color w:val="000000"/>
        </w:rPr>
        <w:t>Spaced</w:t>
      </w:r>
      <w:proofErr w:type="spellEnd"/>
      <w:r w:rsidRPr="00FB454D">
        <w:rPr>
          <w:color w:val="000000"/>
        </w:rPr>
        <w:t xml:space="preserve">, </w:t>
      </w:r>
      <w:proofErr w:type="spellStart"/>
      <w:r w:rsidRPr="00FB454D">
        <w:rPr>
          <w:color w:val="000000"/>
        </w:rPr>
        <w:t>Centered</w:t>
      </w:r>
      <w:proofErr w:type="spellEnd"/>
      <w:r w:rsidRPr="00FB454D">
        <w:rPr>
          <w:color w:val="000000"/>
        </w:rPr>
        <w:t>)</w:t>
      </w:r>
    </w:p>
    <w:p w:rsidR="00FB454D" w:rsidRPr="00FB454D" w:rsidRDefault="00FB454D" w:rsidP="00FB454D">
      <w:pPr>
        <w:pStyle w:val="NormalWeb"/>
        <w:spacing w:before="0" w:beforeAutospacing="0" w:after="0" w:afterAutospacing="0" w:line="360" w:lineRule="auto"/>
        <w:jc w:val="center"/>
      </w:pPr>
      <w:r w:rsidRPr="00FB454D">
        <w:rPr>
          <w:color w:val="0000FF"/>
          <w:u w:val="single"/>
        </w:rPr>
        <w:t>E-mail</w:t>
      </w:r>
    </w:p>
    <w:p w:rsidR="00FB454D" w:rsidRPr="00FB454D" w:rsidRDefault="00FB454D" w:rsidP="00FB45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454D" w:rsidRPr="00FB454D" w:rsidRDefault="00FB454D" w:rsidP="00FB454D">
      <w:pPr>
        <w:pStyle w:val="NormalWeb"/>
        <w:spacing w:before="0" w:beforeAutospacing="0" w:after="0" w:afterAutospacing="0" w:line="360" w:lineRule="auto"/>
        <w:jc w:val="center"/>
      </w:pPr>
      <w:r w:rsidRPr="00FB454D">
        <w:rPr>
          <w:b/>
          <w:bCs/>
          <w:color w:val="000000"/>
        </w:rPr>
        <w:t>ABSTRACT</w:t>
      </w:r>
    </w:p>
    <w:p w:rsidR="00FB454D" w:rsidRPr="00FB454D" w:rsidRDefault="00661571" w:rsidP="00661571">
      <w:pPr>
        <w:pStyle w:val="NormalWeb"/>
        <w:spacing w:before="120" w:beforeAutospacing="0" w:after="120" w:afterAutospacing="0"/>
        <w:ind w:firstLine="567"/>
        <w:jc w:val="both"/>
      </w:pPr>
      <w:r>
        <w:t>11</w:t>
      </w:r>
      <w:r w:rsidR="00FB454D" w:rsidRPr="00FB454D">
        <w:t xml:space="preserve">-Point Times New Roman. </w:t>
      </w:r>
      <w:proofErr w:type="spellStart"/>
      <w:r w:rsidR="00FB454D" w:rsidRPr="00FB454D">
        <w:t>One</w:t>
      </w:r>
      <w:proofErr w:type="spellEnd"/>
      <w:r w:rsidR="00FB454D" w:rsidRPr="00FB454D">
        <w:t>-</w:t>
      </w:r>
      <w:proofErr w:type="spellStart"/>
      <w:r w:rsidR="00FB454D" w:rsidRPr="00FB454D">
        <w:t>and</w:t>
      </w:r>
      <w:proofErr w:type="spellEnd"/>
      <w:r w:rsidR="00FB454D" w:rsidRPr="00FB454D">
        <w:t>-a-</w:t>
      </w:r>
      <w:proofErr w:type="spellStart"/>
      <w:r w:rsidR="00FB454D" w:rsidRPr="00FB454D">
        <w:t>Half</w:t>
      </w:r>
      <w:proofErr w:type="spellEnd"/>
      <w:r w:rsidR="00FB454D" w:rsidRPr="00FB454D">
        <w:t xml:space="preserve"> </w:t>
      </w:r>
      <w:proofErr w:type="spellStart"/>
      <w:r w:rsidR="00FB454D" w:rsidRPr="00FB454D">
        <w:t>Spaced</w:t>
      </w:r>
      <w:proofErr w:type="spellEnd"/>
      <w:r w:rsidR="00FB454D" w:rsidRPr="00FB454D">
        <w:t xml:space="preserve">. </w:t>
      </w:r>
      <w:proofErr w:type="spellStart"/>
      <w:r w:rsidR="00FB454D" w:rsidRPr="00FB454D">
        <w:t>Use</w:t>
      </w:r>
      <w:proofErr w:type="spellEnd"/>
      <w:r w:rsidR="00FB454D" w:rsidRPr="00FB454D">
        <w:t xml:space="preserve"> </w:t>
      </w:r>
      <w:proofErr w:type="spellStart"/>
      <w:r w:rsidR="00FB454D" w:rsidRPr="00FB454D">
        <w:t>full</w:t>
      </w:r>
      <w:proofErr w:type="spellEnd"/>
      <w:r w:rsidR="00FB454D" w:rsidRPr="00FB454D">
        <w:t xml:space="preserve"> </w:t>
      </w:r>
      <w:proofErr w:type="spellStart"/>
      <w:r w:rsidR="00FB454D" w:rsidRPr="00FB454D">
        <w:t>justification</w:t>
      </w:r>
      <w:proofErr w:type="spellEnd"/>
      <w:r w:rsidR="00FB454D" w:rsidRPr="00FB454D">
        <w:t xml:space="preserve">. </w:t>
      </w:r>
      <w:proofErr w:type="spellStart"/>
      <w:r w:rsidR="00FB454D" w:rsidRPr="00FB454D">
        <w:t>The</w:t>
      </w:r>
      <w:proofErr w:type="spellEnd"/>
      <w:r w:rsidR="00FB454D" w:rsidRPr="00FB454D">
        <w:t xml:space="preserve"> </w:t>
      </w:r>
      <w:proofErr w:type="spellStart"/>
      <w:r w:rsidR="00FB454D" w:rsidRPr="00FB454D">
        <w:t>first</w:t>
      </w:r>
      <w:proofErr w:type="spellEnd"/>
      <w:r w:rsidR="00FB454D" w:rsidRPr="00FB454D">
        <w:t xml:space="preserve"> </w:t>
      </w:r>
      <w:proofErr w:type="spellStart"/>
      <w:r w:rsidR="00FB454D" w:rsidRPr="00FB454D">
        <w:t>line</w:t>
      </w:r>
      <w:proofErr w:type="spellEnd"/>
      <w:r w:rsidR="00FB454D" w:rsidRPr="00FB454D">
        <w:t xml:space="preserve"> </w:t>
      </w:r>
      <w:proofErr w:type="spellStart"/>
      <w:r w:rsidR="00FB454D" w:rsidRPr="00FB454D">
        <w:t>should</w:t>
      </w:r>
      <w:proofErr w:type="spellEnd"/>
      <w:r w:rsidR="00FB454D" w:rsidRPr="00FB454D">
        <w:t xml:space="preserve"> be </w:t>
      </w:r>
      <w:proofErr w:type="spellStart"/>
      <w:r w:rsidR="00FB454D" w:rsidRPr="00FB454D">
        <w:t>indented</w:t>
      </w:r>
      <w:proofErr w:type="spellEnd"/>
      <w:r w:rsidR="00FB454D" w:rsidRPr="00FB454D">
        <w:t xml:space="preserve"> </w:t>
      </w:r>
      <w:r>
        <w:t>1cm</w:t>
      </w:r>
      <w:r w:rsidR="00FB454D" w:rsidRPr="00FB454D">
        <w:t xml:space="preserve"> </w:t>
      </w:r>
      <w:proofErr w:type="spellStart"/>
      <w:r w:rsidR="00FB454D" w:rsidRPr="00FB454D">
        <w:t>from</w:t>
      </w:r>
      <w:proofErr w:type="spellEnd"/>
      <w:r w:rsidR="00FB454D" w:rsidRPr="00FB454D">
        <w:t xml:space="preserve"> </w:t>
      </w:r>
      <w:proofErr w:type="spellStart"/>
      <w:r w:rsidR="00FB454D" w:rsidRPr="00FB454D">
        <w:t>left</w:t>
      </w:r>
      <w:proofErr w:type="spellEnd"/>
      <w:r w:rsidR="00FB454D" w:rsidRPr="00FB454D">
        <w:t xml:space="preserve">. </w:t>
      </w:r>
      <w:proofErr w:type="spellStart"/>
      <w:r w:rsidR="00FB454D" w:rsidRPr="00FB454D">
        <w:t>The</w:t>
      </w:r>
      <w:proofErr w:type="spellEnd"/>
      <w:r w:rsidR="00FB454D" w:rsidRPr="00FB454D">
        <w:t xml:space="preserve"> </w:t>
      </w:r>
      <w:proofErr w:type="spellStart"/>
      <w:r w:rsidR="00FB454D" w:rsidRPr="00FB454D">
        <w:t>abstract</w:t>
      </w:r>
      <w:proofErr w:type="spellEnd"/>
      <w:r w:rsidR="00FB454D" w:rsidRPr="00FB454D">
        <w:t xml:space="preserve"> </w:t>
      </w:r>
      <w:proofErr w:type="spellStart"/>
      <w:r w:rsidR="00FB454D" w:rsidRPr="00FB454D">
        <w:t>should</w:t>
      </w:r>
      <w:proofErr w:type="spellEnd"/>
      <w:r w:rsidR="00FB454D" w:rsidRPr="00FB454D">
        <w:t xml:space="preserve"> not </w:t>
      </w:r>
      <w:proofErr w:type="spellStart"/>
      <w:r w:rsidR="00FB454D" w:rsidRPr="00FB454D">
        <w:t>exceed</w:t>
      </w:r>
      <w:proofErr w:type="spellEnd"/>
      <w:r w:rsidR="00FB454D" w:rsidRPr="00FB454D">
        <w:t xml:space="preserve"> 250 </w:t>
      </w:r>
      <w:proofErr w:type="spellStart"/>
      <w:r w:rsidR="00FB454D" w:rsidRPr="00FB454D">
        <w:t>words</w:t>
      </w:r>
      <w:proofErr w:type="spellEnd"/>
      <w:r w:rsidR="00FB454D" w:rsidRPr="00FB454D">
        <w:t xml:space="preserve">. </w:t>
      </w:r>
      <w:proofErr w:type="spellStart"/>
      <w:r w:rsidR="00FB454D" w:rsidRPr="00FB454D">
        <w:t>Add</w:t>
      </w:r>
      <w:proofErr w:type="spellEnd"/>
      <w:r w:rsidR="00FB454D" w:rsidRPr="00FB454D">
        <w:t xml:space="preserve"> at </w:t>
      </w:r>
      <w:proofErr w:type="spellStart"/>
      <w:r w:rsidR="00FB454D" w:rsidRPr="00FB454D">
        <w:t>least</w:t>
      </w:r>
      <w:proofErr w:type="spellEnd"/>
      <w:r w:rsidR="00FB454D" w:rsidRPr="00FB454D">
        <w:t xml:space="preserve"> 3 </w:t>
      </w:r>
      <w:proofErr w:type="spellStart"/>
      <w:r w:rsidR="00FB454D" w:rsidRPr="00FB454D">
        <w:t>and</w:t>
      </w:r>
      <w:proofErr w:type="spellEnd"/>
      <w:r w:rsidR="00FB454D" w:rsidRPr="00FB454D">
        <w:t xml:space="preserve"> at </w:t>
      </w:r>
      <w:proofErr w:type="spellStart"/>
      <w:r w:rsidR="00FB454D" w:rsidRPr="00FB454D">
        <w:t>most</w:t>
      </w:r>
      <w:proofErr w:type="spellEnd"/>
      <w:r w:rsidR="00FB454D" w:rsidRPr="00FB454D">
        <w:t xml:space="preserve"> 5 </w:t>
      </w:r>
      <w:proofErr w:type="spellStart"/>
      <w:r w:rsidR="00FB454D" w:rsidRPr="00FB454D">
        <w:t>keywords</w:t>
      </w:r>
      <w:proofErr w:type="spellEnd"/>
      <w:r w:rsidR="00FB454D" w:rsidRPr="00FB454D">
        <w:t xml:space="preserve">. </w:t>
      </w:r>
      <w:proofErr w:type="spellStart"/>
      <w:r w:rsidR="00FB454D" w:rsidRPr="00FB454D">
        <w:t>Keywords</w:t>
      </w:r>
      <w:proofErr w:type="spellEnd"/>
      <w:r w:rsidR="00FB454D" w:rsidRPr="00FB454D">
        <w:t xml:space="preserve"> </w:t>
      </w:r>
      <w:proofErr w:type="spellStart"/>
      <w:r w:rsidR="00FB454D" w:rsidRPr="00FB454D">
        <w:t>should</w:t>
      </w:r>
      <w:proofErr w:type="spellEnd"/>
      <w:r w:rsidR="00FB454D" w:rsidRPr="00FB454D">
        <w:t xml:space="preserve"> be </w:t>
      </w:r>
      <w:proofErr w:type="spellStart"/>
      <w:r w:rsidR="00FB454D" w:rsidRPr="00FB454D">
        <w:t>arranged</w:t>
      </w:r>
      <w:proofErr w:type="spellEnd"/>
      <w:r w:rsidR="00FB454D" w:rsidRPr="00FB454D">
        <w:t xml:space="preserve"> in an </w:t>
      </w:r>
      <w:proofErr w:type="spellStart"/>
      <w:r w:rsidR="00FB454D" w:rsidRPr="00FB454D">
        <w:t>alphabetical</w:t>
      </w:r>
      <w:proofErr w:type="spellEnd"/>
      <w:r w:rsidR="00FB454D" w:rsidRPr="00FB454D">
        <w:t xml:space="preserve"> </w:t>
      </w:r>
      <w:proofErr w:type="spellStart"/>
      <w:r w:rsidR="00FB454D" w:rsidRPr="00FB454D">
        <w:t>order</w:t>
      </w:r>
      <w:proofErr w:type="spellEnd"/>
      <w:r w:rsidR="00FB454D" w:rsidRPr="00FB454D">
        <w:t xml:space="preserve">.  Do not </w:t>
      </w:r>
      <w:proofErr w:type="spellStart"/>
      <w:r w:rsidR="00FB454D" w:rsidRPr="00FB454D">
        <w:t>add</w:t>
      </w:r>
      <w:proofErr w:type="spellEnd"/>
      <w:r w:rsidR="00FB454D" w:rsidRPr="00FB454D">
        <w:t xml:space="preserve"> </w:t>
      </w:r>
      <w:proofErr w:type="spellStart"/>
      <w:r w:rsidR="00FB454D" w:rsidRPr="00FB454D">
        <w:t>extra</w:t>
      </w:r>
      <w:proofErr w:type="spellEnd"/>
      <w:r w:rsidR="00FB454D" w:rsidRPr="00FB454D">
        <w:t xml:space="preserve"> </w:t>
      </w:r>
      <w:proofErr w:type="spellStart"/>
      <w:r w:rsidR="00FB454D" w:rsidRPr="00FB454D">
        <w:t>spa</w:t>
      </w:r>
      <w:r w:rsidR="00980C98">
        <w:t>ce</w:t>
      </w:r>
      <w:proofErr w:type="spellEnd"/>
      <w:r w:rsidR="00980C98">
        <w:t xml:space="preserve"> </w:t>
      </w:r>
      <w:proofErr w:type="spellStart"/>
      <w:r w:rsidR="00980C98">
        <w:t>before</w:t>
      </w:r>
      <w:proofErr w:type="spellEnd"/>
      <w:r w:rsidR="00980C98">
        <w:t xml:space="preserve"> </w:t>
      </w:r>
      <w:proofErr w:type="spellStart"/>
      <w:r w:rsidR="00980C98">
        <w:t>and</w:t>
      </w:r>
      <w:proofErr w:type="spellEnd"/>
      <w:r w:rsidR="00980C98">
        <w:t xml:space="preserve"> </w:t>
      </w:r>
      <w:proofErr w:type="spellStart"/>
      <w:r w:rsidR="00980C98">
        <w:t>after</w:t>
      </w:r>
      <w:proofErr w:type="spellEnd"/>
      <w:r w:rsidR="00980C98">
        <w:t xml:space="preserve"> </w:t>
      </w:r>
      <w:proofErr w:type="spellStart"/>
      <w:r w:rsidR="00980C98">
        <w:t>paragraphs</w:t>
      </w:r>
      <w:proofErr w:type="spellEnd"/>
      <w:r w:rsidR="00980C98">
        <w:t xml:space="preserve"> in </w:t>
      </w:r>
      <w:proofErr w:type="spellStart"/>
      <w:r w:rsidR="00980C98">
        <w:t>abstract</w:t>
      </w:r>
      <w:proofErr w:type="spellEnd"/>
      <w:r w:rsidR="00980C98">
        <w:t xml:space="preserve">. </w:t>
      </w:r>
    </w:p>
    <w:p w:rsidR="00FB454D" w:rsidRDefault="00FB454D" w:rsidP="00EA0FC5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proofErr w:type="spellStart"/>
      <w:r w:rsidRPr="00FB454D">
        <w:rPr>
          <w:b/>
          <w:bCs/>
          <w:color w:val="000000"/>
        </w:rPr>
        <w:t>Keywords</w:t>
      </w:r>
      <w:proofErr w:type="spellEnd"/>
      <w:r w:rsidRPr="00FB454D">
        <w:rPr>
          <w:b/>
          <w:bCs/>
          <w:color w:val="000000"/>
        </w:rPr>
        <w:t>:</w:t>
      </w:r>
      <w:r w:rsidRPr="00FB454D">
        <w:rPr>
          <w:color w:val="000000"/>
        </w:rPr>
        <w:t xml:space="preserve"> </w:t>
      </w:r>
      <w:proofErr w:type="spellStart"/>
      <w:r w:rsidRPr="00FB454D">
        <w:rPr>
          <w:color w:val="000000"/>
        </w:rPr>
        <w:t>Keyword</w:t>
      </w:r>
      <w:proofErr w:type="spellEnd"/>
      <w:r w:rsidRPr="00FB454D">
        <w:rPr>
          <w:color w:val="000000"/>
        </w:rPr>
        <w:t xml:space="preserve"> 1, </w:t>
      </w:r>
      <w:proofErr w:type="spellStart"/>
      <w:r w:rsidRPr="00FB454D">
        <w:rPr>
          <w:color w:val="000000"/>
        </w:rPr>
        <w:t>keyword</w:t>
      </w:r>
      <w:proofErr w:type="spellEnd"/>
      <w:r w:rsidRPr="00FB454D">
        <w:rPr>
          <w:color w:val="000000"/>
        </w:rPr>
        <w:t xml:space="preserve"> 2, </w:t>
      </w:r>
      <w:proofErr w:type="spellStart"/>
      <w:r w:rsidRPr="00FB454D">
        <w:rPr>
          <w:color w:val="000000"/>
        </w:rPr>
        <w:t>keyword</w:t>
      </w:r>
      <w:proofErr w:type="spellEnd"/>
      <w:r w:rsidRPr="00FB454D">
        <w:rPr>
          <w:color w:val="000000"/>
        </w:rPr>
        <w:t xml:space="preserve"> 3, </w:t>
      </w:r>
      <w:proofErr w:type="spellStart"/>
      <w:r w:rsidRPr="00FB454D">
        <w:rPr>
          <w:color w:val="000000"/>
        </w:rPr>
        <w:t>keyword</w:t>
      </w:r>
      <w:proofErr w:type="spellEnd"/>
      <w:r w:rsidRPr="00FB454D">
        <w:rPr>
          <w:color w:val="000000"/>
        </w:rPr>
        <w:t xml:space="preserve"> 4, </w:t>
      </w:r>
      <w:proofErr w:type="spellStart"/>
      <w:r w:rsidRPr="00FB454D">
        <w:rPr>
          <w:color w:val="000000"/>
        </w:rPr>
        <w:t>keyword</w:t>
      </w:r>
      <w:proofErr w:type="spellEnd"/>
      <w:r w:rsidRPr="00FB454D">
        <w:rPr>
          <w:color w:val="000000"/>
        </w:rPr>
        <w:t xml:space="preserve"> 5</w:t>
      </w:r>
    </w:p>
    <w:p w:rsidR="00661571" w:rsidRDefault="00661571" w:rsidP="00EA0FC5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</w:p>
    <w:p w:rsidR="00661571" w:rsidRDefault="00661571" w:rsidP="00EA0FC5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</w:p>
    <w:p w:rsidR="00661571" w:rsidRPr="00EA0FC5" w:rsidRDefault="00661571" w:rsidP="00EA0FC5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</w:p>
    <w:p w:rsidR="00FB454D" w:rsidRPr="00FB454D" w:rsidRDefault="00FB454D" w:rsidP="00FB454D">
      <w:pPr>
        <w:pStyle w:val="NormalWeb"/>
        <w:spacing w:before="120" w:beforeAutospacing="0" w:after="120" w:afterAutospacing="0" w:line="360" w:lineRule="auto"/>
        <w:jc w:val="center"/>
      </w:pPr>
      <w:r w:rsidRPr="00FB454D">
        <w:rPr>
          <w:b/>
          <w:bCs/>
          <w:color w:val="000000"/>
        </w:rPr>
        <w:lastRenderedPageBreak/>
        <w:t>Giriş </w:t>
      </w:r>
    </w:p>
    <w:p w:rsidR="00FB454D" w:rsidRPr="00FB454D" w:rsidRDefault="00FB454D" w:rsidP="00FB454D">
      <w:pPr>
        <w:pStyle w:val="NormalWeb"/>
        <w:spacing w:before="120" w:beforeAutospacing="0" w:after="120" w:afterAutospacing="0" w:line="360" w:lineRule="auto"/>
        <w:jc w:val="center"/>
      </w:pPr>
      <w:r w:rsidRPr="00FB454D">
        <w:rPr>
          <w:b/>
          <w:bCs/>
          <w:color w:val="000000"/>
        </w:rPr>
        <w:t>(1. Düzey Başlıklar: Ortalı, Koyu(</w:t>
      </w:r>
      <w:proofErr w:type="spellStart"/>
      <w:r w:rsidRPr="00FB454D">
        <w:rPr>
          <w:b/>
          <w:bCs/>
          <w:color w:val="000000"/>
        </w:rPr>
        <w:t>Bold</w:t>
      </w:r>
      <w:proofErr w:type="spellEnd"/>
      <w:r w:rsidRPr="00FB454D">
        <w:rPr>
          <w:b/>
          <w:bCs/>
          <w:color w:val="000000"/>
        </w:rPr>
        <w:t>), Her Kelimenin Baş harfi Büyük)</w:t>
      </w:r>
    </w:p>
    <w:p w:rsidR="00FB454D" w:rsidRPr="00FB454D" w:rsidRDefault="00FB454D" w:rsidP="00FB454D">
      <w:pPr>
        <w:pStyle w:val="NormalWeb"/>
        <w:spacing w:before="120" w:beforeAutospacing="0" w:after="120" w:afterAutospacing="0" w:line="360" w:lineRule="auto"/>
        <w:jc w:val="both"/>
      </w:pPr>
      <w:r w:rsidRPr="00FB454D">
        <w:rPr>
          <w:rStyle w:val="apple-tab-span"/>
          <w:b/>
          <w:bCs/>
          <w:color w:val="000000"/>
        </w:rPr>
        <w:tab/>
      </w:r>
      <w:r w:rsidRPr="00FB454D">
        <w:rPr>
          <w:color w:val="000000"/>
        </w:rPr>
        <w:t>Metin 12 punto. 1.5 satır aralığı. İki yana yaslı. Paragraflar soldan 1 cm girintili. Metin 12 punto. 1.5 satır aralığı. İki yana yaslı. Paragraflar soldan 1 cm girintili. Paragraflar arası boşluk 6nk. </w:t>
      </w:r>
    </w:p>
    <w:p w:rsidR="00FB454D" w:rsidRPr="00FB454D" w:rsidRDefault="00FB454D" w:rsidP="00FB454D">
      <w:pPr>
        <w:pStyle w:val="NormalWeb"/>
        <w:spacing w:before="120" w:beforeAutospacing="0" w:after="120" w:afterAutospacing="0" w:line="360" w:lineRule="auto"/>
        <w:jc w:val="center"/>
      </w:pPr>
      <w:r w:rsidRPr="00FB454D">
        <w:rPr>
          <w:b/>
          <w:bCs/>
          <w:color w:val="000000"/>
        </w:rPr>
        <w:t>Yöntem</w:t>
      </w:r>
    </w:p>
    <w:p w:rsidR="00FB454D" w:rsidRPr="00FB454D" w:rsidRDefault="00FB454D" w:rsidP="00FB454D">
      <w:pPr>
        <w:pStyle w:val="NormalWeb"/>
        <w:spacing w:before="120" w:beforeAutospacing="0" w:after="120" w:afterAutospacing="0" w:line="360" w:lineRule="auto"/>
      </w:pPr>
      <w:r w:rsidRPr="00FB454D">
        <w:rPr>
          <w:b/>
          <w:bCs/>
          <w:color w:val="000000"/>
        </w:rPr>
        <w:t>Veri Toplama Araçları (2. Düzey Başlıklar: Sola Yaslı, Koyu (</w:t>
      </w:r>
      <w:proofErr w:type="spellStart"/>
      <w:r w:rsidRPr="00FB454D">
        <w:rPr>
          <w:b/>
          <w:bCs/>
          <w:color w:val="000000"/>
        </w:rPr>
        <w:t>Bold</w:t>
      </w:r>
      <w:proofErr w:type="spellEnd"/>
      <w:r w:rsidRPr="00FB454D">
        <w:rPr>
          <w:b/>
          <w:bCs/>
          <w:color w:val="000000"/>
        </w:rPr>
        <w:t>), Her Kelimenin Baş Harfi Büyük)</w:t>
      </w:r>
    </w:p>
    <w:p w:rsidR="00FB454D" w:rsidRPr="00FB454D" w:rsidRDefault="00FB454D" w:rsidP="00FB454D">
      <w:pPr>
        <w:pStyle w:val="NormalWeb"/>
        <w:spacing w:before="120" w:beforeAutospacing="0" w:after="120" w:afterAutospacing="0" w:line="360" w:lineRule="auto"/>
        <w:jc w:val="both"/>
      </w:pPr>
      <w:r w:rsidRPr="00FB454D">
        <w:rPr>
          <w:rStyle w:val="apple-tab-span"/>
          <w:b/>
          <w:bCs/>
          <w:color w:val="000000"/>
        </w:rPr>
        <w:tab/>
      </w:r>
      <w:r w:rsidRPr="00FB454D">
        <w:rPr>
          <w:color w:val="000000"/>
        </w:rPr>
        <w:t>Metin 12 punto. 1.5 satır aralığı. İki yana yaslı. Paragraflar soldan 1 cm girintili. Metin 12 punto. 1.5 satır aralığı. İki yana yaslı. Paragraflar soldan 1 cm girintili. Paragraflar arası boşluk 6nk. </w:t>
      </w:r>
    </w:p>
    <w:p w:rsidR="00FB454D" w:rsidRPr="00FB454D" w:rsidRDefault="00FB454D" w:rsidP="00FB454D">
      <w:pPr>
        <w:pStyle w:val="NormalWeb"/>
        <w:spacing w:before="120" w:beforeAutospacing="0" w:after="120" w:afterAutospacing="0" w:line="360" w:lineRule="auto"/>
      </w:pPr>
      <w:r w:rsidRPr="00FB454D">
        <w:rPr>
          <w:b/>
          <w:bCs/>
          <w:i/>
          <w:iCs/>
          <w:color w:val="000000"/>
        </w:rPr>
        <w:t>Ölçeklerin Geliştirilme Süreci (2. Düzey Başlıklar: Sola Yaslı, Koyu (</w:t>
      </w:r>
      <w:proofErr w:type="spellStart"/>
      <w:r w:rsidRPr="00FB454D">
        <w:rPr>
          <w:b/>
          <w:bCs/>
          <w:i/>
          <w:iCs/>
          <w:color w:val="000000"/>
        </w:rPr>
        <w:t>Bold</w:t>
      </w:r>
      <w:proofErr w:type="spellEnd"/>
      <w:r w:rsidRPr="00FB454D">
        <w:rPr>
          <w:b/>
          <w:bCs/>
          <w:i/>
          <w:iCs/>
          <w:color w:val="000000"/>
        </w:rPr>
        <w:t>), Her Kelimenin Baş Harfi Büyük, İtalik)</w:t>
      </w:r>
    </w:p>
    <w:p w:rsidR="00FB454D" w:rsidRPr="00FB454D" w:rsidRDefault="00FB454D" w:rsidP="00FB454D">
      <w:pPr>
        <w:pStyle w:val="NormalWeb"/>
        <w:spacing w:before="120" w:beforeAutospacing="0" w:after="120" w:afterAutospacing="0" w:line="360" w:lineRule="auto"/>
        <w:ind w:firstLine="720"/>
        <w:jc w:val="both"/>
      </w:pPr>
      <w:r w:rsidRPr="00FB454D">
        <w:rPr>
          <w:color w:val="000000"/>
        </w:rPr>
        <w:t>Metin 12 punto. 1.5 satır aralığı. İki yana yaslı. Paragraflar soldan 1 cm girintili. Metin 12 punto. 1.5 satır aralığı. İki yana yaslı. Paragraflar soldan 1 cm girintili. Paragraflar arası boşluk 6nk. </w:t>
      </w:r>
    </w:p>
    <w:p w:rsidR="00FB454D" w:rsidRPr="00FB454D" w:rsidRDefault="00FB454D" w:rsidP="00FB454D">
      <w:pPr>
        <w:pStyle w:val="NormalWeb"/>
        <w:spacing w:before="120" w:beforeAutospacing="0" w:after="120" w:afterAutospacing="0" w:line="360" w:lineRule="auto"/>
        <w:ind w:firstLine="720"/>
        <w:jc w:val="both"/>
      </w:pPr>
      <w:r w:rsidRPr="00FB454D">
        <w:rPr>
          <w:b/>
          <w:bCs/>
          <w:color w:val="000000"/>
        </w:rPr>
        <w:t>Geçerlik ve Güvenirlik Analizi. (4. Düzey Başlıklar: 1 cm girintili, Sola Yaslı, Koyu (</w:t>
      </w:r>
      <w:proofErr w:type="spellStart"/>
      <w:r w:rsidRPr="00FB454D">
        <w:rPr>
          <w:b/>
          <w:bCs/>
          <w:color w:val="000000"/>
        </w:rPr>
        <w:t>Bold</w:t>
      </w:r>
      <w:proofErr w:type="spellEnd"/>
      <w:r w:rsidRPr="00FB454D">
        <w:rPr>
          <w:b/>
          <w:bCs/>
          <w:color w:val="000000"/>
        </w:rPr>
        <w:t xml:space="preserve">),Her Kelimenin Baş Harfi Büyük, Başlık Nokta ile Biter ve Metin Aynı Satırdan Devam Eder, Yeni Bir Paragraf Olarak Başlamaz) </w:t>
      </w:r>
      <w:r w:rsidRPr="00FB454D">
        <w:rPr>
          <w:color w:val="000000"/>
        </w:rPr>
        <w:t>Metin 12 punto. 1.5 satır aralığı. İki yana yaslı. Paragraflar soldan 1 cm girintili. Metin 12 punto. 1.5 satır aralığı. İki yana yaslı. Paragraflar soldan 1 cm girintili. Paragraflar arası boşluk 6nk. </w:t>
      </w:r>
    </w:p>
    <w:p w:rsidR="00FB454D" w:rsidRPr="00FB454D" w:rsidRDefault="00FB454D" w:rsidP="00980C98">
      <w:pPr>
        <w:pStyle w:val="NormalWeb"/>
        <w:spacing w:before="120" w:beforeAutospacing="0" w:after="120" w:afterAutospacing="0" w:line="360" w:lineRule="auto"/>
        <w:jc w:val="both"/>
      </w:pPr>
      <w:r w:rsidRPr="00FB454D">
        <w:rPr>
          <w:rStyle w:val="apple-tab-span"/>
          <w:color w:val="000000"/>
        </w:rPr>
        <w:tab/>
      </w:r>
      <w:r w:rsidRPr="00FB454D">
        <w:rPr>
          <w:b/>
          <w:bCs/>
          <w:i/>
          <w:iCs/>
          <w:color w:val="000000"/>
        </w:rPr>
        <w:t>Doğrulayıcı Faktör Analizi. (5. Düzey Başlıklar: 1 cm girintili, Sola Yaslı, Koyu (</w:t>
      </w:r>
      <w:proofErr w:type="spellStart"/>
      <w:r w:rsidRPr="00FB454D">
        <w:rPr>
          <w:b/>
          <w:bCs/>
          <w:i/>
          <w:iCs/>
          <w:color w:val="000000"/>
        </w:rPr>
        <w:t>Bold</w:t>
      </w:r>
      <w:proofErr w:type="spellEnd"/>
      <w:r w:rsidRPr="00FB454D">
        <w:rPr>
          <w:b/>
          <w:bCs/>
          <w:i/>
          <w:iCs/>
          <w:color w:val="000000"/>
        </w:rPr>
        <w:t xml:space="preserve">), Her Kelimenin Baş Harfi Büyük, İtalik, Başlık Nokta ile Biter ve Metin Aynı Satırdan Devam Eder, Yeni Bir Paragraf Olarak Başlamaz) </w:t>
      </w:r>
      <w:r w:rsidRPr="00FB454D">
        <w:rPr>
          <w:color w:val="000000"/>
        </w:rPr>
        <w:t>Metin 12 punto. 1.5 satır aralığı. İki yana yaslı. Paragraflar soldan 1 cm girintili. Metin 12 punto. 1.5 satır aralığı. İki yana yaslı. Paragraflar soldan 1 cm girintili. Paragraflar arası boşluk 6nk. </w:t>
      </w:r>
    </w:p>
    <w:p w:rsidR="00FB454D" w:rsidRPr="00FB454D" w:rsidRDefault="00FB454D" w:rsidP="00FB454D">
      <w:pPr>
        <w:pStyle w:val="NormalWeb"/>
        <w:spacing w:before="120" w:beforeAutospacing="0" w:after="120" w:afterAutospacing="0" w:line="360" w:lineRule="auto"/>
        <w:jc w:val="center"/>
      </w:pPr>
      <w:r w:rsidRPr="00FB454D">
        <w:rPr>
          <w:b/>
          <w:bCs/>
          <w:color w:val="000000"/>
        </w:rPr>
        <w:t>Bulgular ve Tartışma</w:t>
      </w:r>
    </w:p>
    <w:p w:rsidR="00FB454D" w:rsidRDefault="00FB454D" w:rsidP="00FB454D">
      <w:pPr>
        <w:pStyle w:val="NormalWeb"/>
        <w:spacing w:before="120" w:beforeAutospacing="0" w:after="120" w:afterAutospacing="0" w:line="360" w:lineRule="auto"/>
        <w:jc w:val="center"/>
        <w:rPr>
          <w:b/>
          <w:bCs/>
          <w:color w:val="000000"/>
        </w:rPr>
      </w:pPr>
      <w:r w:rsidRPr="00FB454D">
        <w:rPr>
          <w:b/>
          <w:bCs/>
          <w:color w:val="000000"/>
        </w:rPr>
        <w:t>Sonuç ve Öneriler</w:t>
      </w:r>
    </w:p>
    <w:p w:rsidR="00EA0FC5" w:rsidRDefault="00EA0FC5" w:rsidP="00FB454D">
      <w:pPr>
        <w:pStyle w:val="NormalWeb"/>
        <w:spacing w:before="120" w:beforeAutospacing="0" w:after="120" w:afterAutospacing="0" w:line="360" w:lineRule="auto"/>
        <w:jc w:val="center"/>
      </w:pPr>
    </w:p>
    <w:p w:rsidR="00980C98" w:rsidRPr="00FB454D" w:rsidRDefault="00980C98" w:rsidP="00FB454D">
      <w:pPr>
        <w:pStyle w:val="NormalWeb"/>
        <w:spacing w:before="120" w:beforeAutospacing="0" w:after="120" w:afterAutospacing="0" w:line="360" w:lineRule="auto"/>
        <w:jc w:val="center"/>
      </w:pPr>
    </w:p>
    <w:p w:rsidR="00FB454D" w:rsidRPr="00FB454D" w:rsidRDefault="00FB454D" w:rsidP="00FB454D">
      <w:pPr>
        <w:pStyle w:val="NormalWeb"/>
        <w:spacing w:before="120" w:beforeAutospacing="0" w:after="120" w:afterAutospacing="0" w:line="360" w:lineRule="auto"/>
        <w:jc w:val="center"/>
      </w:pPr>
      <w:r w:rsidRPr="00FB454D">
        <w:rPr>
          <w:b/>
          <w:bCs/>
          <w:color w:val="000000"/>
        </w:rPr>
        <w:lastRenderedPageBreak/>
        <w:t>Kaynakça</w:t>
      </w:r>
    </w:p>
    <w:p w:rsidR="00FB454D" w:rsidRPr="00FB454D" w:rsidRDefault="00FB454D" w:rsidP="00FB454D">
      <w:pPr>
        <w:pStyle w:val="NormalWeb"/>
        <w:spacing w:before="120" w:beforeAutospacing="0" w:after="120" w:afterAutospacing="0" w:line="360" w:lineRule="auto"/>
        <w:jc w:val="center"/>
      </w:pPr>
      <w:r w:rsidRPr="00FB454D">
        <w:rPr>
          <w:b/>
          <w:bCs/>
          <w:color w:val="000000"/>
        </w:rPr>
        <w:t xml:space="preserve">(Kaynakça Hazırlanırken </w:t>
      </w:r>
      <w:hyperlink r:id="rId4" w:history="1">
        <w:r w:rsidRPr="00FB454D">
          <w:rPr>
            <w:rStyle w:val="Kpr"/>
            <w:b/>
            <w:bCs/>
            <w:color w:val="1155CC"/>
          </w:rPr>
          <w:t>APA 7</w:t>
        </w:r>
      </w:hyperlink>
      <w:r w:rsidRPr="00FB454D">
        <w:rPr>
          <w:b/>
          <w:bCs/>
          <w:color w:val="000000"/>
        </w:rPr>
        <w:t xml:space="preserve"> Dikkate Alınmalıdır. Tüm Kaynaklar Alfabetik, İki Yana Yaslı, 1.5 Satır Aralığı, 1.25 cm Asılı)</w:t>
      </w:r>
    </w:p>
    <w:p w:rsidR="00FB454D" w:rsidRPr="00FB454D" w:rsidRDefault="00FB454D" w:rsidP="00FB454D">
      <w:pPr>
        <w:pStyle w:val="NormalWeb"/>
        <w:spacing w:before="120" w:beforeAutospacing="0" w:after="120" w:afterAutospacing="0" w:line="360" w:lineRule="auto"/>
        <w:jc w:val="both"/>
      </w:pPr>
      <w:r w:rsidRPr="00FB454D">
        <w:rPr>
          <w:b/>
          <w:bCs/>
          <w:color w:val="000000"/>
        </w:rPr>
        <w:t>Örnek Kaynak Gösterimleri:</w:t>
      </w:r>
    </w:p>
    <w:p w:rsidR="00FB454D" w:rsidRPr="00FB454D" w:rsidRDefault="00FB454D" w:rsidP="00FB454D">
      <w:pPr>
        <w:pStyle w:val="NormalWeb"/>
        <w:spacing w:before="120" w:beforeAutospacing="0" w:after="120" w:afterAutospacing="0" w:line="360" w:lineRule="auto"/>
        <w:jc w:val="both"/>
        <w:rPr>
          <w:u w:val="single"/>
        </w:rPr>
      </w:pPr>
      <w:r w:rsidRPr="00FB454D">
        <w:rPr>
          <w:b/>
          <w:bCs/>
          <w:color w:val="000000"/>
          <w:u w:val="single"/>
        </w:rPr>
        <w:t>Kitap:</w:t>
      </w:r>
    </w:p>
    <w:p w:rsidR="00FB454D" w:rsidRPr="00FB454D" w:rsidRDefault="00FB454D" w:rsidP="00EA0FC5">
      <w:pPr>
        <w:pStyle w:val="NormalWeb"/>
        <w:spacing w:before="120" w:beforeAutospacing="0" w:after="120" w:afterAutospacing="0" w:line="360" w:lineRule="auto"/>
        <w:ind w:left="709" w:hanging="709"/>
        <w:jc w:val="both"/>
      </w:pPr>
      <w:r w:rsidRPr="00EA0FC5">
        <w:t xml:space="preserve">Jackson, L. M. (2019). </w:t>
      </w:r>
      <w:proofErr w:type="spellStart"/>
      <w:r w:rsidRPr="00EA0FC5">
        <w:rPr>
          <w:i/>
        </w:rPr>
        <w:t>The</w:t>
      </w:r>
      <w:proofErr w:type="spellEnd"/>
      <w:r w:rsidRPr="00EA0FC5">
        <w:rPr>
          <w:i/>
        </w:rPr>
        <w:t xml:space="preserve"> </w:t>
      </w:r>
      <w:proofErr w:type="spellStart"/>
      <w:r w:rsidRPr="00EA0FC5">
        <w:rPr>
          <w:i/>
        </w:rPr>
        <w:t>psychology</w:t>
      </w:r>
      <w:proofErr w:type="spellEnd"/>
      <w:r w:rsidRPr="00EA0FC5">
        <w:rPr>
          <w:i/>
        </w:rPr>
        <w:t xml:space="preserve"> of </w:t>
      </w:r>
      <w:proofErr w:type="spellStart"/>
      <w:r w:rsidRPr="00EA0FC5">
        <w:rPr>
          <w:i/>
        </w:rPr>
        <w:t>prejudice</w:t>
      </w:r>
      <w:proofErr w:type="spellEnd"/>
      <w:r w:rsidRPr="00EA0FC5">
        <w:rPr>
          <w:i/>
        </w:rPr>
        <w:t xml:space="preserve">: </w:t>
      </w:r>
      <w:proofErr w:type="spellStart"/>
      <w:r w:rsidRPr="00EA0FC5">
        <w:rPr>
          <w:i/>
        </w:rPr>
        <w:t>From</w:t>
      </w:r>
      <w:proofErr w:type="spellEnd"/>
      <w:r w:rsidRPr="00EA0FC5">
        <w:rPr>
          <w:i/>
        </w:rPr>
        <w:t xml:space="preserve"> </w:t>
      </w:r>
      <w:proofErr w:type="spellStart"/>
      <w:r w:rsidRPr="00EA0FC5">
        <w:rPr>
          <w:i/>
        </w:rPr>
        <w:t>attitudes</w:t>
      </w:r>
      <w:proofErr w:type="spellEnd"/>
      <w:r w:rsidRPr="00EA0FC5">
        <w:rPr>
          <w:i/>
        </w:rPr>
        <w:t xml:space="preserve"> </w:t>
      </w:r>
      <w:proofErr w:type="spellStart"/>
      <w:r w:rsidRPr="00EA0FC5">
        <w:rPr>
          <w:i/>
        </w:rPr>
        <w:t>to</w:t>
      </w:r>
      <w:proofErr w:type="spellEnd"/>
      <w:r w:rsidRPr="00EA0FC5">
        <w:rPr>
          <w:i/>
        </w:rPr>
        <w:t xml:space="preserve"> </w:t>
      </w:r>
      <w:proofErr w:type="spellStart"/>
      <w:r w:rsidRPr="00EA0FC5">
        <w:rPr>
          <w:i/>
        </w:rPr>
        <w:t>social</w:t>
      </w:r>
      <w:proofErr w:type="spellEnd"/>
      <w:r w:rsidRPr="00EA0FC5">
        <w:rPr>
          <w:i/>
        </w:rPr>
        <w:t xml:space="preserve"> </w:t>
      </w:r>
      <w:proofErr w:type="spellStart"/>
      <w:r w:rsidRPr="00EA0FC5">
        <w:rPr>
          <w:i/>
        </w:rPr>
        <w:t>action</w:t>
      </w:r>
      <w:proofErr w:type="spellEnd"/>
      <w:r w:rsidRPr="00EA0FC5">
        <w:t xml:space="preserve"> (2nd ed.). </w:t>
      </w:r>
      <w:proofErr w:type="spellStart"/>
      <w:r w:rsidRPr="00EA0FC5">
        <w:t>American</w:t>
      </w:r>
      <w:proofErr w:type="spellEnd"/>
      <w:r w:rsidRPr="00EA0FC5">
        <w:t xml:space="preserve"> </w:t>
      </w:r>
      <w:proofErr w:type="spellStart"/>
      <w:r w:rsidRPr="00EA0FC5">
        <w:t>Psychological</w:t>
      </w:r>
      <w:proofErr w:type="spellEnd"/>
      <w:r w:rsidRPr="00EA0FC5">
        <w:t xml:space="preserve"> </w:t>
      </w:r>
      <w:proofErr w:type="spellStart"/>
      <w:r w:rsidRPr="00EA0FC5">
        <w:t>Association</w:t>
      </w:r>
      <w:proofErr w:type="spellEnd"/>
      <w:r w:rsidRPr="00EA0FC5">
        <w:t xml:space="preserve">. </w:t>
      </w:r>
      <w:hyperlink r:id="rId5" w:history="1">
        <w:r w:rsidRPr="00EA0FC5">
          <w:rPr>
            <w:u w:val="single"/>
          </w:rPr>
          <w:t>https://doi.org/10.1037/0000168-000</w:t>
        </w:r>
      </w:hyperlink>
    </w:p>
    <w:p w:rsidR="00FB454D" w:rsidRPr="00FB454D" w:rsidRDefault="00FB454D" w:rsidP="00EA0FC5">
      <w:pPr>
        <w:pStyle w:val="NormalWeb"/>
        <w:spacing w:before="120" w:beforeAutospacing="0" w:after="120" w:afterAutospacing="0" w:line="360" w:lineRule="auto"/>
        <w:jc w:val="both"/>
      </w:pPr>
      <w:proofErr w:type="spellStart"/>
      <w:r w:rsidRPr="00EA0FC5">
        <w:t>Sapolsky</w:t>
      </w:r>
      <w:proofErr w:type="spellEnd"/>
      <w:r w:rsidRPr="00EA0FC5">
        <w:t xml:space="preserve">, R. M. (2017). </w:t>
      </w:r>
      <w:proofErr w:type="spellStart"/>
      <w:r w:rsidRPr="00EA0FC5">
        <w:rPr>
          <w:i/>
        </w:rPr>
        <w:t>Behave</w:t>
      </w:r>
      <w:proofErr w:type="spellEnd"/>
      <w:r w:rsidRPr="00EA0FC5">
        <w:rPr>
          <w:i/>
        </w:rPr>
        <w:t xml:space="preserve">: </w:t>
      </w:r>
      <w:proofErr w:type="spellStart"/>
      <w:r w:rsidRPr="00EA0FC5">
        <w:rPr>
          <w:i/>
        </w:rPr>
        <w:t>The</w:t>
      </w:r>
      <w:proofErr w:type="spellEnd"/>
      <w:r w:rsidRPr="00EA0FC5">
        <w:rPr>
          <w:i/>
        </w:rPr>
        <w:t xml:space="preserve"> </w:t>
      </w:r>
      <w:proofErr w:type="spellStart"/>
      <w:r w:rsidRPr="00EA0FC5">
        <w:rPr>
          <w:i/>
        </w:rPr>
        <w:t>biology</w:t>
      </w:r>
      <w:proofErr w:type="spellEnd"/>
      <w:r w:rsidRPr="00EA0FC5">
        <w:rPr>
          <w:i/>
        </w:rPr>
        <w:t xml:space="preserve"> of </w:t>
      </w:r>
      <w:proofErr w:type="spellStart"/>
      <w:r w:rsidRPr="00EA0FC5">
        <w:rPr>
          <w:i/>
        </w:rPr>
        <w:t>humans</w:t>
      </w:r>
      <w:proofErr w:type="spellEnd"/>
      <w:r w:rsidRPr="00EA0FC5">
        <w:rPr>
          <w:i/>
        </w:rPr>
        <w:t xml:space="preserve"> at </w:t>
      </w:r>
      <w:proofErr w:type="spellStart"/>
      <w:r w:rsidRPr="00EA0FC5">
        <w:rPr>
          <w:i/>
        </w:rPr>
        <w:t>our</w:t>
      </w:r>
      <w:proofErr w:type="spellEnd"/>
      <w:r w:rsidRPr="00EA0FC5">
        <w:rPr>
          <w:i/>
        </w:rPr>
        <w:t xml:space="preserve"> </w:t>
      </w:r>
      <w:proofErr w:type="spellStart"/>
      <w:r w:rsidRPr="00EA0FC5">
        <w:rPr>
          <w:i/>
        </w:rPr>
        <w:t>best</w:t>
      </w:r>
      <w:proofErr w:type="spellEnd"/>
      <w:r w:rsidRPr="00EA0FC5">
        <w:rPr>
          <w:i/>
        </w:rPr>
        <w:t xml:space="preserve"> </w:t>
      </w:r>
      <w:proofErr w:type="spellStart"/>
      <w:r w:rsidRPr="00EA0FC5">
        <w:rPr>
          <w:i/>
        </w:rPr>
        <w:t>and</w:t>
      </w:r>
      <w:proofErr w:type="spellEnd"/>
      <w:r w:rsidRPr="00EA0FC5">
        <w:rPr>
          <w:i/>
        </w:rPr>
        <w:t xml:space="preserve"> </w:t>
      </w:r>
      <w:proofErr w:type="spellStart"/>
      <w:r w:rsidRPr="00EA0FC5">
        <w:rPr>
          <w:i/>
        </w:rPr>
        <w:t>worst</w:t>
      </w:r>
      <w:proofErr w:type="spellEnd"/>
      <w:r w:rsidRPr="00EA0FC5">
        <w:t xml:space="preserve">. </w:t>
      </w:r>
      <w:proofErr w:type="spellStart"/>
      <w:r w:rsidRPr="00EA0FC5">
        <w:t>Penguin</w:t>
      </w:r>
      <w:proofErr w:type="spellEnd"/>
      <w:r w:rsidRPr="00EA0FC5">
        <w:t xml:space="preserve"> </w:t>
      </w:r>
      <w:proofErr w:type="spellStart"/>
      <w:r w:rsidRPr="00EA0FC5">
        <w:t>Books</w:t>
      </w:r>
      <w:proofErr w:type="spellEnd"/>
      <w:r w:rsidRPr="00EA0FC5">
        <w:t>.</w:t>
      </w:r>
    </w:p>
    <w:p w:rsidR="00FB454D" w:rsidRPr="00EA0FC5" w:rsidRDefault="00FB454D" w:rsidP="00FB454D">
      <w:pPr>
        <w:pStyle w:val="NormalWeb"/>
        <w:spacing w:before="120" w:beforeAutospacing="0" w:after="120" w:afterAutospacing="0" w:line="360" w:lineRule="auto"/>
        <w:jc w:val="both"/>
        <w:rPr>
          <w:b/>
          <w:u w:val="single"/>
        </w:rPr>
      </w:pPr>
      <w:r w:rsidRPr="00EA0FC5">
        <w:rPr>
          <w:b/>
          <w:u w:val="single"/>
        </w:rPr>
        <w:t>Editörlü Kitap:</w:t>
      </w:r>
    </w:p>
    <w:p w:rsidR="00FB454D" w:rsidRPr="00EA0FC5" w:rsidRDefault="00FB454D" w:rsidP="00EA0FC5">
      <w:pPr>
        <w:pStyle w:val="NormalWeb"/>
        <w:spacing w:before="120" w:beforeAutospacing="0" w:after="120" w:afterAutospacing="0" w:line="360" w:lineRule="auto"/>
        <w:ind w:left="709" w:hanging="709"/>
        <w:jc w:val="both"/>
      </w:pPr>
      <w:proofErr w:type="spellStart"/>
      <w:r w:rsidRPr="00EA0FC5">
        <w:t>Hygum</w:t>
      </w:r>
      <w:proofErr w:type="spellEnd"/>
      <w:r w:rsidRPr="00EA0FC5">
        <w:t>, E</w:t>
      </w:r>
      <w:proofErr w:type="gramStart"/>
      <w:r w:rsidRPr="00EA0FC5">
        <w:t>.,</w:t>
      </w:r>
      <w:proofErr w:type="gramEnd"/>
      <w:r w:rsidRPr="00EA0FC5">
        <w:t xml:space="preserve"> &amp; Pedersen, P. M. (</w:t>
      </w:r>
      <w:proofErr w:type="spellStart"/>
      <w:r w:rsidRPr="00EA0FC5">
        <w:t>Eds</w:t>
      </w:r>
      <w:proofErr w:type="spellEnd"/>
      <w:r w:rsidRPr="00EA0FC5">
        <w:t xml:space="preserve">.). (2010). </w:t>
      </w:r>
      <w:proofErr w:type="spellStart"/>
      <w:r w:rsidRPr="00EA0FC5">
        <w:rPr>
          <w:i/>
        </w:rPr>
        <w:t>Early</w:t>
      </w:r>
      <w:proofErr w:type="spellEnd"/>
      <w:r w:rsidRPr="00EA0FC5">
        <w:rPr>
          <w:i/>
        </w:rPr>
        <w:t xml:space="preserve"> </w:t>
      </w:r>
      <w:proofErr w:type="spellStart"/>
      <w:r w:rsidRPr="00EA0FC5">
        <w:rPr>
          <w:i/>
        </w:rPr>
        <w:t>childhood</w:t>
      </w:r>
      <w:proofErr w:type="spellEnd"/>
      <w:r w:rsidRPr="00EA0FC5">
        <w:rPr>
          <w:i/>
        </w:rPr>
        <w:t xml:space="preserve"> </w:t>
      </w:r>
      <w:proofErr w:type="spellStart"/>
      <w:r w:rsidRPr="00EA0FC5">
        <w:rPr>
          <w:i/>
        </w:rPr>
        <w:t>education</w:t>
      </w:r>
      <w:proofErr w:type="spellEnd"/>
      <w:r w:rsidRPr="00EA0FC5">
        <w:rPr>
          <w:i/>
        </w:rPr>
        <w:t xml:space="preserve">: </w:t>
      </w:r>
      <w:proofErr w:type="spellStart"/>
      <w:r w:rsidRPr="00EA0FC5">
        <w:rPr>
          <w:i/>
        </w:rPr>
        <w:t>Values</w:t>
      </w:r>
      <w:proofErr w:type="spellEnd"/>
      <w:r w:rsidRPr="00EA0FC5">
        <w:rPr>
          <w:i/>
        </w:rPr>
        <w:t xml:space="preserve"> </w:t>
      </w:r>
      <w:proofErr w:type="spellStart"/>
      <w:r w:rsidRPr="00EA0FC5">
        <w:rPr>
          <w:i/>
        </w:rPr>
        <w:t>and</w:t>
      </w:r>
      <w:proofErr w:type="spellEnd"/>
      <w:r w:rsidRPr="00EA0FC5">
        <w:rPr>
          <w:i/>
        </w:rPr>
        <w:t xml:space="preserve"> </w:t>
      </w:r>
      <w:proofErr w:type="spellStart"/>
      <w:r w:rsidRPr="00EA0FC5">
        <w:rPr>
          <w:i/>
        </w:rPr>
        <w:t>practices</w:t>
      </w:r>
      <w:proofErr w:type="spellEnd"/>
      <w:r w:rsidRPr="00EA0FC5">
        <w:rPr>
          <w:i/>
        </w:rPr>
        <w:t xml:space="preserve"> in </w:t>
      </w:r>
      <w:proofErr w:type="spellStart"/>
      <w:r w:rsidRPr="00EA0FC5">
        <w:rPr>
          <w:i/>
        </w:rPr>
        <w:t>Denmark</w:t>
      </w:r>
      <w:proofErr w:type="spellEnd"/>
      <w:r w:rsidRPr="00EA0FC5">
        <w:rPr>
          <w:i/>
        </w:rPr>
        <w:t>.</w:t>
      </w:r>
      <w:r w:rsidRPr="00EA0FC5">
        <w:t xml:space="preserve"> </w:t>
      </w:r>
      <w:proofErr w:type="spellStart"/>
      <w:r w:rsidRPr="00EA0FC5">
        <w:t>Hans</w:t>
      </w:r>
      <w:proofErr w:type="spellEnd"/>
      <w:r w:rsidRPr="00EA0FC5">
        <w:t xml:space="preserve"> </w:t>
      </w:r>
      <w:proofErr w:type="spellStart"/>
      <w:r w:rsidRPr="00EA0FC5">
        <w:t>Reitzels</w:t>
      </w:r>
      <w:proofErr w:type="spellEnd"/>
      <w:r w:rsidRPr="00EA0FC5">
        <w:t xml:space="preserve"> </w:t>
      </w:r>
      <w:proofErr w:type="spellStart"/>
      <w:r w:rsidRPr="00EA0FC5">
        <w:t>Forlag</w:t>
      </w:r>
      <w:proofErr w:type="spellEnd"/>
      <w:r w:rsidRPr="00EA0FC5">
        <w:t xml:space="preserve">. </w:t>
      </w:r>
      <w:hyperlink r:id="rId6" w:history="1">
        <w:r w:rsidRPr="00EA0FC5">
          <w:rPr>
            <w:u w:val="single"/>
          </w:rPr>
          <w:t>https://earlychildhoodeducation.digi.hansreitzel.dk/</w:t>
        </w:r>
      </w:hyperlink>
    </w:p>
    <w:p w:rsidR="00FB454D" w:rsidRPr="00EA0FC5" w:rsidRDefault="00FB454D" w:rsidP="00EA0FC5">
      <w:pPr>
        <w:pStyle w:val="NormalWeb"/>
        <w:spacing w:before="120" w:beforeAutospacing="0" w:after="120" w:afterAutospacing="0" w:line="360" w:lineRule="auto"/>
        <w:ind w:left="709" w:hanging="709"/>
        <w:jc w:val="both"/>
        <w:rPr>
          <w:b/>
          <w:u w:val="single"/>
        </w:rPr>
      </w:pPr>
      <w:r w:rsidRPr="00EA0FC5">
        <w:rPr>
          <w:b/>
          <w:u w:val="single"/>
        </w:rPr>
        <w:t>Makale:</w:t>
      </w:r>
    </w:p>
    <w:p w:rsidR="00FB454D" w:rsidRPr="00EA0FC5" w:rsidRDefault="00FB454D" w:rsidP="00FB454D">
      <w:pPr>
        <w:pStyle w:val="NormalWeb"/>
        <w:spacing w:before="120" w:beforeAutospacing="0" w:after="120" w:afterAutospacing="0" w:line="360" w:lineRule="auto"/>
        <w:ind w:left="709" w:hanging="709"/>
        <w:jc w:val="both"/>
      </w:pPr>
      <w:proofErr w:type="spellStart"/>
      <w:r w:rsidRPr="00EA0FC5">
        <w:t>Grady</w:t>
      </w:r>
      <w:proofErr w:type="spellEnd"/>
      <w:r w:rsidRPr="00EA0FC5">
        <w:t>, J. S</w:t>
      </w:r>
      <w:proofErr w:type="gramStart"/>
      <w:r w:rsidRPr="00EA0FC5">
        <w:t>.,</w:t>
      </w:r>
      <w:proofErr w:type="gramEnd"/>
      <w:r w:rsidRPr="00EA0FC5">
        <w:t xml:space="preserve"> Her, M., </w:t>
      </w:r>
      <w:proofErr w:type="spellStart"/>
      <w:r w:rsidRPr="00EA0FC5">
        <w:t>Moreno</w:t>
      </w:r>
      <w:proofErr w:type="spellEnd"/>
      <w:r w:rsidRPr="00EA0FC5">
        <w:t xml:space="preserve">, G., </w:t>
      </w:r>
      <w:proofErr w:type="spellStart"/>
      <w:r w:rsidRPr="00EA0FC5">
        <w:t>Perez</w:t>
      </w:r>
      <w:proofErr w:type="spellEnd"/>
      <w:r w:rsidRPr="00EA0FC5">
        <w:t xml:space="preserve">, C., &amp; </w:t>
      </w:r>
      <w:proofErr w:type="spellStart"/>
      <w:r w:rsidRPr="00EA0FC5">
        <w:t>Yelinek</w:t>
      </w:r>
      <w:proofErr w:type="spellEnd"/>
      <w:r w:rsidRPr="00EA0FC5">
        <w:t xml:space="preserve">, J. (2019). </w:t>
      </w:r>
      <w:proofErr w:type="spellStart"/>
      <w:r w:rsidRPr="00EA0FC5">
        <w:t>Emotions</w:t>
      </w:r>
      <w:proofErr w:type="spellEnd"/>
      <w:r w:rsidRPr="00EA0FC5">
        <w:t xml:space="preserve"> in </w:t>
      </w:r>
      <w:proofErr w:type="spellStart"/>
      <w:r w:rsidRPr="00EA0FC5">
        <w:t>storybooks</w:t>
      </w:r>
      <w:proofErr w:type="spellEnd"/>
      <w:r w:rsidRPr="00EA0FC5">
        <w:t xml:space="preserve">: A </w:t>
      </w:r>
      <w:proofErr w:type="spellStart"/>
      <w:r w:rsidRPr="00EA0FC5">
        <w:t>comparison</w:t>
      </w:r>
      <w:proofErr w:type="spellEnd"/>
      <w:r w:rsidRPr="00EA0FC5">
        <w:t xml:space="preserve"> of </w:t>
      </w:r>
      <w:proofErr w:type="spellStart"/>
      <w:r w:rsidRPr="00EA0FC5">
        <w:t>storybooks</w:t>
      </w:r>
      <w:proofErr w:type="spellEnd"/>
      <w:r w:rsidRPr="00EA0FC5">
        <w:t xml:space="preserve"> </w:t>
      </w:r>
      <w:proofErr w:type="spellStart"/>
      <w:r w:rsidRPr="00EA0FC5">
        <w:t>that</w:t>
      </w:r>
      <w:proofErr w:type="spellEnd"/>
      <w:r w:rsidRPr="00EA0FC5">
        <w:t xml:space="preserve"> </w:t>
      </w:r>
      <w:proofErr w:type="spellStart"/>
      <w:r w:rsidRPr="00EA0FC5">
        <w:t>represent</w:t>
      </w:r>
      <w:proofErr w:type="spellEnd"/>
      <w:r w:rsidRPr="00EA0FC5">
        <w:t xml:space="preserve"> </w:t>
      </w:r>
      <w:proofErr w:type="spellStart"/>
      <w:r w:rsidRPr="00EA0FC5">
        <w:t>ethnic</w:t>
      </w:r>
      <w:proofErr w:type="spellEnd"/>
      <w:r w:rsidRPr="00EA0FC5">
        <w:t xml:space="preserve"> </w:t>
      </w:r>
      <w:proofErr w:type="spellStart"/>
      <w:r w:rsidRPr="00EA0FC5">
        <w:t>and</w:t>
      </w:r>
      <w:proofErr w:type="spellEnd"/>
      <w:r w:rsidRPr="00EA0FC5">
        <w:t xml:space="preserve"> </w:t>
      </w:r>
      <w:proofErr w:type="spellStart"/>
      <w:r w:rsidRPr="00EA0FC5">
        <w:t>racial</w:t>
      </w:r>
      <w:proofErr w:type="spellEnd"/>
      <w:r w:rsidRPr="00EA0FC5">
        <w:t xml:space="preserve"> </w:t>
      </w:r>
      <w:proofErr w:type="spellStart"/>
      <w:r w:rsidRPr="00EA0FC5">
        <w:t>groups</w:t>
      </w:r>
      <w:proofErr w:type="spellEnd"/>
      <w:r w:rsidRPr="00EA0FC5">
        <w:t xml:space="preserve"> in </w:t>
      </w:r>
      <w:proofErr w:type="spellStart"/>
      <w:r w:rsidRPr="00EA0FC5">
        <w:t>the</w:t>
      </w:r>
      <w:proofErr w:type="spellEnd"/>
      <w:r w:rsidRPr="00EA0FC5">
        <w:t xml:space="preserve"> United </w:t>
      </w:r>
      <w:proofErr w:type="spellStart"/>
      <w:r w:rsidRPr="00EA0FC5">
        <w:t>States</w:t>
      </w:r>
      <w:proofErr w:type="spellEnd"/>
      <w:r w:rsidRPr="00EA0FC5">
        <w:t xml:space="preserve">. </w:t>
      </w:r>
      <w:proofErr w:type="spellStart"/>
      <w:r w:rsidRPr="00EA0FC5">
        <w:rPr>
          <w:i/>
        </w:rPr>
        <w:t>Psychology</w:t>
      </w:r>
      <w:proofErr w:type="spellEnd"/>
      <w:r w:rsidRPr="00EA0FC5">
        <w:rPr>
          <w:i/>
        </w:rPr>
        <w:t xml:space="preserve"> of </w:t>
      </w:r>
      <w:proofErr w:type="gramStart"/>
      <w:r w:rsidRPr="00EA0FC5">
        <w:rPr>
          <w:i/>
        </w:rPr>
        <w:t>Popular</w:t>
      </w:r>
      <w:proofErr w:type="gramEnd"/>
      <w:r w:rsidRPr="00EA0FC5">
        <w:rPr>
          <w:i/>
        </w:rPr>
        <w:t xml:space="preserve"> Media </w:t>
      </w:r>
      <w:proofErr w:type="spellStart"/>
      <w:r w:rsidRPr="00EA0FC5">
        <w:rPr>
          <w:i/>
        </w:rPr>
        <w:t>Culture</w:t>
      </w:r>
      <w:proofErr w:type="spellEnd"/>
      <w:r w:rsidRPr="00EA0FC5">
        <w:rPr>
          <w:i/>
        </w:rPr>
        <w:t>, 8</w:t>
      </w:r>
      <w:r w:rsidRPr="00EA0FC5">
        <w:t xml:space="preserve">(3), 207–217. </w:t>
      </w:r>
      <w:hyperlink r:id="rId7" w:history="1">
        <w:r w:rsidRPr="00EA0FC5">
          <w:rPr>
            <w:u w:val="single"/>
          </w:rPr>
          <w:t>https://doi.org/10.1037/ppm0000185</w:t>
        </w:r>
      </w:hyperlink>
    </w:p>
    <w:p w:rsidR="00FB454D" w:rsidRPr="00FB454D" w:rsidRDefault="00FB454D" w:rsidP="00FB454D">
      <w:pPr>
        <w:pStyle w:val="NormalWeb"/>
        <w:spacing w:before="120" w:beforeAutospacing="0" w:after="120" w:afterAutospacing="0" w:line="360" w:lineRule="auto"/>
        <w:ind w:left="709" w:hanging="709"/>
        <w:jc w:val="both"/>
      </w:pPr>
      <w:r w:rsidRPr="00EA0FC5">
        <w:t>Dilmaç, B</w:t>
      </w:r>
      <w:proofErr w:type="gramStart"/>
      <w:r w:rsidRPr="00EA0FC5">
        <w:t>.,</w:t>
      </w:r>
      <w:proofErr w:type="gramEnd"/>
      <w:r w:rsidRPr="00EA0FC5">
        <w:t xml:space="preserve"> Kulaksızoğlu, A. ve Ekşi, H. (2007). Bir grup fen lisesi öğrencisine verilen insani değerler eğitiminin insani değerler ölçeği ile sınanması. </w:t>
      </w:r>
      <w:r w:rsidRPr="00EA0FC5">
        <w:rPr>
          <w:i/>
        </w:rPr>
        <w:t>Kuram ve Uygulamada Eğitim Bilimleri, 7</w:t>
      </w:r>
      <w:r w:rsidRPr="00EA0FC5">
        <w:t>(32), 1221-1261.</w:t>
      </w:r>
      <w:r w:rsidR="00EA0FC5">
        <w:t xml:space="preserve"> </w:t>
      </w:r>
      <w:r w:rsidR="00EA0FC5" w:rsidRPr="00EA0FC5">
        <w:rPr>
          <w:u w:val="single"/>
        </w:rPr>
        <w:t xml:space="preserve">https://app.trdizin.gov.tr/makale/TnpnMk56azU/bir-grup-fen-lisesi-ogrencisine-verilen-insani-degerler-egitiminin-insani-degerler-olcegi-ile-sinanmasi </w:t>
      </w:r>
    </w:p>
    <w:p w:rsidR="00FB454D" w:rsidRPr="00EA0FC5" w:rsidRDefault="00FB454D" w:rsidP="00EA0FC5">
      <w:pPr>
        <w:pStyle w:val="NormalWeb"/>
        <w:spacing w:before="120" w:beforeAutospacing="0" w:after="120" w:afterAutospacing="0" w:line="360" w:lineRule="auto"/>
        <w:ind w:left="709" w:hanging="709"/>
        <w:jc w:val="both"/>
        <w:rPr>
          <w:b/>
          <w:u w:val="single"/>
        </w:rPr>
      </w:pPr>
      <w:r w:rsidRPr="00EA0FC5">
        <w:rPr>
          <w:b/>
          <w:u w:val="single"/>
        </w:rPr>
        <w:t>Konferanslar:</w:t>
      </w:r>
    </w:p>
    <w:p w:rsidR="00FB454D" w:rsidRPr="00EA0FC5" w:rsidRDefault="00FB454D" w:rsidP="00EA0FC5">
      <w:pPr>
        <w:pStyle w:val="NormalWeb"/>
        <w:spacing w:before="120" w:beforeAutospacing="0" w:after="120" w:afterAutospacing="0" w:line="360" w:lineRule="auto"/>
        <w:ind w:left="709" w:hanging="1"/>
        <w:jc w:val="both"/>
        <w:rPr>
          <w:b/>
          <w:u w:val="single"/>
        </w:rPr>
      </w:pPr>
      <w:r w:rsidRPr="00EA0FC5">
        <w:rPr>
          <w:b/>
          <w:u w:val="single"/>
        </w:rPr>
        <w:t>Sözlü Bildiri:</w:t>
      </w:r>
    </w:p>
    <w:p w:rsidR="00FB454D" w:rsidRPr="00FB454D" w:rsidRDefault="00FB454D" w:rsidP="00FB454D">
      <w:pPr>
        <w:pStyle w:val="NormalWeb"/>
        <w:spacing w:before="120" w:beforeAutospacing="0" w:after="120" w:afterAutospacing="0" w:line="360" w:lineRule="auto"/>
        <w:ind w:left="709" w:hanging="709"/>
        <w:jc w:val="both"/>
      </w:pPr>
      <w:proofErr w:type="spellStart"/>
      <w:r w:rsidRPr="00EA0FC5">
        <w:t>Evans</w:t>
      </w:r>
      <w:proofErr w:type="spellEnd"/>
      <w:r w:rsidRPr="00EA0FC5">
        <w:t>, A. C</w:t>
      </w:r>
      <w:proofErr w:type="gramStart"/>
      <w:r w:rsidRPr="00EA0FC5">
        <w:t>.,</w:t>
      </w:r>
      <w:proofErr w:type="gramEnd"/>
      <w:r w:rsidRPr="00EA0FC5">
        <w:t xml:space="preserve"> </w:t>
      </w:r>
      <w:proofErr w:type="spellStart"/>
      <w:r w:rsidRPr="00EA0FC5">
        <w:t>Jr</w:t>
      </w:r>
      <w:proofErr w:type="spellEnd"/>
      <w:r w:rsidRPr="00EA0FC5">
        <w:t xml:space="preserve">., </w:t>
      </w:r>
      <w:proofErr w:type="spellStart"/>
      <w:r w:rsidRPr="00EA0FC5">
        <w:t>Garbarino</w:t>
      </w:r>
      <w:proofErr w:type="spellEnd"/>
      <w:r w:rsidRPr="00EA0FC5">
        <w:t xml:space="preserve">, J., </w:t>
      </w:r>
      <w:proofErr w:type="spellStart"/>
      <w:r w:rsidRPr="00EA0FC5">
        <w:t>Bocanegra</w:t>
      </w:r>
      <w:proofErr w:type="spellEnd"/>
      <w:r w:rsidRPr="00EA0FC5">
        <w:t xml:space="preserve">, E., </w:t>
      </w:r>
      <w:proofErr w:type="spellStart"/>
      <w:r w:rsidRPr="00EA0FC5">
        <w:t>Kinscherff</w:t>
      </w:r>
      <w:proofErr w:type="spellEnd"/>
      <w:r w:rsidRPr="00EA0FC5">
        <w:t xml:space="preserve">, R. T., &amp; </w:t>
      </w:r>
      <w:proofErr w:type="spellStart"/>
      <w:r w:rsidRPr="00EA0FC5">
        <w:t>Márquez-Greene</w:t>
      </w:r>
      <w:proofErr w:type="spellEnd"/>
      <w:r w:rsidRPr="00EA0FC5">
        <w:t xml:space="preserve">, N. (2019, </w:t>
      </w:r>
      <w:proofErr w:type="spellStart"/>
      <w:r w:rsidRPr="00EA0FC5">
        <w:t>August</w:t>
      </w:r>
      <w:proofErr w:type="spellEnd"/>
      <w:r w:rsidRPr="00EA0FC5">
        <w:t xml:space="preserve"> 8–11). </w:t>
      </w:r>
      <w:proofErr w:type="spellStart"/>
      <w:r w:rsidRPr="00EA0FC5">
        <w:rPr>
          <w:i/>
        </w:rPr>
        <w:t>Gun</w:t>
      </w:r>
      <w:proofErr w:type="spellEnd"/>
      <w:r w:rsidRPr="00EA0FC5">
        <w:rPr>
          <w:i/>
        </w:rPr>
        <w:t xml:space="preserve"> </w:t>
      </w:r>
      <w:proofErr w:type="spellStart"/>
      <w:r w:rsidRPr="00EA0FC5">
        <w:rPr>
          <w:i/>
        </w:rPr>
        <w:t>violence</w:t>
      </w:r>
      <w:proofErr w:type="spellEnd"/>
      <w:r w:rsidRPr="00EA0FC5">
        <w:rPr>
          <w:i/>
        </w:rPr>
        <w:t xml:space="preserve">: An </w:t>
      </w:r>
      <w:proofErr w:type="spellStart"/>
      <w:r w:rsidRPr="00EA0FC5">
        <w:rPr>
          <w:i/>
        </w:rPr>
        <w:t>event</w:t>
      </w:r>
      <w:proofErr w:type="spellEnd"/>
      <w:r w:rsidRPr="00EA0FC5">
        <w:rPr>
          <w:i/>
        </w:rPr>
        <w:t xml:space="preserve"> on </w:t>
      </w:r>
      <w:proofErr w:type="spellStart"/>
      <w:r w:rsidRPr="00EA0FC5">
        <w:rPr>
          <w:i/>
        </w:rPr>
        <w:t>the</w:t>
      </w:r>
      <w:proofErr w:type="spellEnd"/>
      <w:r w:rsidRPr="00EA0FC5">
        <w:rPr>
          <w:i/>
        </w:rPr>
        <w:t xml:space="preserve"> </w:t>
      </w:r>
      <w:proofErr w:type="spellStart"/>
      <w:r w:rsidRPr="00EA0FC5">
        <w:rPr>
          <w:i/>
        </w:rPr>
        <w:t>power</w:t>
      </w:r>
      <w:proofErr w:type="spellEnd"/>
      <w:r w:rsidRPr="00EA0FC5">
        <w:rPr>
          <w:i/>
        </w:rPr>
        <w:t xml:space="preserve"> of </w:t>
      </w:r>
      <w:proofErr w:type="spellStart"/>
      <w:r w:rsidRPr="00EA0FC5">
        <w:rPr>
          <w:i/>
        </w:rPr>
        <w:t>community</w:t>
      </w:r>
      <w:proofErr w:type="spellEnd"/>
      <w:r w:rsidRPr="00EA0FC5">
        <w:t xml:space="preserve"> [Conference </w:t>
      </w:r>
      <w:proofErr w:type="spellStart"/>
      <w:r w:rsidRPr="00EA0FC5">
        <w:t>presentation</w:t>
      </w:r>
      <w:proofErr w:type="spellEnd"/>
      <w:r w:rsidRPr="00EA0FC5">
        <w:t xml:space="preserve">]. APA 2019 </w:t>
      </w:r>
      <w:proofErr w:type="spellStart"/>
      <w:r w:rsidRPr="00EA0FC5">
        <w:t>Convention</w:t>
      </w:r>
      <w:proofErr w:type="spellEnd"/>
      <w:r w:rsidRPr="00EA0FC5">
        <w:t xml:space="preserve">, Chicago, IL, United </w:t>
      </w:r>
      <w:proofErr w:type="spellStart"/>
      <w:r w:rsidRPr="00EA0FC5">
        <w:t>States</w:t>
      </w:r>
      <w:proofErr w:type="spellEnd"/>
      <w:r w:rsidRPr="00EA0FC5">
        <w:t xml:space="preserve">. </w:t>
      </w:r>
      <w:hyperlink r:id="rId8" w:history="1">
        <w:r w:rsidRPr="00EA0FC5">
          <w:rPr>
            <w:u w:val="single"/>
          </w:rPr>
          <w:t>https://convention.apa.org/2019-video</w:t>
        </w:r>
      </w:hyperlink>
    </w:p>
    <w:p w:rsidR="00FB454D" w:rsidRPr="00EA0FC5" w:rsidRDefault="00FB454D" w:rsidP="00EA0FC5">
      <w:pPr>
        <w:pStyle w:val="NormalWeb"/>
        <w:spacing w:before="120" w:beforeAutospacing="0" w:after="120" w:afterAutospacing="0" w:line="360" w:lineRule="auto"/>
        <w:ind w:left="709" w:hanging="1"/>
        <w:jc w:val="both"/>
        <w:rPr>
          <w:b/>
          <w:u w:val="single"/>
        </w:rPr>
      </w:pPr>
      <w:r w:rsidRPr="00EA0FC5">
        <w:rPr>
          <w:b/>
          <w:u w:val="single"/>
        </w:rPr>
        <w:t>Özet Bildiri:</w:t>
      </w:r>
    </w:p>
    <w:p w:rsidR="00FB454D" w:rsidRPr="00FB454D" w:rsidRDefault="00FB454D" w:rsidP="00EA0FC5">
      <w:pPr>
        <w:pStyle w:val="NormalWeb"/>
        <w:spacing w:before="120" w:beforeAutospacing="0" w:after="120" w:afterAutospacing="0" w:line="360" w:lineRule="auto"/>
        <w:ind w:left="709" w:hanging="709"/>
        <w:jc w:val="both"/>
      </w:pPr>
      <w:proofErr w:type="spellStart"/>
      <w:r w:rsidRPr="00EA0FC5">
        <w:lastRenderedPageBreak/>
        <w:t>Cacioppo</w:t>
      </w:r>
      <w:proofErr w:type="spellEnd"/>
      <w:r w:rsidRPr="00EA0FC5">
        <w:t>, S. (2019, April 25–28</w:t>
      </w:r>
      <w:r w:rsidRPr="00EA0FC5">
        <w:rPr>
          <w:i/>
        </w:rPr>
        <w:t xml:space="preserve">). </w:t>
      </w:r>
      <w:proofErr w:type="spellStart"/>
      <w:r w:rsidRPr="00EA0FC5">
        <w:rPr>
          <w:i/>
        </w:rPr>
        <w:t>Evolutionary</w:t>
      </w:r>
      <w:proofErr w:type="spellEnd"/>
      <w:r w:rsidRPr="00EA0FC5">
        <w:rPr>
          <w:i/>
        </w:rPr>
        <w:t xml:space="preserve"> </w:t>
      </w:r>
      <w:proofErr w:type="spellStart"/>
      <w:r w:rsidRPr="00EA0FC5">
        <w:rPr>
          <w:i/>
        </w:rPr>
        <w:t>theory</w:t>
      </w:r>
      <w:proofErr w:type="spellEnd"/>
      <w:r w:rsidRPr="00EA0FC5">
        <w:rPr>
          <w:i/>
        </w:rPr>
        <w:t xml:space="preserve"> of </w:t>
      </w:r>
      <w:proofErr w:type="spellStart"/>
      <w:r w:rsidRPr="00EA0FC5">
        <w:rPr>
          <w:i/>
        </w:rPr>
        <w:t>social</w:t>
      </w:r>
      <w:proofErr w:type="spellEnd"/>
      <w:r w:rsidRPr="00EA0FC5">
        <w:rPr>
          <w:i/>
        </w:rPr>
        <w:t xml:space="preserve"> </w:t>
      </w:r>
      <w:proofErr w:type="spellStart"/>
      <w:r w:rsidRPr="00EA0FC5">
        <w:rPr>
          <w:i/>
        </w:rPr>
        <w:t>connections</w:t>
      </w:r>
      <w:proofErr w:type="spellEnd"/>
      <w:r w:rsidRPr="00EA0FC5">
        <w:rPr>
          <w:i/>
        </w:rPr>
        <w:t xml:space="preserve">: </w:t>
      </w:r>
      <w:proofErr w:type="spellStart"/>
      <w:r w:rsidRPr="00EA0FC5">
        <w:rPr>
          <w:i/>
        </w:rPr>
        <w:t>Past</w:t>
      </w:r>
      <w:proofErr w:type="spellEnd"/>
      <w:r w:rsidRPr="00EA0FC5">
        <w:rPr>
          <w:i/>
        </w:rPr>
        <w:t xml:space="preserve">, </w:t>
      </w:r>
      <w:proofErr w:type="spellStart"/>
      <w:r w:rsidRPr="00EA0FC5">
        <w:rPr>
          <w:i/>
        </w:rPr>
        <w:t>present</w:t>
      </w:r>
      <w:proofErr w:type="spellEnd"/>
      <w:r w:rsidRPr="00EA0FC5">
        <w:rPr>
          <w:i/>
        </w:rPr>
        <w:t xml:space="preserve">, </w:t>
      </w:r>
      <w:proofErr w:type="spellStart"/>
      <w:r w:rsidRPr="00EA0FC5">
        <w:rPr>
          <w:i/>
        </w:rPr>
        <w:t>and</w:t>
      </w:r>
      <w:proofErr w:type="spellEnd"/>
      <w:r w:rsidRPr="00EA0FC5">
        <w:rPr>
          <w:i/>
        </w:rPr>
        <w:t xml:space="preserve"> </w:t>
      </w:r>
      <w:proofErr w:type="spellStart"/>
      <w:r w:rsidRPr="00EA0FC5">
        <w:rPr>
          <w:i/>
        </w:rPr>
        <w:t>future</w:t>
      </w:r>
      <w:proofErr w:type="spellEnd"/>
      <w:r w:rsidRPr="00EA0FC5">
        <w:t xml:space="preserve"> [Conference </w:t>
      </w:r>
      <w:proofErr w:type="spellStart"/>
      <w:r w:rsidRPr="00EA0FC5">
        <w:t>presentation</w:t>
      </w:r>
      <w:proofErr w:type="spellEnd"/>
      <w:r w:rsidRPr="00EA0FC5">
        <w:t xml:space="preserve"> </w:t>
      </w:r>
      <w:proofErr w:type="spellStart"/>
      <w:r w:rsidRPr="00EA0FC5">
        <w:t>abstract</w:t>
      </w:r>
      <w:proofErr w:type="spellEnd"/>
      <w:r w:rsidRPr="00EA0FC5">
        <w:t xml:space="preserve">]. </w:t>
      </w:r>
      <w:proofErr w:type="spellStart"/>
      <w:r w:rsidRPr="00EA0FC5">
        <w:t>Ninety-ninth</w:t>
      </w:r>
      <w:proofErr w:type="spellEnd"/>
      <w:r w:rsidRPr="00EA0FC5">
        <w:t xml:space="preserve"> </w:t>
      </w:r>
      <w:proofErr w:type="spellStart"/>
      <w:r w:rsidRPr="00EA0FC5">
        <w:t>annual</w:t>
      </w:r>
      <w:proofErr w:type="spellEnd"/>
      <w:r w:rsidRPr="00EA0FC5">
        <w:t xml:space="preserve"> </w:t>
      </w:r>
      <w:proofErr w:type="spellStart"/>
      <w:r w:rsidRPr="00EA0FC5">
        <w:t>convention</w:t>
      </w:r>
      <w:proofErr w:type="spellEnd"/>
      <w:r w:rsidRPr="00EA0FC5">
        <w:t xml:space="preserve"> of </w:t>
      </w:r>
      <w:proofErr w:type="spellStart"/>
      <w:r w:rsidRPr="00EA0FC5">
        <w:t>the</w:t>
      </w:r>
      <w:proofErr w:type="spellEnd"/>
      <w:r w:rsidRPr="00EA0FC5">
        <w:t xml:space="preserve"> Western </w:t>
      </w:r>
      <w:proofErr w:type="spellStart"/>
      <w:r w:rsidRPr="00EA0FC5">
        <w:t>Psychological</w:t>
      </w:r>
      <w:proofErr w:type="spellEnd"/>
      <w:r w:rsidRPr="00EA0FC5">
        <w:t xml:space="preserve"> </w:t>
      </w:r>
      <w:proofErr w:type="spellStart"/>
      <w:r w:rsidRPr="00EA0FC5">
        <w:t>Association</w:t>
      </w:r>
      <w:proofErr w:type="spellEnd"/>
      <w:r w:rsidRPr="00EA0FC5">
        <w:t xml:space="preserve">, </w:t>
      </w:r>
      <w:proofErr w:type="spellStart"/>
      <w:r w:rsidRPr="00EA0FC5">
        <w:t>Pasadena</w:t>
      </w:r>
      <w:proofErr w:type="spellEnd"/>
      <w:r w:rsidRPr="00EA0FC5">
        <w:t xml:space="preserve">, CA, United </w:t>
      </w:r>
      <w:proofErr w:type="spellStart"/>
      <w:r w:rsidRPr="00EA0FC5">
        <w:t>States</w:t>
      </w:r>
      <w:proofErr w:type="spellEnd"/>
      <w:r w:rsidRPr="00EA0FC5">
        <w:t xml:space="preserve">. </w:t>
      </w:r>
      <w:hyperlink r:id="rId9" w:history="1">
        <w:r w:rsidRPr="00EA0FC5">
          <w:rPr>
            <w:u w:val="single"/>
          </w:rPr>
          <w:t>https://westernpsych.org/wp-content/uploads/2019/04/WPA-Program-2019-Final-2.pdf</w:t>
        </w:r>
      </w:hyperlink>
    </w:p>
    <w:p w:rsidR="00FB454D" w:rsidRPr="00EA0FC5" w:rsidRDefault="00FB454D" w:rsidP="00EA0FC5">
      <w:pPr>
        <w:pStyle w:val="NormalWeb"/>
        <w:spacing w:before="120" w:beforeAutospacing="0" w:after="120" w:afterAutospacing="0" w:line="360" w:lineRule="auto"/>
        <w:ind w:left="709" w:hanging="709"/>
        <w:jc w:val="both"/>
        <w:rPr>
          <w:b/>
          <w:u w:val="single"/>
        </w:rPr>
      </w:pPr>
      <w:r w:rsidRPr="00EA0FC5">
        <w:rPr>
          <w:b/>
          <w:u w:val="single"/>
        </w:rPr>
        <w:t>Tezler:</w:t>
      </w:r>
    </w:p>
    <w:p w:rsidR="00FB454D" w:rsidRPr="00EA0FC5" w:rsidRDefault="00FB454D" w:rsidP="00EA0FC5">
      <w:pPr>
        <w:pStyle w:val="NormalWeb"/>
        <w:spacing w:before="120" w:beforeAutospacing="0" w:after="120" w:afterAutospacing="0" w:line="360" w:lineRule="auto"/>
        <w:ind w:left="709" w:hanging="1"/>
        <w:jc w:val="both"/>
        <w:rPr>
          <w:b/>
          <w:u w:val="single"/>
        </w:rPr>
      </w:pPr>
      <w:r w:rsidRPr="00EA0FC5">
        <w:rPr>
          <w:b/>
          <w:u w:val="single"/>
        </w:rPr>
        <w:t>Bir Veri Tabanında Yayımlanmış Tezler:</w:t>
      </w:r>
    </w:p>
    <w:p w:rsidR="00FB454D" w:rsidRPr="00EA0FC5" w:rsidRDefault="00FB454D" w:rsidP="00FB454D">
      <w:pPr>
        <w:pStyle w:val="NormalWeb"/>
        <w:spacing w:before="120" w:beforeAutospacing="0" w:after="120" w:afterAutospacing="0" w:line="360" w:lineRule="auto"/>
        <w:ind w:left="709" w:hanging="709"/>
        <w:jc w:val="both"/>
      </w:pPr>
      <w:r w:rsidRPr="00EA0FC5">
        <w:t xml:space="preserve">Miranda, C. (2019). </w:t>
      </w:r>
      <w:proofErr w:type="spellStart"/>
      <w:r w:rsidRPr="00EA0FC5">
        <w:rPr>
          <w:i/>
        </w:rPr>
        <w:t>Exploring</w:t>
      </w:r>
      <w:proofErr w:type="spellEnd"/>
      <w:r w:rsidRPr="00EA0FC5">
        <w:rPr>
          <w:i/>
        </w:rPr>
        <w:t xml:space="preserve"> </w:t>
      </w:r>
      <w:proofErr w:type="spellStart"/>
      <w:r w:rsidRPr="00EA0FC5">
        <w:rPr>
          <w:i/>
        </w:rPr>
        <w:t>the</w:t>
      </w:r>
      <w:proofErr w:type="spellEnd"/>
      <w:r w:rsidRPr="00EA0FC5">
        <w:rPr>
          <w:i/>
        </w:rPr>
        <w:t xml:space="preserve"> </w:t>
      </w:r>
      <w:proofErr w:type="spellStart"/>
      <w:r w:rsidRPr="00EA0FC5">
        <w:rPr>
          <w:i/>
        </w:rPr>
        <w:t>lived</w:t>
      </w:r>
      <w:proofErr w:type="spellEnd"/>
      <w:r w:rsidRPr="00EA0FC5">
        <w:rPr>
          <w:i/>
        </w:rPr>
        <w:t xml:space="preserve"> </w:t>
      </w:r>
      <w:proofErr w:type="spellStart"/>
      <w:r w:rsidRPr="00EA0FC5">
        <w:rPr>
          <w:i/>
        </w:rPr>
        <w:t>experiences</w:t>
      </w:r>
      <w:proofErr w:type="spellEnd"/>
      <w:r w:rsidRPr="00EA0FC5">
        <w:rPr>
          <w:i/>
        </w:rPr>
        <w:t xml:space="preserve"> of </w:t>
      </w:r>
      <w:proofErr w:type="spellStart"/>
      <w:r w:rsidRPr="00EA0FC5">
        <w:rPr>
          <w:i/>
        </w:rPr>
        <w:t>foster</w:t>
      </w:r>
      <w:proofErr w:type="spellEnd"/>
      <w:r w:rsidRPr="00EA0FC5">
        <w:rPr>
          <w:i/>
        </w:rPr>
        <w:t xml:space="preserve"> </w:t>
      </w:r>
      <w:proofErr w:type="spellStart"/>
      <w:r w:rsidRPr="00EA0FC5">
        <w:rPr>
          <w:i/>
        </w:rPr>
        <w:t>youth</w:t>
      </w:r>
      <w:proofErr w:type="spellEnd"/>
      <w:r w:rsidRPr="00EA0FC5">
        <w:rPr>
          <w:i/>
        </w:rPr>
        <w:t xml:space="preserve"> </w:t>
      </w:r>
      <w:proofErr w:type="spellStart"/>
      <w:r w:rsidRPr="00EA0FC5">
        <w:rPr>
          <w:i/>
        </w:rPr>
        <w:t>who</w:t>
      </w:r>
      <w:proofErr w:type="spellEnd"/>
      <w:r w:rsidRPr="00EA0FC5">
        <w:rPr>
          <w:i/>
        </w:rPr>
        <w:t xml:space="preserve"> </w:t>
      </w:r>
      <w:proofErr w:type="spellStart"/>
      <w:r w:rsidRPr="00EA0FC5">
        <w:rPr>
          <w:i/>
        </w:rPr>
        <w:t>obtained</w:t>
      </w:r>
      <w:proofErr w:type="spellEnd"/>
      <w:r w:rsidRPr="00EA0FC5">
        <w:rPr>
          <w:i/>
        </w:rPr>
        <w:t xml:space="preserve"> </w:t>
      </w:r>
      <w:proofErr w:type="spellStart"/>
      <w:r w:rsidRPr="00EA0FC5">
        <w:rPr>
          <w:i/>
        </w:rPr>
        <w:t>graduate</w:t>
      </w:r>
      <w:proofErr w:type="spellEnd"/>
      <w:r w:rsidRPr="00EA0FC5">
        <w:rPr>
          <w:i/>
        </w:rPr>
        <w:t xml:space="preserve"> </w:t>
      </w:r>
      <w:proofErr w:type="spellStart"/>
      <w:r w:rsidRPr="00EA0FC5">
        <w:rPr>
          <w:i/>
        </w:rPr>
        <w:t>level</w:t>
      </w:r>
      <w:proofErr w:type="spellEnd"/>
      <w:r w:rsidRPr="00EA0FC5">
        <w:rPr>
          <w:i/>
        </w:rPr>
        <w:t xml:space="preserve"> </w:t>
      </w:r>
      <w:proofErr w:type="spellStart"/>
      <w:r w:rsidRPr="00EA0FC5">
        <w:rPr>
          <w:i/>
        </w:rPr>
        <w:t>degrees</w:t>
      </w:r>
      <w:proofErr w:type="spellEnd"/>
      <w:r w:rsidRPr="00EA0FC5">
        <w:rPr>
          <w:i/>
        </w:rPr>
        <w:t>: Self-</w:t>
      </w:r>
      <w:proofErr w:type="spellStart"/>
      <w:r w:rsidRPr="00EA0FC5">
        <w:rPr>
          <w:i/>
        </w:rPr>
        <w:t>efficacy</w:t>
      </w:r>
      <w:proofErr w:type="spellEnd"/>
      <w:r w:rsidRPr="00EA0FC5">
        <w:rPr>
          <w:i/>
        </w:rPr>
        <w:t xml:space="preserve">, </w:t>
      </w:r>
      <w:proofErr w:type="spellStart"/>
      <w:r w:rsidRPr="00EA0FC5">
        <w:rPr>
          <w:i/>
        </w:rPr>
        <w:t>resilience</w:t>
      </w:r>
      <w:proofErr w:type="spellEnd"/>
      <w:r w:rsidRPr="00EA0FC5">
        <w:rPr>
          <w:i/>
        </w:rPr>
        <w:t xml:space="preserve">, </w:t>
      </w:r>
      <w:proofErr w:type="spellStart"/>
      <w:r w:rsidRPr="00EA0FC5">
        <w:rPr>
          <w:i/>
        </w:rPr>
        <w:t>and</w:t>
      </w:r>
      <w:proofErr w:type="spellEnd"/>
      <w:r w:rsidRPr="00EA0FC5">
        <w:rPr>
          <w:i/>
        </w:rPr>
        <w:t xml:space="preserve"> </w:t>
      </w:r>
      <w:proofErr w:type="spellStart"/>
      <w:r w:rsidRPr="00EA0FC5">
        <w:rPr>
          <w:i/>
        </w:rPr>
        <w:t>the</w:t>
      </w:r>
      <w:proofErr w:type="spellEnd"/>
      <w:r w:rsidRPr="00EA0FC5">
        <w:rPr>
          <w:i/>
        </w:rPr>
        <w:t xml:space="preserve"> </w:t>
      </w:r>
      <w:proofErr w:type="spellStart"/>
      <w:r w:rsidRPr="00EA0FC5">
        <w:rPr>
          <w:i/>
        </w:rPr>
        <w:t>impact</w:t>
      </w:r>
      <w:proofErr w:type="spellEnd"/>
      <w:r w:rsidRPr="00EA0FC5">
        <w:rPr>
          <w:i/>
        </w:rPr>
        <w:t xml:space="preserve"> on </w:t>
      </w:r>
      <w:proofErr w:type="spellStart"/>
      <w:r w:rsidRPr="00EA0FC5">
        <w:rPr>
          <w:i/>
        </w:rPr>
        <w:t>identity</w:t>
      </w:r>
      <w:proofErr w:type="spellEnd"/>
      <w:r w:rsidRPr="00EA0FC5">
        <w:rPr>
          <w:i/>
        </w:rPr>
        <w:t xml:space="preserve"> </w:t>
      </w:r>
      <w:proofErr w:type="spellStart"/>
      <w:r w:rsidRPr="00EA0FC5">
        <w:rPr>
          <w:i/>
        </w:rPr>
        <w:t>development</w:t>
      </w:r>
      <w:proofErr w:type="spellEnd"/>
      <w:r w:rsidRPr="00EA0FC5">
        <w:t xml:space="preserve"> (</w:t>
      </w:r>
      <w:proofErr w:type="spellStart"/>
      <w:r w:rsidRPr="00EA0FC5">
        <w:t>Publication</w:t>
      </w:r>
      <w:proofErr w:type="spellEnd"/>
      <w:r w:rsidRPr="00EA0FC5">
        <w:t xml:space="preserve"> No. 27542827) [</w:t>
      </w:r>
      <w:proofErr w:type="spellStart"/>
      <w:r w:rsidRPr="00EA0FC5">
        <w:t>Doctoral</w:t>
      </w:r>
      <w:proofErr w:type="spellEnd"/>
      <w:r w:rsidRPr="00EA0FC5">
        <w:t xml:space="preserve"> </w:t>
      </w:r>
      <w:proofErr w:type="spellStart"/>
      <w:r w:rsidRPr="00EA0FC5">
        <w:t>dissertation</w:t>
      </w:r>
      <w:proofErr w:type="spellEnd"/>
      <w:r w:rsidRPr="00EA0FC5">
        <w:t xml:space="preserve">, </w:t>
      </w:r>
      <w:proofErr w:type="spellStart"/>
      <w:r w:rsidRPr="00EA0FC5">
        <w:t>Pepperdine</w:t>
      </w:r>
      <w:proofErr w:type="spellEnd"/>
      <w:r w:rsidRPr="00EA0FC5">
        <w:t xml:space="preserve"> </w:t>
      </w:r>
      <w:proofErr w:type="spellStart"/>
      <w:r w:rsidRPr="00EA0FC5">
        <w:t>University</w:t>
      </w:r>
      <w:proofErr w:type="spellEnd"/>
      <w:r w:rsidRPr="00EA0FC5">
        <w:t xml:space="preserve">]. PQDT Open. </w:t>
      </w:r>
      <w:hyperlink r:id="rId10" w:history="1">
        <w:r w:rsidRPr="00EA0FC5">
          <w:rPr>
            <w:u w:val="single"/>
          </w:rPr>
          <w:t>https://pqdtopen.proquest.com/doc/2309521814.html?FMT=AI</w:t>
        </w:r>
      </w:hyperlink>
    </w:p>
    <w:p w:rsidR="00FB454D" w:rsidRPr="00EA0FC5" w:rsidRDefault="00FB454D" w:rsidP="00EA0FC5">
      <w:pPr>
        <w:pStyle w:val="NormalWeb"/>
        <w:spacing w:before="120" w:beforeAutospacing="0" w:after="120" w:afterAutospacing="0" w:line="360" w:lineRule="auto"/>
        <w:ind w:left="709" w:hanging="709"/>
        <w:jc w:val="both"/>
      </w:pPr>
      <w:r w:rsidRPr="00EA0FC5">
        <w:t xml:space="preserve">Karadağ, E. (2009). </w:t>
      </w:r>
      <w:r w:rsidRPr="00EA0FC5">
        <w:rPr>
          <w:i/>
        </w:rPr>
        <w:t>Türkiye'de eğitim bilimleri alanında yapılmış doktora tezlerinin tematik ve metodolojik açıdan incelemesi; Bir durum çalışması</w:t>
      </w:r>
      <w:r w:rsidRPr="00EA0FC5">
        <w:t xml:space="preserve"> [Doktora Tezi,</w:t>
      </w:r>
      <w:r w:rsidR="00EA0FC5">
        <w:t xml:space="preserve"> </w:t>
      </w:r>
      <w:r w:rsidRPr="00EA0FC5">
        <w:t xml:space="preserve">Marmara Üniversitesi Eğitim Bilimleri Enstitüsü]. YÖKTEZ </w:t>
      </w:r>
      <w:hyperlink r:id="rId11" w:history="1">
        <w:r w:rsidRPr="00EA0FC5">
          <w:rPr>
            <w:u w:val="single"/>
          </w:rPr>
          <w:t>https://tez.yok.gov.tr/UlusalTezMerkezi/tezSorguSonucYeni.jsp</w:t>
        </w:r>
      </w:hyperlink>
      <w:r w:rsidRPr="00EA0FC5">
        <w:t> </w:t>
      </w:r>
    </w:p>
    <w:p w:rsidR="00FB454D" w:rsidRPr="00EA0FC5" w:rsidRDefault="00FB454D" w:rsidP="00EA0FC5">
      <w:pPr>
        <w:pStyle w:val="NormalWeb"/>
        <w:spacing w:before="120" w:beforeAutospacing="0" w:after="120" w:afterAutospacing="0" w:line="360" w:lineRule="auto"/>
        <w:ind w:left="709" w:hanging="1"/>
        <w:jc w:val="both"/>
        <w:rPr>
          <w:b/>
          <w:u w:val="single"/>
        </w:rPr>
      </w:pPr>
      <w:r w:rsidRPr="00EA0FC5">
        <w:rPr>
          <w:b/>
          <w:u w:val="single"/>
        </w:rPr>
        <w:t>Bir Veri Tabanında Yayımlanmamış Tezler:</w:t>
      </w:r>
    </w:p>
    <w:p w:rsidR="00FB454D" w:rsidRPr="00EA0FC5" w:rsidRDefault="00FB454D" w:rsidP="00EA0FC5">
      <w:pPr>
        <w:pStyle w:val="NormalWeb"/>
        <w:spacing w:before="120" w:beforeAutospacing="0" w:after="120" w:afterAutospacing="0" w:line="360" w:lineRule="auto"/>
        <w:ind w:left="709" w:hanging="709"/>
        <w:jc w:val="both"/>
      </w:pPr>
      <w:r w:rsidRPr="00EA0FC5">
        <w:t xml:space="preserve">Harris, L. (2014). </w:t>
      </w:r>
      <w:proofErr w:type="spellStart"/>
      <w:r w:rsidRPr="00EA0FC5">
        <w:rPr>
          <w:i/>
        </w:rPr>
        <w:t>Instructional</w:t>
      </w:r>
      <w:proofErr w:type="spellEnd"/>
      <w:r w:rsidRPr="00EA0FC5">
        <w:rPr>
          <w:i/>
        </w:rPr>
        <w:t xml:space="preserve"> </w:t>
      </w:r>
      <w:proofErr w:type="spellStart"/>
      <w:r w:rsidRPr="00EA0FC5">
        <w:rPr>
          <w:i/>
        </w:rPr>
        <w:t>leadership</w:t>
      </w:r>
      <w:proofErr w:type="spellEnd"/>
      <w:r w:rsidRPr="00EA0FC5">
        <w:rPr>
          <w:i/>
        </w:rPr>
        <w:t xml:space="preserve"> </w:t>
      </w:r>
      <w:proofErr w:type="spellStart"/>
      <w:r w:rsidRPr="00EA0FC5">
        <w:rPr>
          <w:i/>
        </w:rPr>
        <w:t>perceptions</w:t>
      </w:r>
      <w:proofErr w:type="spellEnd"/>
      <w:r w:rsidRPr="00EA0FC5">
        <w:rPr>
          <w:i/>
        </w:rPr>
        <w:t xml:space="preserve"> </w:t>
      </w:r>
      <w:proofErr w:type="spellStart"/>
      <w:r w:rsidRPr="00EA0FC5">
        <w:rPr>
          <w:i/>
        </w:rPr>
        <w:t>and</w:t>
      </w:r>
      <w:proofErr w:type="spellEnd"/>
      <w:r w:rsidRPr="00EA0FC5">
        <w:rPr>
          <w:i/>
        </w:rPr>
        <w:t xml:space="preserve"> </w:t>
      </w:r>
      <w:proofErr w:type="spellStart"/>
      <w:r w:rsidRPr="00EA0FC5">
        <w:rPr>
          <w:i/>
        </w:rPr>
        <w:t>practices</w:t>
      </w:r>
      <w:proofErr w:type="spellEnd"/>
      <w:r w:rsidRPr="00EA0FC5">
        <w:rPr>
          <w:i/>
        </w:rPr>
        <w:t xml:space="preserve"> of </w:t>
      </w:r>
      <w:proofErr w:type="spellStart"/>
      <w:r w:rsidRPr="00EA0FC5">
        <w:rPr>
          <w:i/>
        </w:rPr>
        <w:t>elementary</w:t>
      </w:r>
      <w:proofErr w:type="spellEnd"/>
      <w:r w:rsidRPr="00EA0FC5">
        <w:rPr>
          <w:i/>
        </w:rPr>
        <w:t xml:space="preserve"> </w:t>
      </w:r>
      <w:proofErr w:type="spellStart"/>
      <w:r w:rsidRPr="00EA0FC5">
        <w:rPr>
          <w:i/>
        </w:rPr>
        <w:t>school</w:t>
      </w:r>
      <w:proofErr w:type="spellEnd"/>
      <w:r w:rsidRPr="00EA0FC5">
        <w:rPr>
          <w:i/>
        </w:rPr>
        <w:t xml:space="preserve"> </w:t>
      </w:r>
      <w:proofErr w:type="spellStart"/>
      <w:r w:rsidRPr="00EA0FC5">
        <w:rPr>
          <w:i/>
        </w:rPr>
        <w:t>leaders</w:t>
      </w:r>
      <w:proofErr w:type="spellEnd"/>
      <w:r w:rsidRPr="00EA0FC5">
        <w:t xml:space="preserve"> [</w:t>
      </w:r>
      <w:proofErr w:type="spellStart"/>
      <w:r w:rsidRPr="00EA0FC5">
        <w:t>Unpublished</w:t>
      </w:r>
      <w:proofErr w:type="spellEnd"/>
      <w:r w:rsidRPr="00EA0FC5">
        <w:t xml:space="preserve"> </w:t>
      </w:r>
      <w:proofErr w:type="spellStart"/>
      <w:r w:rsidRPr="00EA0FC5">
        <w:t>doctoral</w:t>
      </w:r>
      <w:proofErr w:type="spellEnd"/>
      <w:r w:rsidRPr="00EA0FC5">
        <w:t xml:space="preserve"> </w:t>
      </w:r>
      <w:proofErr w:type="spellStart"/>
      <w:r w:rsidRPr="00EA0FC5">
        <w:t>dissertation</w:t>
      </w:r>
      <w:proofErr w:type="spellEnd"/>
      <w:r w:rsidRPr="00EA0FC5">
        <w:t xml:space="preserve">]. </w:t>
      </w:r>
      <w:proofErr w:type="spellStart"/>
      <w:r w:rsidRPr="00EA0FC5">
        <w:t>University</w:t>
      </w:r>
      <w:proofErr w:type="spellEnd"/>
      <w:r w:rsidRPr="00EA0FC5">
        <w:t xml:space="preserve"> of Virginia.</w:t>
      </w:r>
    </w:p>
    <w:p w:rsidR="00FB454D" w:rsidRPr="00EA0FC5" w:rsidRDefault="00FB454D" w:rsidP="00EA0FC5">
      <w:pPr>
        <w:pStyle w:val="NormalWeb"/>
        <w:spacing w:before="120" w:beforeAutospacing="0" w:after="120" w:afterAutospacing="0" w:line="360" w:lineRule="auto"/>
        <w:ind w:left="709" w:hanging="709"/>
        <w:jc w:val="both"/>
      </w:pPr>
      <w:r w:rsidRPr="00EA0FC5">
        <w:t> </w:t>
      </w:r>
    </w:p>
    <w:p w:rsidR="006F4A35" w:rsidRPr="00FB454D" w:rsidRDefault="00FB454D" w:rsidP="00EA0FC5">
      <w:pPr>
        <w:pStyle w:val="NormalWeb"/>
        <w:spacing w:before="120" w:beforeAutospacing="0" w:after="120" w:afterAutospacing="0" w:line="360" w:lineRule="auto"/>
        <w:ind w:left="709" w:hanging="709"/>
        <w:jc w:val="both"/>
      </w:pPr>
      <w:r w:rsidRPr="00EA0FC5">
        <w:br/>
      </w:r>
      <w:r w:rsidRPr="00FB454D">
        <w:br/>
      </w:r>
      <w:r w:rsidRPr="00FB454D">
        <w:br/>
      </w:r>
      <w:r w:rsidRPr="00FB454D">
        <w:br/>
      </w:r>
      <w:r w:rsidRPr="00FB454D">
        <w:br/>
      </w:r>
      <w:r w:rsidRPr="00FB454D">
        <w:br/>
      </w:r>
    </w:p>
    <w:sectPr w:rsidR="006F4A35" w:rsidRPr="00FB4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31"/>
    <w:rsid w:val="00114840"/>
    <w:rsid w:val="003D0D2C"/>
    <w:rsid w:val="0043232A"/>
    <w:rsid w:val="00622C5F"/>
    <w:rsid w:val="00661571"/>
    <w:rsid w:val="006F4A35"/>
    <w:rsid w:val="00980C98"/>
    <w:rsid w:val="009A1CBB"/>
    <w:rsid w:val="00EA0FC5"/>
    <w:rsid w:val="00F47731"/>
    <w:rsid w:val="00FB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7859"/>
  <w15:chartTrackingRefBased/>
  <w15:docId w15:val="{4766E393-B2A2-4D5D-B235-14C357E9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6F4A35"/>
    <w:rPr>
      <w:color w:val="0563C1" w:themeColor="hyperlink"/>
      <w:u w:val="single"/>
    </w:rPr>
  </w:style>
  <w:style w:type="character" w:customStyle="1" w:styleId="apple-tab-span">
    <w:name w:val="apple-tab-span"/>
    <w:basedOn w:val="VarsaylanParagrafYazTipi"/>
    <w:rsid w:val="00FB4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vention.apa.org/2019-vide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37/ppm000018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arlychildhoodeducation.digi.hansreitzel.dk/" TargetMode="External"/><Relationship Id="rId11" Type="http://schemas.openxmlformats.org/officeDocument/2006/relationships/hyperlink" Target="https://tez.yok.gov.tr/UlusalTezMerkezi/tezSorguSonucYeni.jsp" TargetMode="External"/><Relationship Id="rId5" Type="http://schemas.openxmlformats.org/officeDocument/2006/relationships/hyperlink" Target="https://doi.org/10.1037/0000168-000" TargetMode="External"/><Relationship Id="rId10" Type="http://schemas.openxmlformats.org/officeDocument/2006/relationships/hyperlink" Target="https://pqdtopen.proquest.com/doc/2309521814.html?FMT=AI" TargetMode="External"/><Relationship Id="rId4" Type="http://schemas.openxmlformats.org/officeDocument/2006/relationships/hyperlink" Target="https://apastyle.apa.org/style-grammar-guidelines/references/examples" TargetMode="External"/><Relationship Id="rId9" Type="http://schemas.openxmlformats.org/officeDocument/2006/relationships/hyperlink" Target="https://westernpsych.org/wp-content/uploads/2019/04/WPA-Program-2019-Final-2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MSİ</dc:creator>
  <cp:keywords/>
  <dc:description/>
  <cp:lastModifiedBy>Windows Kullanıcısı</cp:lastModifiedBy>
  <cp:revision>7</cp:revision>
  <dcterms:created xsi:type="dcterms:W3CDTF">2022-07-19T12:45:00Z</dcterms:created>
  <dcterms:modified xsi:type="dcterms:W3CDTF">2023-10-31T12:46:00Z</dcterms:modified>
</cp:coreProperties>
</file>