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36"/>
        <w:gridCol w:w="1422"/>
        <w:gridCol w:w="3238"/>
        <w:gridCol w:w="1819"/>
        <w:gridCol w:w="3743"/>
        <w:gridCol w:w="832"/>
        <w:gridCol w:w="454"/>
        <w:gridCol w:w="993"/>
        <w:gridCol w:w="429"/>
      </w:tblGrid>
      <w:tr w:rsidR="00575FFC" w:rsidRPr="00CE6606" w14:paraId="51DA11FA" w14:textId="77777777" w:rsidTr="00575FFC">
        <w:trPr>
          <w:trHeight w:val="967"/>
        </w:trPr>
        <w:tc>
          <w:tcPr>
            <w:tcW w:w="899" w:type="pct"/>
            <w:vMerge w:val="restart"/>
            <w:tcBorders>
              <w:left w:val="single" w:sz="8" w:space="0" w:color="000000"/>
              <w:right w:val="single" w:sz="4" w:space="0" w:color="000000"/>
            </w:tcBorders>
          </w:tcPr>
          <w:p w14:paraId="151BEC1C" w14:textId="77777777" w:rsidR="00575FFC" w:rsidRPr="00CE6606" w:rsidRDefault="00575FFC" w:rsidP="001B370A">
            <w:pPr>
              <w:pStyle w:val="TableParagraph"/>
              <w:spacing w:line="132" w:lineRule="exact"/>
              <w:ind w:left="1500"/>
              <w:rPr>
                <w:noProof/>
                <w:color w:val="000000" w:themeColor="text1"/>
              </w:rPr>
            </w:pPr>
          </w:p>
          <w:p w14:paraId="6B3DAA56" w14:textId="77777777" w:rsidR="00575FFC" w:rsidRPr="00CE6606" w:rsidRDefault="00575FFC" w:rsidP="001B370A">
            <w:pPr>
              <w:pStyle w:val="TableParagraph"/>
              <w:spacing w:line="132" w:lineRule="exact"/>
              <w:ind w:left="22"/>
              <w:rPr>
                <w:noProof/>
                <w:color w:val="000000" w:themeColor="text1"/>
              </w:rPr>
            </w:pPr>
          </w:p>
          <w:p w14:paraId="37BC9FFA" w14:textId="77777777" w:rsidR="00575FFC" w:rsidRPr="00CE6606" w:rsidRDefault="00575FFC" w:rsidP="001B370A">
            <w:pPr>
              <w:pStyle w:val="TableParagraph"/>
              <w:spacing w:line="132" w:lineRule="exact"/>
              <w:ind w:left="1500"/>
              <w:rPr>
                <w:noProof/>
                <w:color w:val="000000" w:themeColor="text1"/>
              </w:rPr>
            </w:pPr>
          </w:p>
          <w:p w14:paraId="5A5201AD" w14:textId="77777777" w:rsidR="00575FFC" w:rsidRPr="00CE6606" w:rsidRDefault="00575FFC" w:rsidP="001B370A">
            <w:pPr>
              <w:pStyle w:val="TableParagraph"/>
              <w:spacing w:line="132" w:lineRule="exact"/>
              <w:ind w:left="1500"/>
              <w:rPr>
                <w:noProof/>
                <w:color w:val="000000" w:themeColor="text1"/>
              </w:rPr>
            </w:pPr>
          </w:p>
          <w:p w14:paraId="17172B1B" w14:textId="77777777" w:rsidR="00575FFC" w:rsidRPr="00CE6606" w:rsidRDefault="00575FFC" w:rsidP="001B370A">
            <w:pPr>
              <w:pStyle w:val="TableParagraph"/>
              <w:spacing w:line="132" w:lineRule="exact"/>
              <w:ind w:left="1500"/>
              <w:rPr>
                <w:noProof/>
                <w:color w:val="000000" w:themeColor="text1"/>
              </w:rPr>
            </w:pPr>
          </w:p>
          <w:p w14:paraId="6EDD7BCE" w14:textId="77777777" w:rsidR="00575FFC" w:rsidRPr="00CE6606" w:rsidRDefault="00575FFC" w:rsidP="001B370A">
            <w:pPr>
              <w:pStyle w:val="TableParagraph"/>
              <w:spacing w:line="132" w:lineRule="exact"/>
              <w:ind w:left="1500"/>
              <w:rPr>
                <w:noProof/>
                <w:color w:val="000000" w:themeColor="text1"/>
              </w:rPr>
            </w:pPr>
          </w:p>
          <w:p w14:paraId="41E3753D" w14:textId="77777777" w:rsidR="00575FFC" w:rsidRPr="00CE6606" w:rsidRDefault="00575FFC" w:rsidP="001B370A">
            <w:pPr>
              <w:pStyle w:val="TableParagraph"/>
              <w:spacing w:line="132" w:lineRule="exact"/>
              <w:ind w:left="1500"/>
              <w:rPr>
                <w:noProof/>
                <w:color w:val="000000" w:themeColor="text1"/>
              </w:rPr>
            </w:pPr>
          </w:p>
          <w:p w14:paraId="4E15721C" w14:textId="77777777" w:rsidR="00575FFC" w:rsidRPr="00CE6606" w:rsidRDefault="00575FFC" w:rsidP="001B370A">
            <w:pPr>
              <w:pStyle w:val="TableParagraph"/>
              <w:spacing w:line="132" w:lineRule="exact"/>
              <w:ind w:left="1500"/>
              <w:rPr>
                <w:noProof/>
                <w:color w:val="000000" w:themeColor="text1"/>
              </w:rPr>
            </w:pPr>
          </w:p>
          <w:p w14:paraId="27C78AEB" w14:textId="77777777" w:rsidR="00575FFC" w:rsidRPr="00CE6606" w:rsidRDefault="00575FFC" w:rsidP="001B370A">
            <w:pPr>
              <w:pStyle w:val="TableParagraph"/>
              <w:spacing w:line="132" w:lineRule="exact"/>
              <w:ind w:left="1500"/>
              <w:rPr>
                <w:noProof/>
                <w:color w:val="000000" w:themeColor="text1"/>
              </w:rPr>
            </w:pPr>
          </w:p>
          <w:p w14:paraId="2D291EAE" w14:textId="77777777" w:rsidR="00575FFC" w:rsidRPr="00CE6606" w:rsidRDefault="00575FFC" w:rsidP="001B370A">
            <w:pPr>
              <w:pStyle w:val="TableParagraph"/>
              <w:spacing w:line="132" w:lineRule="exact"/>
              <w:ind w:left="1500"/>
              <w:rPr>
                <w:noProof/>
                <w:color w:val="000000" w:themeColor="text1"/>
              </w:rPr>
            </w:pPr>
          </w:p>
          <w:p w14:paraId="1D8AD3BA" w14:textId="77777777" w:rsidR="00575FFC" w:rsidRPr="00CE6606" w:rsidRDefault="00575FFC" w:rsidP="00575FFC">
            <w:pPr>
              <w:pStyle w:val="TableParagraph"/>
              <w:spacing w:line="132" w:lineRule="exact"/>
              <w:jc w:val="center"/>
              <w:rPr>
                <w:noProof/>
                <w:color w:val="000000" w:themeColor="text1"/>
              </w:rPr>
            </w:pPr>
            <w:r w:rsidRPr="00CE6606">
              <w:rPr>
                <w:noProof/>
                <w:color w:val="000000" w:themeColor="text1"/>
                <w:lang w:bidi="ar-SA"/>
              </w:rPr>
              <w:drawing>
                <wp:inline distT="0" distB="0" distL="0" distR="0" wp14:anchorId="6312FB62" wp14:editId="20426F57">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1E94A3A" w14:textId="77777777" w:rsidR="00575FFC" w:rsidRPr="00CE6606" w:rsidRDefault="00575FFC" w:rsidP="001B370A">
            <w:pPr>
              <w:pStyle w:val="TableParagraph"/>
              <w:spacing w:line="132" w:lineRule="exact"/>
              <w:ind w:left="1500"/>
              <w:rPr>
                <w:color w:val="000000" w:themeColor="text1"/>
                <w:sz w:val="7"/>
              </w:rPr>
            </w:pPr>
          </w:p>
        </w:tc>
        <w:tc>
          <w:tcPr>
            <w:tcW w:w="4101" w:type="pct"/>
            <w:gridSpan w:val="8"/>
            <w:tcBorders>
              <w:left w:val="single" w:sz="4" w:space="0" w:color="000000"/>
              <w:right w:val="single" w:sz="8" w:space="0" w:color="000000"/>
            </w:tcBorders>
          </w:tcPr>
          <w:p w14:paraId="1DD19419" w14:textId="77777777" w:rsidR="00575FFC" w:rsidRPr="00CE6606" w:rsidRDefault="00575FFC" w:rsidP="001B370A">
            <w:pPr>
              <w:pStyle w:val="TableParagraph"/>
              <w:spacing w:before="1"/>
              <w:rPr>
                <w:color w:val="000000" w:themeColor="text1"/>
                <w:sz w:val="25"/>
              </w:rPr>
            </w:pPr>
          </w:p>
          <w:p w14:paraId="0C2B54D5" w14:textId="77777777"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7562295F" w14:textId="5DF72C9A" w:rsidR="00575FFC" w:rsidRPr="00414E2E" w:rsidRDefault="006363B1" w:rsidP="001B370A">
            <w:pPr>
              <w:pStyle w:val="TableParagraph"/>
              <w:ind w:left="1270" w:right="1392"/>
              <w:jc w:val="center"/>
              <w:rPr>
                <w:color w:val="000000" w:themeColor="text1"/>
                <w:sz w:val="26"/>
              </w:rPr>
            </w:pPr>
            <w:proofErr w:type="spellStart"/>
            <w:r>
              <w:rPr>
                <w:sz w:val="28"/>
                <w:szCs w:val="24"/>
              </w:rPr>
              <w:t>Hukuk</w:t>
            </w:r>
            <w:proofErr w:type="spellEnd"/>
            <w:r>
              <w:rPr>
                <w:sz w:val="28"/>
                <w:szCs w:val="24"/>
              </w:rPr>
              <w:t xml:space="preserve"> </w:t>
            </w:r>
            <w:proofErr w:type="spellStart"/>
            <w:r>
              <w:rPr>
                <w:sz w:val="28"/>
                <w:szCs w:val="24"/>
              </w:rPr>
              <w:t>Müşavirliği</w:t>
            </w:r>
            <w:proofErr w:type="spellEnd"/>
            <w:r w:rsidR="00575FFC" w:rsidRPr="00414E2E">
              <w:rPr>
                <w:sz w:val="20"/>
              </w:rPr>
              <w:t xml:space="preserve">  </w:t>
            </w:r>
          </w:p>
        </w:tc>
      </w:tr>
      <w:tr w:rsidR="00575FFC" w:rsidRPr="00CE6606" w14:paraId="71487B7B" w14:textId="77777777" w:rsidTr="00575FFC">
        <w:trPr>
          <w:trHeight w:val="541"/>
        </w:trPr>
        <w:tc>
          <w:tcPr>
            <w:tcW w:w="899" w:type="pct"/>
            <w:vMerge/>
            <w:tcBorders>
              <w:left w:val="single" w:sz="8" w:space="0" w:color="000000"/>
              <w:bottom w:val="single" w:sz="4" w:space="0" w:color="000000"/>
              <w:right w:val="single" w:sz="4" w:space="0" w:color="000000"/>
            </w:tcBorders>
          </w:tcPr>
          <w:p w14:paraId="35F09663" w14:textId="77777777"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14:paraId="69C62363" w14:textId="756910C0" w:rsidR="00575FFC" w:rsidRPr="006F2601" w:rsidRDefault="00575FFC" w:rsidP="001B370A">
            <w:pPr>
              <w:pStyle w:val="TableParagraph"/>
              <w:spacing w:before="84"/>
              <w:ind w:left="1440" w:right="1392"/>
              <w:jc w:val="center"/>
              <w:rPr>
                <w:b/>
                <w:color w:val="000000" w:themeColor="text1"/>
                <w:sz w:val="23"/>
              </w:rPr>
            </w:pPr>
            <w:bookmarkStart w:id="0" w:name="_GoBack"/>
            <w:r w:rsidRPr="00575FFC">
              <w:rPr>
                <w:b/>
                <w:color w:val="000000" w:themeColor="text1"/>
                <w:sz w:val="24"/>
                <w:szCs w:val="24"/>
              </w:rPr>
              <w:t>RİSK KAYIT FORMU</w:t>
            </w:r>
            <w:bookmarkEnd w:id="0"/>
          </w:p>
        </w:tc>
      </w:tr>
      <w:tr w:rsidR="00575FFC" w:rsidRPr="00CE6606" w14:paraId="60134BBB" w14:textId="77777777"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14:paraId="04B61AD1" w14:textId="77777777"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14:paraId="592F8496" w14:textId="77777777"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proofErr w:type="spellStart"/>
            <w:r w:rsidRPr="00DA10B5">
              <w:rPr>
                <w:b/>
                <w:bCs/>
                <w:color w:val="000000" w:themeColor="text1"/>
                <w:sz w:val="20"/>
                <w:szCs w:val="20"/>
              </w:rPr>
              <w:t>Yayın</w:t>
            </w:r>
            <w:proofErr w:type="spellEnd"/>
            <w:r w:rsidRPr="00DA10B5">
              <w:rPr>
                <w:b/>
                <w:bCs/>
                <w:color w:val="000000" w:themeColor="text1"/>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1027" w:type="pct"/>
            <w:tcBorders>
              <w:top w:val="single" w:sz="4" w:space="0" w:color="000000"/>
              <w:left w:val="single" w:sz="4" w:space="0" w:color="000000"/>
              <w:bottom w:val="single" w:sz="4" w:space="0" w:color="000000"/>
              <w:right w:val="nil"/>
            </w:tcBorders>
          </w:tcPr>
          <w:p w14:paraId="0EFE6555" w14:textId="77777777"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14:paraId="50822480" w14:textId="77777777"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proofErr w:type="spellStart"/>
            <w:r w:rsidRPr="00DA10B5">
              <w:rPr>
                <w:b/>
                <w:bCs/>
                <w:color w:val="000000" w:themeColor="text1"/>
                <w:sz w:val="20"/>
                <w:szCs w:val="20"/>
              </w:rPr>
              <w:t>Revizyon</w:t>
            </w:r>
            <w:proofErr w:type="spellEnd"/>
            <w:r w:rsidRPr="00DA10B5">
              <w:rPr>
                <w:b/>
                <w:bCs/>
                <w:color w:val="000000" w:themeColor="text1"/>
                <w:spacing w:val="35"/>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2046" w:type="pct"/>
            <w:gridSpan w:val="5"/>
            <w:tcBorders>
              <w:top w:val="single" w:sz="4" w:space="0" w:color="000000"/>
              <w:left w:val="single" w:sz="4" w:space="0" w:color="000000"/>
              <w:bottom w:val="single" w:sz="4" w:space="0" w:color="000000"/>
              <w:right w:val="single" w:sz="4" w:space="0" w:color="auto"/>
            </w:tcBorders>
          </w:tcPr>
          <w:p w14:paraId="2BBF2C4D" w14:textId="77777777"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14:paraId="59AF3213" w14:textId="77777777"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14:paraId="5F4D22E4"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14:paraId="2D407C7D" w14:textId="77777777"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14:paraId="1DF4A453"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Türkçe</w:t>
            </w:r>
            <w:proofErr w:type="spellEnd"/>
            <w:r w:rsidRPr="00DA10B5">
              <w:rPr>
                <w:b/>
                <w:bCs/>
                <w:color w:val="000000" w:themeColor="text1"/>
                <w:sz w:val="20"/>
                <w:szCs w:val="20"/>
              </w:rPr>
              <w:t xml:space="preserve">   </w:t>
            </w:r>
          </w:p>
        </w:tc>
        <w:tc>
          <w:tcPr>
            <w:tcW w:w="144" w:type="pct"/>
            <w:tcBorders>
              <w:top w:val="single" w:sz="4" w:space="0" w:color="000000"/>
              <w:left w:val="single" w:sz="8" w:space="0" w:color="000000"/>
              <w:bottom w:val="single" w:sz="4" w:space="0" w:color="000000"/>
              <w:right w:val="single" w:sz="4" w:space="0" w:color="000000"/>
            </w:tcBorders>
          </w:tcPr>
          <w:p w14:paraId="4D50C09E" w14:textId="77777777"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14:paraId="2DFA5DA4"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İngilizce</w:t>
            </w:r>
            <w:proofErr w:type="spellEnd"/>
          </w:p>
        </w:tc>
        <w:tc>
          <w:tcPr>
            <w:tcW w:w="136" w:type="pct"/>
            <w:tcBorders>
              <w:top w:val="single" w:sz="4" w:space="0" w:color="000000"/>
              <w:left w:val="single" w:sz="8" w:space="0" w:color="000000"/>
              <w:bottom w:val="single" w:sz="4" w:space="0" w:color="000000"/>
              <w:right w:val="single" w:sz="4" w:space="0" w:color="000000"/>
            </w:tcBorders>
          </w:tcPr>
          <w:p w14:paraId="78E73A29" w14:textId="77777777" w:rsidR="00575FFC" w:rsidRPr="00DA10B5" w:rsidRDefault="00575FFC" w:rsidP="001B370A">
            <w:pPr>
              <w:pStyle w:val="TableParagraph"/>
              <w:rPr>
                <w:color w:val="000000" w:themeColor="text1"/>
                <w:sz w:val="20"/>
                <w:szCs w:val="20"/>
              </w:rPr>
            </w:pPr>
          </w:p>
        </w:tc>
      </w:tr>
      <w:tr w:rsidR="00575FFC" w:rsidRPr="00CE6606" w14:paraId="3246D981" w14:textId="77777777" w:rsidTr="00575FFC">
        <w:trPr>
          <w:trHeight w:val="276"/>
        </w:trPr>
        <w:tc>
          <w:tcPr>
            <w:tcW w:w="899" w:type="pct"/>
            <w:tcBorders>
              <w:top w:val="single" w:sz="4" w:space="0" w:color="000000"/>
              <w:left w:val="single" w:sz="8" w:space="0" w:color="000000"/>
              <w:right w:val="single" w:sz="4" w:space="0" w:color="000000"/>
            </w:tcBorders>
          </w:tcPr>
          <w:p w14:paraId="3120F46C" w14:textId="77777777" w:rsidR="00575FFC" w:rsidRPr="00DA10B5" w:rsidRDefault="00575FFC" w:rsidP="001B370A">
            <w:pPr>
              <w:pStyle w:val="TableParagraph"/>
              <w:ind w:left="164"/>
              <w:rPr>
                <w:color w:val="000000" w:themeColor="text1"/>
                <w:sz w:val="20"/>
                <w:szCs w:val="20"/>
              </w:rPr>
            </w:pPr>
            <w:proofErr w:type="spellStart"/>
            <w:r w:rsidRPr="00DA10B5">
              <w:rPr>
                <w:b/>
                <w:color w:val="000000" w:themeColor="text1"/>
                <w:sz w:val="20"/>
                <w:szCs w:val="20"/>
              </w:rPr>
              <w:t>Kontrolün</w:t>
            </w:r>
            <w:proofErr w:type="spellEnd"/>
            <w:r w:rsidRPr="00DA10B5">
              <w:rPr>
                <w:b/>
                <w:color w:val="000000" w:themeColor="text1"/>
                <w:sz w:val="20"/>
                <w:szCs w:val="20"/>
              </w:rPr>
              <w:t xml:space="preserve"> </w:t>
            </w:r>
            <w:proofErr w:type="spellStart"/>
            <w:r w:rsidRPr="00DA10B5">
              <w:rPr>
                <w:b/>
                <w:color w:val="000000" w:themeColor="text1"/>
                <w:sz w:val="20"/>
                <w:szCs w:val="20"/>
              </w:rPr>
              <w:t>Yapıldığı</w:t>
            </w:r>
            <w:proofErr w:type="spellEnd"/>
            <w:r w:rsidRPr="00DA10B5">
              <w:rPr>
                <w:b/>
                <w:color w:val="000000" w:themeColor="text1"/>
                <w:sz w:val="20"/>
                <w:szCs w:val="20"/>
              </w:rPr>
              <w:t xml:space="preserve"> Ay/</w:t>
            </w:r>
            <w:proofErr w:type="spellStart"/>
            <w:r w:rsidRPr="00DA10B5">
              <w:rPr>
                <w:b/>
                <w:color w:val="000000" w:themeColor="text1"/>
                <w:sz w:val="20"/>
                <w:szCs w:val="20"/>
              </w:rPr>
              <w:t>Yıl</w:t>
            </w:r>
            <w:proofErr w:type="spellEnd"/>
            <w:r w:rsidRPr="00DA10B5">
              <w:rPr>
                <w:b/>
                <w:color w:val="000000" w:themeColor="text1"/>
                <w:sz w:val="20"/>
                <w:szCs w:val="20"/>
              </w:rPr>
              <w:t>:</w:t>
            </w:r>
          </w:p>
        </w:tc>
        <w:tc>
          <w:tcPr>
            <w:tcW w:w="4101" w:type="pct"/>
            <w:gridSpan w:val="8"/>
            <w:tcBorders>
              <w:top w:val="single" w:sz="4" w:space="0" w:color="000000"/>
              <w:left w:val="single" w:sz="8" w:space="0" w:color="000000"/>
              <w:right w:val="single" w:sz="4" w:space="0" w:color="000000"/>
            </w:tcBorders>
          </w:tcPr>
          <w:p w14:paraId="584D8DD4" w14:textId="77777777"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14:paraId="68011618" w14:textId="77777777"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14:paraId="14E31DF6"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14:paraId="0283D2AF" w14:textId="77777777"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14:paraId="0CB98B9C" w14:textId="77777777"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2DA0EF"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 xml:space="preserve">Tarih: </w:t>
            </w:r>
            <w:proofErr w:type="gramStart"/>
            <w:r w:rsidRPr="00575FFC">
              <w:rPr>
                <w:rFonts w:ascii="Calibri" w:eastAsia="Times New Roman" w:hAnsi="Calibri" w:cs="Calibri"/>
                <w:b/>
                <w:bCs/>
                <w:color w:val="000000"/>
                <w:lang w:bidi="ar-SA"/>
              </w:rPr>
              <w:t>….</w:t>
            </w:r>
            <w:proofErr w:type="gramEnd"/>
            <w:r w:rsidRPr="00575FFC">
              <w:rPr>
                <w:rFonts w:ascii="Calibri" w:eastAsia="Times New Roman" w:hAnsi="Calibri" w:cs="Calibri"/>
                <w:b/>
                <w:bCs/>
                <w:color w:val="000000"/>
                <w:lang w:bidi="ar-SA"/>
              </w:rPr>
              <w:t>/…./20..</w:t>
            </w:r>
          </w:p>
        </w:tc>
      </w:tr>
      <w:tr w:rsidR="00575FFC" w:rsidRPr="00575FFC" w14:paraId="4A6E4672" w14:textId="77777777"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6363F9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14:paraId="3A3270A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14:paraId="3C189D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14:paraId="1763A64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14:paraId="64EE5FC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14:paraId="27DE71A0"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14:paraId="1BB9D06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14:paraId="427CF1F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14:paraId="4E5C1FF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14:paraId="3F435B9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14:paraId="161E6CCE"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14:paraId="2840DB5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14:paraId="5B2BCE3B"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14:paraId="3A9392A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14:paraId="13F783BE" w14:textId="77777777"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14:paraId="03915038"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78BF2EC9"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5972C8EF"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14:paraId="239352AA"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14:paraId="65D7156D"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14:paraId="075DF65B"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3AC0A8EC"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0C1D317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57005463"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Puanı( R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14:paraId="42B23AD9"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14:paraId="4A886B5A"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6E8B315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14:paraId="6CF0A1A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14:paraId="667790B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14:paraId="022B31CC" w14:textId="77777777"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5B989"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2B885F"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B88E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0622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06A1862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A32FF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34B3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18E0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275B54E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5D46EE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AF064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0CFE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4790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22FC0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31D6848" w14:textId="77777777"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14:paraId="4E221AC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0D69281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6330FBC"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FEF66E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C84D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388FFCE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6E6D004"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5FC6DA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6ABD4C2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B1EE72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B95C5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BD85AA3"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661A0B2F"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102C008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0EEAB108" w14:textId="77777777"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14:paraId="1A3643D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2ED52CA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431DFC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70741B3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31442189"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1DC74CA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1D3776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897BB9A"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6004C3F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1DF7E8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604DA2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332DCD8"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14F24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447BB56"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6B35B18B" w14:textId="77777777"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62AC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3772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2EAD6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BEC53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14:paraId="789FF045"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D1707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D55B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5D42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1B78F433"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A3D112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C71F90"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12CBD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2248C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4FB09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AB2CDD1" w14:textId="77777777"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14:paraId="05E91F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B79A4E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4B71B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5FB6A11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FF62E"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22A42D5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F6C020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3D9597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2EF389A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4FF51BAB"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93351F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0DBC7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5A8216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BB570B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5F4F9320" w14:textId="77777777"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14:paraId="088E85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EA51AC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7F0222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0FECEEE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0F94DDEC"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D12525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2EDC8D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73FD0C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638495E"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863590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65BAFD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674E74E"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1DDA50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5B5ECF9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A9EB2B7" w14:textId="77777777"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C0B5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BE4D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E6FCF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82BEE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18E1BE51"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4EF79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7CAD8D"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1ACA5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33D08C4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2A317A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F258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E081C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E00DF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529BA"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59466AB" w14:textId="77777777"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14:paraId="253AF0C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1338AA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15C42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1B73DE6C"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14:paraId="47288BDB"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798A3A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46EDA12E"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54D3FB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1F935AA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3099175"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11E18B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AA6C47A"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ACC454D"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98B71A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1A66AB4" w14:textId="77777777"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14:paraId="293374C8"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613DB2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2CB0703"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1D8DF7F"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6802EA12"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2DA93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66107B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7372524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3CB09E5"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1F474E2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D8E6F09"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C467494"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25F3101C"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78BDBA71"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AB74490" w14:textId="77777777"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0858335E" w14:textId="6AD4E3D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360621A" w14:textId="77777777"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23CE10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14:paraId="3CB70531"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A05E1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A460EE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14:paraId="1C8EF39A"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544F0F0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7FF69E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14:paraId="665FCA2D"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33241A6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B16023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14:paraId="29A67005"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3DC042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9823E9"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14:paraId="557E95F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124498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1824C3F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14:paraId="696EFFCC"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44D4B7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4555A1D"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14:paraId="79FD5BAF"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258193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68CC203B" w14:textId="399A0E46"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14:paraId="2EC2EE06"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B34A2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42F89B7" w14:textId="507670DE"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14:paraId="43DC04E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322D0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F63F02"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w:t>
            </w:r>
            <w:proofErr w:type="spellStart"/>
            <w:r w:rsidRPr="00575FFC">
              <w:rPr>
                <w:rFonts w:ascii="Calibri" w:eastAsia="Times New Roman" w:hAnsi="Calibri" w:cs="Calibri"/>
                <w:b/>
                <w:bCs/>
                <w:color w:val="000000"/>
                <w:lang w:bidi="ar-SA"/>
              </w:rPr>
              <w:t>ExO</w:t>
            </w:r>
            <w:proofErr w:type="spellEnd"/>
            <w:r w:rsidRPr="00575FFC">
              <w:rPr>
                <w:rFonts w:ascii="Calibri" w:eastAsia="Times New Roman" w:hAnsi="Calibri" w:cs="Calibri"/>
                <w:b/>
                <w:bCs/>
                <w:color w:val="000000"/>
                <w:lang w:bidi="ar-SA"/>
              </w:rPr>
              <w:t>):</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14:paraId="72FA46D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AB5995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3C9778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14:paraId="49671DB3"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67D4C34"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FE1181F"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14:paraId="2C9D6A5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EB3DF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2B4C95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14:paraId="0FB4156D" w14:textId="77777777"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2E068ED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CA276C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14:paraId="4DC9E735"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AA6BB9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9780E5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14:paraId="03B7A98F" w14:textId="77777777"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55B7B56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11FB83F" w14:textId="77777777"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14:paraId="37F084B4" w14:textId="77777777"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14:paraId="35748F33"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14:paraId="58EC0DF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2E0CF1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14:paraId="173E4E1E"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53A67111"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34C755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14:paraId="53FEE567"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14:paraId="4C47A1A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31050F6"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14:paraId="245A882B" w14:textId="77777777"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14:paraId="74B379F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46CADD2" w14:textId="77777777" w:rsidTr="00575FFC">
        <w:trPr>
          <w:trHeight w:val="645"/>
        </w:trPr>
        <w:tc>
          <w:tcPr>
            <w:tcW w:w="15732" w:type="dxa"/>
            <w:gridSpan w:val="15"/>
            <w:tcBorders>
              <w:top w:val="nil"/>
              <w:left w:val="nil"/>
              <w:bottom w:val="nil"/>
              <w:right w:val="nil"/>
            </w:tcBorders>
            <w:shd w:val="clear" w:color="auto" w:fill="auto"/>
            <w:vAlign w:val="center"/>
            <w:hideMark/>
          </w:tcPr>
          <w:p w14:paraId="40269D48" w14:textId="77777777" w:rsidR="00575FFC" w:rsidRPr="00575FFC" w:rsidRDefault="00575FFC" w:rsidP="00575FFC">
            <w:pPr>
              <w:widowControl/>
              <w:autoSpaceDE/>
              <w:autoSpaceDN/>
              <w:rPr>
                <w:rFonts w:ascii="Calibri" w:eastAsia="Times New Roman" w:hAnsi="Calibri" w:cs="Calibri"/>
                <w:color w:val="000000"/>
                <w:lang w:bidi="ar-SA"/>
              </w:rPr>
            </w:pPr>
            <w:proofErr w:type="gramStart"/>
            <w:r w:rsidRPr="00575FFC">
              <w:rPr>
                <w:rFonts w:ascii="Calibri" w:eastAsia="Times New Roman" w:hAnsi="Calibri" w:cs="Calibri"/>
                <w:b/>
                <w:bCs/>
                <w:color w:val="000000"/>
                <w:lang w:bidi="ar-SA"/>
              </w:rPr>
              <w:t xml:space="preserve">NOT : </w:t>
            </w:r>
            <w:r w:rsidRPr="00575FFC">
              <w:rPr>
                <w:rFonts w:ascii="Calibri" w:eastAsia="Times New Roman" w:hAnsi="Calibri" w:cs="Calibri"/>
                <w:color w:val="000000"/>
                <w:lang w:bidi="ar-SA"/>
              </w:rPr>
              <w:t>Yıl</w:t>
            </w:r>
            <w:proofErr w:type="gramEnd"/>
            <w:r w:rsidRPr="00575FFC">
              <w:rPr>
                <w:rFonts w:ascii="Calibri" w:eastAsia="Times New Roman" w:hAnsi="Calibri" w:cs="Calibri"/>
                <w:color w:val="000000"/>
                <w:lang w:bidi="ar-SA"/>
              </w:rPr>
              <w:t xml:space="preserve">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14:paraId="206BC189" w14:textId="77777777"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FC"/>
    <w:rsid w:val="001722DC"/>
    <w:rsid w:val="001A43A0"/>
    <w:rsid w:val="00414E2E"/>
    <w:rsid w:val="00575FFC"/>
    <w:rsid w:val="006363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C23"/>
  <w15:docId w15:val="{23A25271-70E3-4F01-A159-C6CF9D4A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75F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GlAlnt">
    <w:name w:val="Intense Quote"/>
    <w:basedOn w:val="Normal"/>
    <w:next w:val="Normal"/>
    <w:link w:val="GlAlnt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 w:type="paragraph" w:styleId="BalonMetni">
    <w:name w:val="Balloon Text"/>
    <w:basedOn w:val="Normal"/>
    <w:link w:val="BalonMetniChar"/>
    <w:uiPriority w:val="99"/>
    <w:semiHidden/>
    <w:unhideWhenUsed/>
    <w:rsid w:val="00414E2E"/>
    <w:rPr>
      <w:rFonts w:ascii="Tahoma" w:hAnsi="Tahoma" w:cs="Tahoma"/>
      <w:sz w:val="16"/>
      <w:szCs w:val="16"/>
    </w:rPr>
  </w:style>
  <w:style w:type="character" w:customStyle="1" w:styleId="BalonMetniChar">
    <w:name w:val="Balon Metni Char"/>
    <w:basedOn w:val="VarsaylanParagrafYazTipi"/>
    <w:link w:val="BalonMetni"/>
    <w:uiPriority w:val="99"/>
    <w:semiHidden/>
    <w:rsid w:val="00414E2E"/>
    <w:rPr>
      <w:rFonts w:ascii="Tahoma" w:eastAsia="Arial" w:hAnsi="Tahoma" w:cs="Tahoma"/>
      <w:sz w:val="16"/>
      <w:szCs w:val="16"/>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Aidata</cp:lastModifiedBy>
  <cp:revision>4</cp:revision>
  <dcterms:created xsi:type="dcterms:W3CDTF">2025-05-07T07:20:00Z</dcterms:created>
  <dcterms:modified xsi:type="dcterms:W3CDTF">2025-05-22T11:22:00Z</dcterms:modified>
</cp:coreProperties>
</file>