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511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1223"/>
        <w:gridCol w:w="2232"/>
        <w:gridCol w:w="2721"/>
        <w:gridCol w:w="2778"/>
        <w:gridCol w:w="1116"/>
        <w:gridCol w:w="328"/>
        <w:gridCol w:w="1637"/>
        <w:gridCol w:w="928"/>
      </w:tblGrid>
      <w:tr w14:paraId="3DBD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89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6BE71654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B50953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D7A47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1FCE5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3AE88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0F804A6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D71A5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81B354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6D6E5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D3A54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1D3C47D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1B2A5108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1735781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2F2F1ECF">
            <w:pPr>
              <w:pStyle w:val="36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4"/>
                <w:lang w:val="tr-TR"/>
              </w:rPr>
              <w:t>Hukuk Müşavirliği</w:t>
            </w:r>
            <w:r>
              <w:rPr>
                <w:sz w:val="20"/>
                <w:lang w:val="en-US"/>
              </w:rPr>
              <w:t xml:space="preserve">  </w:t>
            </w:r>
          </w:p>
        </w:tc>
      </w:tr>
      <w:tr w14:paraId="3E6C2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89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FD6208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44A9BAB2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  <w:t>RİSK ENVANTERİ TABLOSU</w:t>
            </w:r>
          </w:p>
        </w:tc>
      </w:tr>
      <w:tr w14:paraId="474E5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59E4B65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BF3EFA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DFDC22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0CB9A0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3A0E95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1312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7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2EDF79C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E40DF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D01A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833FA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92DE3F3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08ECBE7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9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77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50944EF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FA6809A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2"/>
        <w:tblW w:w="5111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5"/>
        <w:gridCol w:w="4667"/>
        <w:gridCol w:w="378"/>
        <w:gridCol w:w="378"/>
        <w:gridCol w:w="378"/>
        <w:gridCol w:w="1188"/>
        <w:gridCol w:w="1382"/>
        <w:gridCol w:w="3648"/>
        <w:gridCol w:w="3429"/>
      </w:tblGrid>
      <w:tr w14:paraId="5E3466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8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B463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No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ED5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14:paraId="585E02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14:paraId="2984E94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14:paraId="6AF55C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14:paraId="61DA09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35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3F6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5B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14:paraId="49360B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4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CF0C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CFC7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  <w:bookmarkStart w:id="0" w:name="_GoBack"/>
            <w:bookmarkEnd w:id="0"/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780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0C9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EB0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780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94E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5A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3E8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14:paraId="1B50FD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78E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8D4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1E8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FD2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8BD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9CB0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18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2C2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715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14:paraId="0D188D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F7AE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D74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0BA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AA0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2EC3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AE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785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685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BD2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14:paraId="061222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55F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198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5BB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35C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D30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B00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E4C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267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A4D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14:paraId="5C0B3B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0498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293C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B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BE4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2D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4AAD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8FA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589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C7F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14:paraId="1D0FBA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863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EB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538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67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5DA3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27AA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40F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17D8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9F71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14:paraId="4B31C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F8B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B94F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A5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6FC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E7A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1BE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3B0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1C03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69D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14:paraId="0A107E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37A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1DE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A9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5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6A8D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912A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9D5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D71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7E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14:paraId="2A90DF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" w:hRule="atLeast"/>
        </w:trPr>
        <w:tc>
          <w:tcPr>
            <w:tcW w:w="1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F70C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28C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94D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A0F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9320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0C13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1FF9F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C58D6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CDF7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14:paraId="074702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8" w:hRule="atLeast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D7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DE8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C7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9F1D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F21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F3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671B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57D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B5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/>
    <w:sectPr>
      <w:pgSz w:w="16838" w:h="11906" w:orient="landscape"/>
      <w:pgMar w:top="720" w:right="720" w:bottom="426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30E43"/>
    <w:rsid w:val="0013285F"/>
    <w:rsid w:val="001A43A0"/>
    <w:rsid w:val="005915D7"/>
    <w:rsid w:val="00736741"/>
    <w:rsid w:val="00753E73"/>
    <w:rsid w:val="00936733"/>
    <w:rsid w:val="00B61B89"/>
    <w:rsid w:val="00D76AC1"/>
    <w:rsid w:val="00DB39B4"/>
    <w:rsid w:val="00F44D09"/>
    <w:rsid w:val="444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8"/>
    <w:semiHidden/>
    <w:unhideWhenUsed/>
    <w:uiPriority w:val="99"/>
    <w:rPr>
      <w:rFonts w:ascii="Tahoma" w:hAnsi="Tahoma" w:cs="Tahoma"/>
      <w:sz w:val="16"/>
      <w:szCs w:val="16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7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3">
    <w:name w:val="Keskin Tırnak Char"/>
    <w:basedOn w:val="11"/>
    <w:link w:val="32"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Grid Table 4 Accent 2"/>
    <w:basedOn w:val="12"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8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1856</Characters>
  <Lines>15</Lines>
  <Paragraphs>4</Paragraphs>
  <TotalTime>0</TotalTime>
  <ScaleCrop>false</ScaleCrop>
  <LinksUpToDate>false</LinksUpToDate>
  <CharactersWithSpaces>2177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2025-05-15T08:16:00Z</dcterms:created>
  <dc:creator>niyazi kurnaz</dc:creator>
  <cp:lastModifiedBy>Aidata</cp:lastModifiedBy>
  <dcterms:modified xsi:type="dcterms:W3CDTF">2025-07-10T13:43:25Z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E305178A29934EE18E7D7C00DEDB6FFA_12</vt:lpwstr>
  </property>
</Properties>
</file>