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6"/>
        <w:tblW w:w="508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832"/>
        <w:gridCol w:w="1518"/>
        <w:gridCol w:w="1851"/>
        <w:gridCol w:w="1889"/>
        <w:gridCol w:w="759"/>
        <w:gridCol w:w="224"/>
        <w:gridCol w:w="1113"/>
        <w:gridCol w:w="570"/>
      </w:tblGrid>
      <w:tr w14:paraId="3DBDA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94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6BE71654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B50953F">
            <w:pPr>
              <w:pStyle w:val="37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D7A47C2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1FCE51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3AE88B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0F804A6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5D71A5E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81B3542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36D6E5CA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D3A54CA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1D3C47D">
            <w:pPr>
              <w:pStyle w:val="37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>
            <w:pPr>
              <w:pStyle w:val="37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1B2A5108">
            <w:pPr>
              <w:pStyle w:val="37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1735781">
            <w:pPr>
              <w:pStyle w:val="37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2F2F1ECF">
            <w:pPr>
              <w:pStyle w:val="37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4"/>
                <w:lang w:val="tr-TR"/>
              </w:rPr>
              <w:t>Hukuk Müşavirliği</w:t>
            </w:r>
          </w:p>
        </w:tc>
      </w:tr>
      <w:tr w14:paraId="3E6C2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94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FD62081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44A9BAB2">
            <w:pPr>
              <w:pStyle w:val="37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lang w:val="tr-TR"/>
                <w14:textFill>
                  <w14:solidFill>
                    <w14:schemeClr w14:val="tx1"/>
                  </w14:solidFill>
                </w14:textFill>
              </w:rPr>
              <w:t>MUAYENE VE KABUL KOMİSYONLARI</w:t>
            </w:r>
          </w:p>
        </w:tc>
      </w:tr>
      <w:tr w14:paraId="474E5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59E4B65">
            <w:pPr>
              <w:pStyle w:val="37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BF3EFA">
            <w:pPr>
              <w:pStyle w:val="37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DFDC22">
            <w:pPr>
              <w:pStyle w:val="37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20CB9A0">
            <w:pPr>
              <w:pStyle w:val="37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3A0E95">
            <w:pPr>
              <w:pStyle w:val="37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1312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8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2EDF79C">
            <w:pPr>
              <w:pStyle w:val="37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E40DFA2">
            <w:pPr>
              <w:pStyle w:val="37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D01A07">
            <w:pPr>
              <w:pStyle w:val="37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F833FA7">
            <w:pPr>
              <w:pStyle w:val="37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92DE3F3">
            <w:pPr>
              <w:pStyle w:val="37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08ECBE7">
            <w:pPr>
              <w:pStyle w:val="37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09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4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50944EF">
            <w:pPr>
              <w:pStyle w:val="37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FA6809A">
            <w:pPr>
              <w:pStyle w:val="37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305FF">
      <w:pPr>
        <w:pStyle w:val="14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Komisyonu</w:t>
      </w:r>
      <w:r>
        <w:rPr>
          <w:color w:val="FF0000"/>
        </w:rPr>
        <w:tab/>
      </w:r>
      <w:r>
        <w:t>❶</w:t>
      </w:r>
    </w:p>
    <w:tbl>
      <w:tblPr>
        <w:tblStyle w:val="36"/>
        <w:tblW w:w="50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3335"/>
        <w:gridCol w:w="2445"/>
        <w:gridCol w:w="3207"/>
      </w:tblGrid>
      <w:tr w14:paraId="1EDE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80" w:type="pct"/>
            <w:shd w:val="clear" w:color="auto" w:fill="D9E2F3"/>
          </w:tcPr>
          <w:p w14:paraId="47C9B126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>
            <w:pPr>
              <w:pStyle w:val="37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14:paraId="36888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80" w:type="pct"/>
            <w:shd w:val="clear" w:color="auto" w:fill="D9E2F3"/>
          </w:tcPr>
          <w:p w14:paraId="661CB84B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76D70988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>
            <w:pPr>
              <w:pStyle w:val="37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14:paraId="60C55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80" w:type="pct"/>
            <w:shd w:val="clear" w:color="auto" w:fill="D9E2F3"/>
          </w:tcPr>
          <w:p w14:paraId="2FCEBCCE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92E068D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>
            <w:pPr>
              <w:pStyle w:val="37"/>
              <w:ind w:left="108"/>
              <w:rPr>
                <w:sz w:val="20"/>
                <w:lang w:val="en-US"/>
              </w:rPr>
            </w:pPr>
          </w:p>
        </w:tc>
      </w:tr>
    </w:tbl>
    <w:p w14:paraId="0C9CC32A">
      <w:pPr>
        <w:rPr>
          <w:b/>
          <w:sz w:val="19"/>
        </w:rPr>
      </w:pPr>
    </w:p>
    <w:p w14:paraId="74F7DDD3">
      <w:pPr>
        <w:pStyle w:val="14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Komisyonu</w:t>
      </w:r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36"/>
        <w:tblW w:w="50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3335"/>
        <w:gridCol w:w="2445"/>
        <w:gridCol w:w="3207"/>
      </w:tblGrid>
      <w:tr w14:paraId="3B47B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80" w:type="pct"/>
            <w:shd w:val="clear" w:color="auto" w:fill="D9E2F3"/>
          </w:tcPr>
          <w:p w14:paraId="6405D100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>
            <w:pPr>
              <w:pStyle w:val="37"/>
              <w:rPr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506" w:type="pct"/>
            <w:shd w:val="clear" w:color="auto" w:fill="D9E2F3"/>
          </w:tcPr>
          <w:p w14:paraId="339020D1">
            <w:pPr>
              <w:pStyle w:val="37"/>
              <w:ind w:left="108"/>
              <w:rPr>
                <w:sz w:val="20"/>
                <w:lang w:val="en-US"/>
              </w:rPr>
            </w:pPr>
          </w:p>
        </w:tc>
      </w:tr>
      <w:tr w14:paraId="1C2EC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80" w:type="pct"/>
            <w:shd w:val="clear" w:color="auto" w:fill="D9E2F3"/>
          </w:tcPr>
          <w:p w14:paraId="4A5E6706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2A33356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>
            <w:pPr>
              <w:pStyle w:val="37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14:paraId="745EF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80" w:type="pct"/>
            <w:shd w:val="clear" w:color="auto" w:fill="D9E2F3"/>
          </w:tcPr>
          <w:p w14:paraId="48B6D2BD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8BF82C0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>
            <w:pPr>
              <w:pStyle w:val="37"/>
              <w:ind w:left="108"/>
              <w:rPr>
                <w:sz w:val="20"/>
                <w:lang w:val="en-US"/>
              </w:rPr>
            </w:pPr>
          </w:p>
        </w:tc>
      </w:tr>
    </w:tbl>
    <w:p w14:paraId="7AB14220">
      <w:pPr>
        <w:rPr>
          <w:sz w:val="19"/>
        </w:rPr>
      </w:pPr>
    </w:p>
    <w:p w14:paraId="7D42D077">
      <w:pPr>
        <w:pStyle w:val="14"/>
        <w:tabs>
          <w:tab w:val="left" w:pos="3809"/>
        </w:tabs>
      </w:pPr>
      <w:r>
        <w:rPr>
          <w:color w:val="FF0000"/>
        </w:rPr>
        <w:t>Fiyat Araştırma Komisyonu</w:t>
      </w:r>
      <w:r>
        <w:rPr>
          <w:color w:val="FF0000"/>
        </w:rPr>
        <w:tab/>
      </w:r>
      <w:r>
        <w:t>❶</w:t>
      </w:r>
    </w:p>
    <w:tbl>
      <w:tblPr>
        <w:tblStyle w:val="36"/>
        <w:tblW w:w="50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3335"/>
        <w:gridCol w:w="2445"/>
        <w:gridCol w:w="3207"/>
      </w:tblGrid>
      <w:tr w14:paraId="5A330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80" w:type="pct"/>
            <w:shd w:val="clear" w:color="auto" w:fill="D9E2F3"/>
          </w:tcPr>
          <w:p w14:paraId="07445567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>
            <w:pPr>
              <w:pStyle w:val="37"/>
              <w:ind w:left="108"/>
              <w:rPr>
                <w:sz w:val="20"/>
                <w:lang w:val="en-US"/>
              </w:rPr>
            </w:pPr>
          </w:p>
        </w:tc>
      </w:tr>
      <w:tr w14:paraId="1B659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80" w:type="pct"/>
            <w:shd w:val="clear" w:color="auto" w:fill="D9E2F3"/>
          </w:tcPr>
          <w:p w14:paraId="73C24A27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7FA3C1EF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>
            <w:pPr>
              <w:pStyle w:val="37"/>
              <w:ind w:left="108"/>
              <w:rPr>
                <w:sz w:val="20"/>
                <w:lang w:val="en-US"/>
              </w:rPr>
            </w:pPr>
          </w:p>
        </w:tc>
      </w:tr>
      <w:tr w14:paraId="3D058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80" w:type="pct"/>
            <w:shd w:val="clear" w:color="auto" w:fill="D9E2F3"/>
          </w:tcPr>
          <w:p w14:paraId="2417116B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403F8B6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>
            <w:pPr>
              <w:pStyle w:val="37"/>
              <w:ind w:left="108"/>
              <w:rPr>
                <w:sz w:val="20"/>
                <w:lang w:val="en-US"/>
              </w:rPr>
            </w:pPr>
          </w:p>
        </w:tc>
      </w:tr>
    </w:tbl>
    <w:p w14:paraId="18D51601">
      <w:pPr>
        <w:rPr>
          <w:b/>
          <w:sz w:val="19"/>
        </w:rPr>
      </w:pPr>
    </w:p>
    <w:p w14:paraId="41B9EC38">
      <w:pPr>
        <w:pStyle w:val="14"/>
        <w:tabs>
          <w:tab w:val="left" w:pos="3809"/>
        </w:tabs>
        <w:rPr>
          <w:b w:val="0"/>
        </w:rPr>
      </w:pPr>
      <w:r>
        <w:rPr>
          <w:color w:val="FF0000"/>
        </w:rPr>
        <w:t>Fiyat Araştırma Komisyonu</w:t>
      </w:r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36"/>
        <w:tblW w:w="50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3335"/>
        <w:gridCol w:w="2445"/>
        <w:gridCol w:w="3207"/>
      </w:tblGrid>
      <w:tr w14:paraId="68B3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80" w:type="pct"/>
            <w:shd w:val="clear" w:color="auto" w:fill="D9E2F3"/>
          </w:tcPr>
          <w:p w14:paraId="14A8019B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>
            <w:pPr>
              <w:pStyle w:val="37"/>
              <w:ind w:left="108"/>
              <w:rPr>
                <w:sz w:val="20"/>
                <w:lang w:val="en-US"/>
              </w:rPr>
            </w:pPr>
          </w:p>
        </w:tc>
      </w:tr>
      <w:tr w14:paraId="38F4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80" w:type="pct"/>
            <w:shd w:val="clear" w:color="auto" w:fill="D9E2F3"/>
          </w:tcPr>
          <w:p w14:paraId="5316F641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32F1F621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>
            <w:pPr>
              <w:pStyle w:val="37"/>
              <w:ind w:left="108"/>
              <w:rPr>
                <w:sz w:val="20"/>
                <w:lang w:val="en-US"/>
              </w:rPr>
            </w:pPr>
          </w:p>
        </w:tc>
      </w:tr>
      <w:tr w14:paraId="5BE81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80" w:type="pct"/>
            <w:shd w:val="clear" w:color="auto" w:fill="D9E2F3"/>
          </w:tcPr>
          <w:p w14:paraId="15C6F0BA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0C0DBB8F">
            <w:pPr>
              <w:pStyle w:val="37"/>
              <w:ind w:left="108"/>
              <w:rPr>
                <w:sz w:val="20"/>
                <w:lang w:val="en-US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>
            <w:pPr>
              <w:pStyle w:val="37"/>
              <w:ind w:left="108"/>
              <w:rPr>
                <w:sz w:val="20"/>
                <w:lang w:val="en-US"/>
              </w:rPr>
            </w:pPr>
          </w:p>
        </w:tc>
      </w:tr>
    </w:tbl>
    <w:p w14:paraId="71B63E98"/>
    <w:p w14:paraId="01DD5960"/>
    <w:p w14:paraId="1F8C183D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3802FB"/>
    <w:rsid w:val="005915D7"/>
    <w:rsid w:val="006C0FD7"/>
    <w:rsid w:val="00753E73"/>
    <w:rsid w:val="00766F43"/>
    <w:rsid w:val="00BA49FD"/>
    <w:rsid w:val="00D67B1E"/>
    <w:rsid w:val="00F44D09"/>
    <w:rsid w:val="00F5434E"/>
    <w:rsid w:val="2CAA4FD1"/>
    <w:rsid w:val="6A0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:lang w:eastAsia="en-US" w:bidi="ar-SA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 w:bidi="ar-SA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E75B6" w:themeColor="accent1" w:themeShade="BF"/>
      <w:sz w:val="28"/>
      <w:szCs w:val="28"/>
      <w:lang w:eastAsia="en-US" w:bidi="ar-SA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  <w:lang w:eastAsia="en-US" w:bidi="ar-SA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E75B6" w:themeColor="accent1" w:themeShade="BF"/>
      <w:lang w:eastAsia="en-US" w:bidi="ar-SA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1"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type="paragraph" w:styleId="15">
    <w:name w:val="Subtitle"/>
    <w:basedOn w:val="1"/>
    <w:next w:val="1"/>
    <w:link w:val="28"/>
    <w:qFormat/>
    <w:uiPriority w:val="11"/>
    <w:pPr>
      <w:widowControl/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18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Başlık 3 Char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1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2">
    <w:name w:val="Başlık 5 Char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</w:rPr>
  </w:style>
  <w:style w:type="character" w:customStyle="1" w:styleId="23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Konu Başlığı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Alt Konu Başlığı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Tırnak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link w:val="39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 w:bidi="ar-SA"/>
    </w:rPr>
  </w:style>
  <w:style w:type="character" w:customStyle="1" w:styleId="32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/>
      <w:pBdr>
        <w:top w:val="single" w:color="2E75B5" w:themeColor="accent1" w:themeShade="BF" w:sz="4" w:space="10"/>
        <w:bottom w:val="single" w:color="2E75B5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5B6" w:themeColor="accent1" w:themeShade="BF"/>
      <w:lang w:eastAsia="en-US" w:bidi="ar-SA"/>
    </w:rPr>
  </w:style>
  <w:style w:type="character" w:customStyle="1" w:styleId="34">
    <w:name w:val="Keskin Tırnak Char"/>
    <w:basedOn w:val="11"/>
    <w:link w:val="33"/>
    <w:qFormat/>
    <w:uiPriority w:val="30"/>
    <w:rPr>
      <w:i/>
      <w:iCs/>
      <w:color w:val="2E75B6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6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able Paragraph"/>
    <w:basedOn w:val="1"/>
    <w:qFormat/>
    <w:uiPriority w:val="1"/>
  </w:style>
  <w:style w:type="table" w:customStyle="1" w:styleId="38">
    <w:name w:val="Grid Table 4 Accent 2"/>
    <w:basedOn w:val="12"/>
    <w:qFormat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9">
    <w:name w:val="Liste Paragraf Char"/>
    <w:link w:val="31"/>
    <w:qFormat/>
    <w:locked/>
    <w:uiPriority w:val="34"/>
  </w:style>
  <w:style w:type="character" w:customStyle="1" w:styleId="40">
    <w:name w:val="Gövde Metni Char"/>
    <w:basedOn w:val="11"/>
    <w:link w:val="14"/>
    <w:qFormat/>
    <w:uiPriority w:val="1"/>
    <w:rPr>
      <w:rFonts w:ascii="Calibri" w:hAnsi="Calibri" w:eastAsia="Calibri" w:cs="Calibri"/>
      <w:b/>
      <w:bCs/>
      <w:sz w:val="20"/>
      <w:szCs w:val="20"/>
      <w:lang w:val="en-US"/>
    </w:rPr>
  </w:style>
  <w:style w:type="character" w:customStyle="1" w:styleId="41">
    <w:name w:val="Balon Metni Char"/>
    <w:basedOn w:val="11"/>
    <w:link w:val="13"/>
    <w:semiHidden/>
    <w:qFormat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1</TotalTime>
  <ScaleCrop>false</ScaleCrop>
  <LinksUpToDate>false</LinksUpToDate>
  <CharactersWithSpaces>770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2025-05-10T12:18:00Z</dcterms:created>
  <dc:creator>niyazi kurnaz</dc:creator>
  <cp:lastModifiedBy>Aidata</cp:lastModifiedBy>
  <dcterms:modified xsi:type="dcterms:W3CDTF">2025-07-10T13:55:37Z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7474975E84214C37856B6A0AF748633F_12</vt:lpwstr>
  </property>
</Properties>
</file>