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"/>
        <w:gridCol w:w="2370"/>
        <w:gridCol w:w="1220"/>
        <w:gridCol w:w="1032"/>
        <w:gridCol w:w="375"/>
        <w:gridCol w:w="374"/>
        <w:gridCol w:w="410"/>
        <w:gridCol w:w="1141"/>
        <w:gridCol w:w="1609"/>
        <w:gridCol w:w="356"/>
        <w:gridCol w:w="2415"/>
        <w:gridCol w:w="601"/>
        <w:gridCol w:w="512"/>
        <w:gridCol w:w="327"/>
        <w:gridCol w:w="1632"/>
        <w:gridCol w:w="924"/>
      </w:tblGrid>
      <w:tr w:rsidR="00470FC2" w14:paraId="7D549524" w14:textId="77777777" w:rsidTr="00DF3BC0">
        <w:trPr>
          <w:trHeight w:val="1220"/>
        </w:trPr>
        <w:tc>
          <w:tcPr>
            <w:tcW w:w="2802" w:type="dxa"/>
            <w:gridSpan w:val="2"/>
            <w:vMerge w:val="restar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EEF229D" w14:textId="77777777" w:rsidR="00470FC2" w:rsidRDefault="00470FC2" w:rsidP="00DF3BC0">
            <w:pPr>
              <w:pStyle w:val="TableParagraph"/>
              <w:spacing w:before="10"/>
              <w:rPr>
                <w:sz w:val="11"/>
              </w:rPr>
            </w:pPr>
          </w:p>
          <w:p w14:paraId="270FABF7" w14:textId="77777777" w:rsidR="00470FC2" w:rsidRDefault="00470FC2" w:rsidP="00DF3BC0">
            <w:pPr>
              <w:pStyle w:val="TableParagraph"/>
              <w:ind w:left="76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D92D56" wp14:editId="3BACF8EF">
                  <wp:extent cx="811507" cy="814387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07" cy="814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28" w:type="dxa"/>
            <w:gridSpan w:val="14"/>
            <w:tcBorders>
              <w:left w:val="single" w:sz="4" w:space="0" w:color="000000"/>
              <w:right w:val="single" w:sz="8" w:space="0" w:color="000000"/>
            </w:tcBorders>
          </w:tcPr>
          <w:p w14:paraId="1F44EEC9" w14:textId="77777777" w:rsidR="00470FC2" w:rsidRDefault="00470FC2" w:rsidP="00DF3BC0">
            <w:pPr>
              <w:pStyle w:val="TableParagraph"/>
              <w:spacing w:before="31"/>
              <w:rPr>
                <w:sz w:val="24"/>
              </w:rPr>
            </w:pPr>
          </w:p>
          <w:p w14:paraId="32895682" w14:textId="77777777" w:rsidR="00470FC2" w:rsidRDefault="00470FC2" w:rsidP="00DF3BC0">
            <w:pPr>
              <w:pStyle w:val="TableParagraph"/>
              <w:ind w:left="3992"/>
              <w:rPr>
                <w:b/>
                <w:sz w:val="24"/>
              </w:rPr>
            </w:pPr>
            <w:r>
              <w:rPr>
                <w:b/>
                <w:w w:val="110"/>
                <w:sz w:val="24"/>
              </w:rPr>
              <w:t>KÜTAHYA</w:t>
            </w:r>
            <w:r>
              <w:rPr>
                <w:b/>
                <w:spacing w:val="-8"/>
                <w:w w:val="110"/>
                <w:sz w:val="24"/>
              </w:rPr>
              <w:t xml:space="preserve"> </w:t>
            </w:r>
            <w:r>
              <w:rPr>
                <w:b/>
                <w:w w:val="110"/>
                <w:sz w:val="24"/>
              </w:rPr>
              <w:t>DUMLUPINAR</w:t>
            </w:r>
            <w:r>
              <w:rPr>
                <w:b/>
                <w:spacing w:val="-7"/>
                <w:w w:val="110"/>
                <w:sz w:val="24"/>
              </w:rPr>
              <w:t xml:space="preserve"> </w:t>
            </w:r>
            <w:r>
              <w:rPr>
                <w:b/>
                <w:spacing w:val="-2"/>
                <w:w w:val="110"/>
                <w:sz w:val="24"/>
              </w:rPr>
              <w:t>ÜNİVERSİTESİ</w:t>
            </w:r>
          </w:p>
          <w:p w14:paraId="59C889A0" w14:textId="77777777" w:rsidR="00470FC2" w:rsidRDefault="00470FC2" w:rsidP="00DF3BC0">
            <w:pPr>
              <w:pStyle w:val="TableParagraph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color w:val="EE0000"/>
                <w:sz w:val="28"/>
              </w:rPr>
              <w:t>Kütüphane</w:t>
            </w:r>
            <w:proofErr w:type="spellEnd"/>
            <w:r>
              <w:rPr>
                <w:b/>
                <w:color w:val="EE0000"/>
                <w:sz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</w:rPr>
              <w:t>ve</w:t>
            </w:r>
            <w:proofErr w:type="spellEnd"/>
            <w:r>
              <w:rPr>
                <w:b/>
                <w:color w:val="EE0000"/>
                <w:sz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</w:rPr>
              <w:t>Dokümantasyon</w:t>
            </w:r>
            <w:proofErr w:type="spellEnd"/>
            <w:r>
              <w:rPr>
                <w:b/>
                <w:color w:val="EE0000"/>
                <w:sz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</w:rPr>
              <w:t>Daire</w:t>
            </w:r>
            <w:proofErr w:type="spellEnd"/>
            <w:r>
              <w:rPr>
                <w:b/>
                <w:color w:val="EE0000"/>
                <w:sz w:val="28"/>
              </w:rPr>
              <w:t xml:space="preserve"> </w:t>
            </w:r>
            <w:proofErr w:type="spellStart"/>
            <w:r>
              <w:rPr>
                <w:b/>
                <w:color w:val="EE0000"/>
                <w:sz w:val="28"/>
              </w:rPr>
              <w:t>Başkanlığı</w:t>
            </w:r>
            <w:proofErr w:type="spellEnd"/>
          </w:p>
        </w:tc>
      </w:tr>
      <w:tr w:rsidR="00470FC2" w14:paraId="5FB915F4" w14:textId="77777777" w:rsidTr="00DF3BC0">
        <w:trPr>
          <w:trHeight w:val="348"/>
        </w:trPr>
        <w:tc>
          <w:tcPr>
            <w:tcW w:w="2802" w:type="dxa"/>
            <w:gridSpan w:val="2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EA7400" w14:textId="77777777" w:rsidR="00470FC2" w:rsidRDefault="00470FC2" w:rsidP="00DF3BC0">
            <w:pPr>
              <w:rPr>
                <w:sz w:val="2"/>
                <w:szCs w:val="2"/>
              </w:rPr>
            </w:pPr>
          </w:p>
        </w:tc>
        <w:tc>
          <w:tcPr>
            <w:tcW w:w="12928" w:type="dxa"/>
            <w:gridSpan w:val="14"/>
            <w:tcBorders>
              <w:left w:val="single" w:sz="4" w:space="0" w:color="000000"/>
              <w:right w:val="single" w:sz="8" w:space="0" w:color="000000"/>
            </w:tcBorders>
          </w:tcPr>
          <w:p w14:paraId="2D70E976" w14:textId="77777777" w:rsidR="00470FC2" w:rsidRDefault="00470FC2" w:rsidP="00DF3BC0">
            <w:pPr>
              <w:pStyle w:val="TableParagraph"/>
              <w:spacing w:before="84" w:line="244" w:lineRule="exact"/>
              <w:ind w:left="20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RİSK</w:t>
            </w:r>
            <w:r>
              <w:rPr>
                <w:b/>
                <w:spacing w:val="-2"/>
                <w:sz w:val="23"/>
              </w:rPr>
              <w:t xml:space="preserve"> </w:t>
            </w:r>
            <w:r>
              <w:rPr>
                <w:b/>
                <w:sz w:val="23"/>
              </w:rPr>
              <w:t>ENVANTERİ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TABLOSU</w:t>
            </w:r>
          </w:p>
        </w:tc>
      </w:tr>
      <w:tr w:rsidR="00470FC2" w14:paraId="0C685DB4" w14:textId="77777777" w:rsidTr="00DF3BC0">
        <w:trPr>
          <w:trHeight w:val="281"/>
        </w:trPr>
        <w:tc>
          <w:tcPr>
            <w:tcW w:w="280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8C136C" w14:textId="77777777" w:rsidR="00470FC2" w:rsidRDefault="00470FC2" w:rsidP="00DF3BC0">
            <w:pPr>
              <w:pStyle w:val="TableParagraph"/>
              <w:spacing w:before="52" w:line="210" w:lineRule="exact"/>
              <w:ind w:left="178"/>
              <w:rPr>
                <w:rFonts w:ascii="Arial MT" w:hAnsi="Arial MT"/>
                <w:sz w:val="20"/>
              </w:rPr>
            </w:pPr>
            <w:proofErr w:type="spellStart"/>
            <w:r>
              <w:rPr>
                <w:b/>
                <w:sz w:val="20"/>
              </w:rPr>
              <w:t>Dok</w:t>
            </w:r>
            <w:proofErr w:type="spellEnd"/>
            <w:r>
              <w:rPr>
                <w:b/>
                <w:sz w:val="20"/>
              </w:rPr>
              <w:t>.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Kodu</w:t>
            </w:r>
            <w:r>
              <w:rPr>
                <w:rFonts w:ascii="Arial MT" w:hAnsi="Arial MT"/>
                <w:sz w:val="20"/>
              </w:rPr>
              <w:t xml:space="preserve">: </w:t>
            </w:r>
            <w:r>
              <w:rPr>
                <w:rFonts w:ascii="Microsoft Sans Serif" w:hAnsi="Microsoft Sans Serif"/>
                <w:sz w:val="20"/>
              </w:rPr>
              <w:t>İK.</w:t>
            </w:r>
            <w:r>
              <w:rPr>
                <w:rFonts w:ascii="Microsoft Sans Serif" w:hAnsi="Microsoft Sans Serif"/>
                <w:spacing w:val="2"/>
                <w:sz w:val="20"/>
              </w:rPr>
              <w:t xml:space="preserve"> </w:t>
            </w:r>
            <w:r>
              <w:rPr>
                <w:rFonts w:ascii="Arial MT" w:hAnsi="Arial MT"/>
                <w:spacing w:val="-5"/>
                <w:sz w:val="20"/>
              </w:rPr>
              <w:t>LS.</w:t>
            </w:r>
          </w:p>
        </w:tc>
        <w:tc>
          <w:tcPr>
            <w:tcW w:w="341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F1A6" w14:textId="77777777" w:rsidR="00470FC2" w:rsidRDefault="00470FC2" w:rsidP="00DF3BC0">
            <w:pPr>
              <w:pStyle w:val="TableParagraph"/>
              <w:spacing w:before="33" w:line="229" w:lineRule="exact"/>
              <w:ind w:left="14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Yayın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Tarihi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27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037DB" w14:textId="77777777" w:rsidR="00470FC2" w:rsidRDefault="00470FC2" w:rsidP="00DF3BC0">
            <w:pPr>
              <w:pStyle w:val="TableParagraph"/>
              <w:spacing w:before="33" w:line="229" w:lineRule="exact"/>
              <w:ind w:left="104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13/02</w:t>
            </w:r>
            <w:r>
              <w:rPr>
                <w:b/>
                <w:i/>
                <w:spacing w:val="-2"/>
                <w:w w:val="105"/>
                <w:sz w:val="20"/>
              </w:rPr>
              <w:t xml:space="preserve"> /2026</w:t>
            </w:r>
          </w:p>
        </w:tc>
        <w:tc>
          <w:tcPr>
            <w:tcW w:w="27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C280" w14:textId="77777777" w:rsidR="00470FC2" w:rsidRDefault="00470FC2" w:rsidP="00DF3BC0">
            <w:pPr>
              <w:pStyle w:val="TableParagraph"/>
              <w:spacing w:before="33" w:line="229" w:lineRule="exact"/>
              <w:ind w:left="13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Revizyon</w:t>
            </w:r>
            <w:proofErr w:type="spellEnd"/>
            <w:r>
              <w:rPr>
                <w:b/>
                <w:spacing w:val="3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Tarihi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39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5861" w14:textId="77777777" w:rsidR="00470FC2" w:rsidRDefault="00470FC2" w:rsidP="00DF3BC0">
            <w:pPr>
              <w:pStyle w:val="TableParagraph"/>
              <w:ind w:left="476"/>
              <w:rPr>
                <w:b/>
                <w:i/>
                <w:sz w:val="20"/>
              </w:rPr>
            </w:pPr>
            <w:r>
              <w:rPr>
                <w:b/>
                <w:i/>
                <w:w w:val="105"/>
                <w:sz w:val="20"/>
              </w:rPr>
              <w:t>..../…..</w:t>
            </w:r>
            <w:r>
              <w:rPr>
                <w:b/>
                <w:i/>
                <w:spacing w:val="-2"/>
                <w:w w:val="105"/>
                <w:sz w:val="20"/>
              </w:rPr>
              <w:t xml:space="preserve"> /202…</w:t>
            </w:r>
          </w:p>
        </w:tc>
      </w:tr>
      <w:tr w:rsidR="00470FC2" w14:paraId="13C2563B" w14:textId="77777777" w:rsidTr="00DF3BC0">
        <w:trPr>
          <w:trHeight w:val="241"/>
        </w:trPr>
        <w:tc>
          <w:tcPr>
            <w:tcW w:w="402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DF7B6A" w14:textId="77777777" w:rsidR="00470FC2" w:rsidRDefault="00470FC2" w:rsidP="00DF3BC0">
            <w:pPr>
              <w:pStyle w:val="TableParagraph"/>
              <w:spacing w:line="222" w:lineRule="exact"/>
              <w:ind w:left="17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Web </w:t>
            </w:r>
            <w:proofErr w:type="spellStart"/>
            <w:r>
              <w:rPr>
                <w:b/>
                <w:sz w:val="20"/>
              </w:rPr>
              <w:t>Sayfası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Linki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7712" w:type="dxa"/>
            <w:gridSpan w:val="8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8E4DC1" w14:textId="77777777" w:rsidR="00470FC2" w:rsidRPr="00CC5069" w:rsidRDefault="00470FC2" w:rsidP="00DF3BC0">
            <w:pPr>
              <w:pStyle w:val="TableParagraph"/>
              <w:rPr>
                <w:rFonts w:ascii="Times New Roman"/>
                <w:b/>
                <w:sz w:val="24"/>
                <w:szCs w:val="24"/>
              </w:rPr>
            </w:pPr>
            <w:r w:rsidRPr="00CC5069">
              <w:rPr>
                <w:rFonts w:ascii="Times New Roman"/>
                <w:b/>
                <w:sz w:val="24"/>
                <w:szCs w:val="24"/>
              </w:rPr>
              <w:t>https://kutuphane.dpu.edu.tr/</w:t>
            </w:r>
          </w:p>
        </w:tc>
        <w:tc>
          <w:tcPr>
            <w:tcW w:w="111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0499A17" w14:textId="77777777" w:rsidR="00470FC2" w:rsidRDefault="00470FC2" w:rsidP="00DF3BC0">
            <w:pPr>
              <w:pStyle w:val="TableParagraph"/>
              <w:spacing w:line="222" w:lineRule="exact"/>
              <w:ind w:left="1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Türkçe</w:t>
            </w:r>
            <w:proofErr w:type="spellEnd"/>
          </w:p>
        </w:tc>
        <w:tc>
          <w:tcPr>
            <w:tcW w:w="3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2A927F0" w14:textId="77777777" w:rsidR="00470FC2" w:rsidRDefault="00470FC2" w:rsidP="00DF3BC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6E1C3F" w14:textId="77777777" w:rsidR="00470FC2" w:rsidRDefault="00470FC2" w:rsidP="00DF3BC0">
            <w:pPr>
              <w:pStyle w:val="TableParagraph"/>
              <w:spacing w:line="222" w:lineRule="exact"/>
              <w:ind w:left="1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İngilizce</w:t>
            </w:r>
            <w:proofErr w:type="spellEnd"/>
          </w:p>
        </w:tc>
        <w:tc>
          <w:tcPr>
            <w:tcW w:w="9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3E72AE" w14:textId="77777777" w:rsidR="00470FC2" w:rsidRDefault="00470FC2" w:rsidP="00DF3BC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470FC2" w14:paraId="446AA4A0" w14:textId="77777777" w:rsidTr="00DF3BC0">
        <w:trPr>
          <w:trHeight w:val="273"/>
        </w:trPr>
        <w:tc>
          <w:tcPr>
            <w:tcW w:w="4022" w:type="dxa"/>
            <w:gridSpan w:val="3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172C0D2" w14:textId="77777777" w:rsidR="00470FC2" w:rsidRDefault="00470FC2" w:rsidP="00DF3BC0">
            <w:pPr>
              <w:pStyle w:val="TableParagraph"/>
              <w:ind w:left="17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Kontrolün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Yapıldığı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Ay/</w:t>
            </w:r>
            <w:proofErr w:type="spellStart"/>
            <w:r>
              <w:rPr>
                <w:b/>
                <w:spacing w:val="-2"/>
                <w:sz w:val="20"/>
              </w:rPr>
              <w:t>Yıl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11708" w:type="dxa"/>
            <w:gridSpan w:val="13"/>
            <w:tcBorders>
              <w:top w:val="single" w:sz="4" w:space="0" w:color="000000"/>
              <w:left w:val="single" w:sz="8" w:space="0" w:color="000000"/>
              <w:bottom w:val="single" w:sz="18" w:space="0" w:color="000000"/>
              <w:right w:val="single" w:sz="4" w:space="0" w:color="000000"/>
            </w:tcBorders>
          </w:tcPr>
          <w:p w14:paraId="4A5BF249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rPr>
                <w:rFonts w:ascii="Times New Roman"/>
                <w:sz w:val="20"/>
              </w:rPr>
              <w:t>Ş</w:t>
            </w:r>
            <w:r>
              <w:rPr>
                <w:rFonts w:ascii="Times New Roman"/>
                <w:sz w:val="20"/>
              </w:rPr>
              <w:t>ubat</w:t>
            </w:r>
            <w:proofErr w:type="spellEnd"/>
            <w:r>
              <w:rPr>
                <w:rFonts w:ascii="Times New Roman"/>
                <w:sz w:val="20"/>
              </w:rPr>
              <w:t xml:space="preserve"> 2026</w:t>
            </w:r>
          </w:p>
        </w:tc>
      </w:tr>
      <w:tr w:rsidR="00470FC2" w14:paraId="0A050A16" w14:textId="77777777" w:rsidTr="00DF3BC0">
        <w:trPr>
          <w:trHeight w:val="1365"/>
        </w:trPr>
        <w:tc>
          <w:tcPr>
            <w:tcW w:w="432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A5A40" w14:textId="77777777" w:rsidR="00470FC2" w:rsidRDefault="00470FC2" w:rsidP="00DF3BC0">
            <w:pPr>
              <w:pStyle w:val="TableParagraph"/>
              <w:rPr>
                <w:sz w:val="18"/>
              </w:rPr>
            </w:pPr>
          </w:p>
          <w:p w14:paraId="3BA53812" w14:textId="77777777" w:rsidR="00470FC2" w:rsidRDefault="00470FC2" w:rsidP="00DF3BC0">
            <w:pPr>
              <w:pStyle w:val="TableParagraph"/>
              <w:rPr>
                <w:sz w:val="18"/>
              </w:rPr>
            </w:pPr>
          </w:p>
          <w:p w14:paraId="4C64D6D1" w14:textId="77777777" w:rsidR="00470FC2" w:rsidRDefault="00470FC2" w:rsidP="00DF3BC0">
            <w:pPr>
              <w:pStyle w:val="TableParagraph"/>
              <w:rPr>
                <w:sz w:val="18"/>
              </w:rPr>
            </w:pPr>
          </w:p>
          <w:p w14:paraId="5391E651" w14:textId="77777777" w:rsidR="00470FC2" w:rsidRDefault="00470FC2" w:rsidP="00DF3BC0">
            <w:pPr>
              <w:pStyle w:val="TableParagraph"/>
              <w:rPr>
                <w:sz w:val="18"/>
              </w:rPr>
            </w:pPr>
          </w:p>
          <w:p w14:paraId="1F3D9BD4" w14:textId="77777777" w:rsidR="00470FC2" w:rsidRDefault="00470FC2" w:rsidP="00DF3BC0">
            <w:pPr>
              <w:pStyle w:val="TableParagraph"/>
              <w:spacing w:before="59"/>
              <w:rPr>
                <w:sz w:val="18"/>
              </w:rPr>
            </w:pPr>
          </w:p>
          <w:p w14:paraId="198FC4CC" w14:textId="77777777" w:rsidR="00470FC2" w:rsidRDefault="00470FC2" w:rsidP="00DF3BC0">
            <w:pPr>
              <w:pStyle w:val="TableParagraph"/>
              <w:spacing w:before="1" w:line="187" w:lineRule="exact"/>
              <w:ind w:left="68"/>
              <w:jc w:val="center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4622" w:type="dxa"/>
            <w:gridSpan w:val="3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831A" w14:textId="77777777" w:rsidR="00470FC2" w:rsidRDefault="00470FC2" w:rsidP="00DF3BC0">
            <w:pPr>
              <w:pStyle w:val="TableParagraph"/>
              <w:rPr>
                <w:sz w:val="18"/>
              </w:rPr>
            </w:pPr>
          </w:p>
          <w:p w14:paraId="591B50BD" w14:textId="77777777" w:rsidR="00470FC2" w:rsidRDefault="00470FC2" w:rsidP="00DF3BC0">
            <w:pPr>
              <w:pStyle w:val="TableParagraph"/>
              <w:spacing w:before="138"/>
              <w:rPr>
                <w:sz w:val="18"/>
              </w:rPr>
            </w:pPr>
          </w:p>
          <w:p w14:paraId="07F549C4" w14:textId="77777777" w:rsidR="00470FC2" w:rsidRDefault="00470FC2" w:rsidP="00DF3BC0"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Temel</w:t>
            </w:r>
            <w:proofErr w:type="spell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Riskler</w:t>
            </w:r>
            <w:proofErr w:type="spellEnd"/>
          </w:p>
        </w:tc>
        <w:tc>
          <w:tcPr>
            <w:tcW w:w="375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81B9547" w14:textId="77777777" w:rsidR="00470FC2" w:rsidRDefault="00470FC2" w:rsidP="00DF3BC0">
            <w:pPr>
              <w:pStyle w:val="TableParagraph"/>
              <w:spacing w:before="89"/>
              <w:ind w:left="36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Olasılık</w:t>
            </w:r>
            <w:proofErr w:type="spellEnd"/>
          </w:p>
        </w:tc>
        <w:tc>
          <w:tcPr>
            <w:tcW w:w="374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053AC406" w14:textId="77777777" w:rsidR="00470FC2" w:rsidRDefault="00470FC2" w:rsidP="00DF3BC0">
            <w:pPr>
              <w:pStyle w:val="TableParagraph"/>
              <w:spacing w:before="88"/>
              <w:ind w:left="408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Şiddet</w:t>
            </w:r>
            <w:proofErr w:type="spellEnd"/>
          </w:p>
        </w:tc>
        <w:tc>
          <w:tcPr>
            <w:tcW w:w="410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A7EDDFE" w14:textId="77777777" w:rsidR="00470FC2" w:rsidRDefault="00470FC2" w:rsidP="00DF3BC0">
            <w:pPr>
              <w:pStyle w:val="TableParagraph"/>
              <w:spacing w:before="88"/>
              <w:ind w:left="2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4"/>
                <w:sz w:val="18"/>
              </w:rPr>
              <w:t>Skor</w:t>
            </w:r>
            <w:proofErr w:type="spellEnd"/>
          </w:p>
        </w:tc>
        <w:tc>
          <w:tcPr>
            <w:tcW w:w="1141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30171B83" w14:textId="77777777" w:rsidR="00470FC2" w:rsidRDefault="00470FC2" w:rsidP="00DF3BC0">
            <w:pPr>
              <w:pStyle w:val="TableParagraph"/>
              <w:rPr>
                <w:sz w:val="18"/>
              </w:rPr>
            </w:pPr>
          </w:p>
          <w:p w14:paraId="018739F3" w14:textId="77777777" w:rsidR="00470FC2" w:rsidRDefault="00470FC2" w:rsidP="00DF3BC0">
            <w:pPr>
              <w:pStyle w:val="TableParagraph"/>
              <w:spacing w:before="14"/>
              <w:rPr>
                <w:sz w:val="18"/>
              </w:rPr>
            </w:pPr>
          </w:p>
          <w:p w14:paraId="3BC6CC16" w14:textId="77777777" w:rsidR="00470FC2" w:rsidRDefault="00470FC2" w:rsidP="00DF3BC0">
            <w:pPr>
              <w:pStyle w:val="TableParagraph"/>
              <w:ind w:left="113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Önem</w:t>
            </w:r>
            <w:proofErr w:type="spellEnd"/>
            <w:r>
              <w:rPr>
                <w:b/>
                <w:spacing w:val="-3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Düzeyi</w:t>
            </w:r>
            <w:proofErr w:type="spellEnd"/>
          </w:p>
        </w:tc>
        <w:tc>
          <w:tcPr>
            <w:tcW w:w="1965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334C" w14:textId="77777777" w:rsidR="00470FC2" w:rsidRDefault="00470FC2" w:rsidP="00DF3BC0">
            <w:pPr>
              <w:pStyle w:val="TableParagraph"/>
              <w:rPr>
                <w:sz w:val="18"/>
              </w:rPr>
            </w:pPr>
          </w:p>
          <w:p w14:paraId="3B0CBE9B" w14:textId="77777777" w:rsidR="00470FC2" w:rsidRDefault="00470FC2" w:rsidP="00DF3BC0">
            <w:pPr>
              <w:pStyle w:val="TableParagraph"/>
              <w:spacing w:before="35"/>
              <w:rPr>
                <w:sz w:val="18"/>
              </w:rPr>
            </w:pPr>
          </w:p>
          <w:p w14:paraId="72F90B89" w14:textId="77777777" w:rsidR="00470FC2" w:rsidRDefault="00470FC2" w:rsidP="00DF3BC0">
            <w:pPr>
              <w:pStyle w:val="TableParagraph"/>
              <w:ind w:left="20" w:right="1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Risk</w:t>
            </w:r>
          </w:p>
          <w:p w14:paraId="573C6EB2" w14:textId="77777777" w:rsidR="00470FC2" w:rsidRDefault="00470FC2" w:rsidP="00DF3BC0">
            <w:pPr>
              <w:pStyle w:val="TableParagraph"/>
              <w:ind w:left="20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Sorumluluğu</w:t>
            </w:r>
            <w:proofErr w:type="spellEnd"/>
          </w:p>
        </w:tc>
        <w:tc>
          <w:tcPr>
            <w:tcW w:w="301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F7A1B" w14:textId="77777777" w:rsidR="00470FC2" w:rsidRDefault="00470FC2" w:rsidP="00DF3BC0">
            <w:pPr>
              <w:pStyle w:val="TableParagraph"/>
              <w:rPr>
                <w:sz w:val="18"/>
              </w:rPr>
            </w:pPr>
          </w:p>
          <w:p w14:paraId="03AC36AD" w14:textId="77777777" w:rsidR="00470FC2" w:rsidRDefault="00470FC2" w:rsidP="00DF3BC0">
            <w:pPr>
              <w:pStyle w:val="TableParagraph"/>
              <w:spacing w:before="138"/>
              <w:rPr>
                <w:sz w:val="18"/>
              </w:rPr>
            </w:pPr>
          </w:p>
          <w:p w14:paraId="00BA4EA9" w14:textId="77777777" w:rsidR="00470FC2" w:rsidRDefault="00470FC2" w:rsidP="00DF3BC0">
            <w:pPr>
              <w:pStyle w:val="TableParagraph"/>
              <w:ind w:left="99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Kontrol</w:t>
            </w:r>
            <w:proofErr w:type="spellEnd"/>
            <w:r>
              <w:rPr>
                <w:b/>
                <w:spacing w:val="-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Faaliyetleri</w:t>
            </w:r>
            <w:proofErr w:type="spellEnd"/>
          </w:p>
        </w:tc>
        <w:tc>
          <w:tcPr>
            <w:tcW w:w="3395" w:type="dxa"/>
            <w:gridSpan w:val="4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86BA3" w14:textId="77777777" w:rsidR="00470FC2" w:rsidRDefault="00470FC2" w:rsidP="00DF3BC0">
            <w:pPr>
              <w:pStyle w:val="TableParagraph"/>
              <w:rPr>
                <w:sz w:val="18"/>
              </w:rPr>
            </w:pPr>
          </w:p>
          <w:p w14:paraId="6EF5EF34" w14:textId="77777777" w:rsidR="00470FC2" w:rsidRDefault="00470FC2" w:rsidP="00DF3BC0">
            <w:pPr>
              <w:pStyle w:val="TableParagraph"/>
              <w:spacing w:before="138"/>
              <w:rPr>
                <w:sz w:val="18"/>
              </w:rPr>
            </w:pPr>
          </w:p>
          <w:p w14:paraId="6BE6A2EB" w14:textId="77777777" w:rsidR="00470FC2" w:rsidRDefault="00470FC2" w:rsidP="00DF3BC0">
            <w:pPr>
              <w:pStyle w:val="TableParagraph"/>
              <w:ind w:left="19"/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Açıklama</w:t>
            </w:r>
            <w:proofErr w:type="spellEnd"/>
          </w:p>
        </w:tc>
      </w:tr>
      <w:tr w:rsidR="00470FC2" w14:paraId="576BF81F" w14:textId="77777777" w:rsidTr="00DF3BC0">
        <w:trPr>
          <w:trHeight w:val="214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09314" w14:textId="77777777" w:rsidR="00470FC2" w:rsidRDefault="00470FC2" w:rsidP="00DF3BC0">
            <w:pPr>
              <w:pStyle w:val="TableParagraph"/>
              <w:spacing w:before="213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1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6318" w14:textId="77777777" w:rsidR="00470FC2" w:rsidRPr="00384880" w:rsidRDefault="00470FC2" w:rsidP="00DF3BC0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384880">
              <w:rPr>
                <w:rFonts w:asciiTheme="minorHAnsi" w:hAnsiTheme="minorHAnsi" w:cstheme="minorHAnsi"/>
              </w:rPr>
              <w:t>Uzman</w:t>
            </w:r>
            <w:proofErr w:type="spellEnd"/>
            <w:r w:rsidRPr="0038488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84880">
              <w:rPr>
                <w:rFonts w:asciiTheme="minorHAnsi" w:hAnsiTheme="minorHAnsi" w:cstheme="minorHAnsi"/>
              </w:rPr>
              <w:t>personelin</w:t>
            </w:r>
            <w:proofErr w:type="spellEnd"/>
            <w:r w:rsidRPr="0038488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84880">
              <w:rPr>
                <w:rFonts w:asciiTheme="minorHAnsi" w:hAnsiTheme="minorHAnsi" w:cstheme="minorHAnsi"/>
              </w:rPr>
              <w:t>az</w:t>
            </w:r>
            <w:proofErr w:type="spellEnd"/>
            <w:r w:rsidRPr="0038488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84880">
              <w:rPr>
                <w:rFonts w:asciiTheme="minorHAnsi" w:hAnsiTheme="minorHAnsi" w:cstheme="minorHAnsi"/>
              </w:rPr>
              <w:t>olması</w:t>
            </w:r>
            <w:proofErr w:type="spellEnd"/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1813D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7BBC2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B69B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1A76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FFA55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Dokümantasyon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6412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F489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 w:rsidRPr="00C94388">
              <w:t>Personel</w:t>
            </w:r>
            <w:proofErr w:type="spellEnd"/>
            <w:r w:rsidRPr="00C94388">
              <w:t xml:space="preserve"> </w:t>
            </w:r>
            <w:proofErr w:type="spellStart"/>
            <w:r w:rsidRPr="00C94388">
              <w:t>Daire</w:t>
            </w:r>
            <w:proofErr w:type="spellEnd"/>
            <w:r w:rsidRPr="00C94388">
              <w:t xml:space="preserve"> </w:t>
            </w:r>
            <w:proofErr w:type="spellStart"/>
            <w:r w:rsidRPr="00C94388">
              <w:t>Başkanlığı</w:t>
            </w:r>
            <w:proofErr w:type="spellEnd"/>
            <w:r w:rsidRPr="00C94388">
              <w:t xml:space="preserve"> </w:t>
            </w:r>
            <w:proofErr w:type="spellStart"/>
            <w:r w:rsidRPr="00C94388">
              <w:t>ile</w:t>
            </w:r>
            <w:proofErr w:type="spellEnd"/>
            <w:r w:rsidRPr="00C94388">
              <w:t xml:space="preserve"> </w:t>
            </w:r>
            <w:proofErr w:type="spellStart"/>
            <w:r w:rsidRPr="00C94388">
              <w:t>yazışma</w:t>
            </w:r>
            <w:proofErr w:type="spellEnd"/>
            <w:r w:rsidRPr="00C94388">
              <w:t xml:space="preserve"> </w:t>
            </w:r>
            <w:proofErr w:type="spellStart"/>
            <w:r w:rsidRPr="00C94388">
              <w:t>yapılması</w:t>
            </w:r>
            <w:proofErr w:type="spellEnd"/>
          </w:p>
        </w:tc>
      </w:tr>
      <w:tr w:rsidR="00470FC2" w14:paraId="170BC575" w14:textId="77777777" w:rsidTr="00DF3BC0">
        <w:trPr>
          <w:trHeight w:val="20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9A9F" w14:textId="77777777" w:rsidR="00470FC2" w:rsidRDefault="00470FC2" w:rsidP="00DF3BC0">
            <w:pPr>
              <w:pStyle w:val="TableParagraph"/>
              <w:spacing w:line="187" w:lineRule="exact"/>
              <w:ind w:left="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2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AC09" w14:textId="77777777" w:rsidR="00470FC2" w:rsidRPr="00384880" w:rsidRDefault="00470FC2" w:rsidP="00DF3BC0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 w:rsidRPr="00384880">
              <w:rPr>
                <w:rFonts w:asciiTheme="minorHAnsi" w:hAnsiTheme="minorHAnsi" w:cstheme="minorHAnsi"/>
              </w:rPr>
              <w:t>Tanıtım</w:t>
            </w:r>
            <w:proofErr w:type="spellEnd"/>
            <w:r w:rsidRPr="00384880">
              <w:rPr>
                <w:rFonts w:asciiTheme="minorHAnsi" w:hAnsiTheme="minorHAnsi" w:cstheme="minorHAnsi"/>
              </w:rPr>
              <w:t xml:space="preserve">/ </w:t>
            </w:r>
            <w:proofErr w:type="spellStart"/>
            <w:r w:rsidRPr="00384880">
              <w:rPr>
                <w:rFonts w:asciiTheme="minorHAnsi" w:hAnsiTheme="minorHAnsi" w:cstheme="minorHAnsi"/>
              </w:rPr>
              <w:t>eğitim</w:t>
            </w:r>
            <w:proofErr w:type="spellEnd"/>
            <w:r w:rsidRPr="0038488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384880">
              <w:rPr>
                <w:rFonts w:asciiTheme="minorHAnsi" w:hAnsiTheme="minorHAnsi" w:cstheme="minorHAnsi"/>
              </w:rPr>
              <w:t>eksikliği</w:t>
            </w:r>
            <w:proofErr w:type="spellEnd"/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D327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38A3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CAB45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38D4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F0C9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Dokümantasyon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D2BB5" w14:textId="77777777" w:rsidR="00470FC2" w:rsidRPr="00E541F7" w:rsidRDefault="00470FC2" w:rsidP="00DF3BC0">
            <w:pPr>
              <w:pStyle w:val="TableParagraph"/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28CAD" w14:textId="77777777" w:rsidR="00470FC2" w:rsidRPr="00E541F7" w:rsidRDefault="00470FC2" w:rsidP="00DF3BC0">
            <w:pPr>
              <w:pStyle w:val="TableParagraph"/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sosyal</w:t>
            </w:r>
            <w:proofErr w:type="spellEnd"/>
            <w:r>
              <w:t xml:space="preserve"> </w:t>
            </w:r>
            <w:proofErr w:type="spellStart"/>
            <w:r>
              <w:t>medya</w:t>
            </w:r>
            <w:proofErr w:type="spellEnd"/>
            <w:r>
              <w:t xml:space="preserve"> </w:t>
            </w:r>
            <w:proofErr w:type="spellStart"/>
            <w:r>
              <w:t>hesaplarının</w:t>
            </w:r>
            <w:proofErr w:type="spellEnd"/>
            <w:r>
              <w:t xml:space="preserve"> </w:t>
            </w:r>
            <w:proofErr w:type="spellStart"/>
            <w:r>
              <w:t>aktif</w:t>
            </w:r>
            <w:proofErr w:type="spellEnd"/>
            <w:r>
              <w:t xml:space="preserve"> </w:t>
            </w:r>
            <w:proofErr w:type="spellStart"/>
            <w:r>
              <w:t>olmaması</w:t>
            </w:r>
            <w:proofErr w:type="spellEnd"/>
            <w:r>
              <w:t xml:space="preserve">, </w:t>
            </w:r>
            <w:proofErr w:type="spellStart"/>
            <w:r>
              <w:t>ilgilenen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yetersizliği</w:t>
            </w:r>
            <w:proofErr w:type="spellEnd"/>
          </w:p>
        </w:tc>
      </w:tr>
      <w:tr w:rsidR="00470FC2" w14:paraId="75433459" w14:textId="77777777" w:rsidTr="00DF3BC0">
        <w:trPr>
          <w:trHeight w:val="20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CFAE" w14:textId="77777777" w:rsidR="00470FC2" w:rsidRDefault="00470FC2" w:rsidP="00DF3BC0">
            <w:pPr>
              <w:pStyle w:val="TableParagraph"/>
              <w:spacing w:line="187" w:lineRule="exact"/>
              <w:ind w:left="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3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60633" w14:textId="77777777" w:rsidR="00470FC2" w:rsidRPr="00384880" w:rsidRDefault="00470FC2" w:rsidP="00DF3BC0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Koleksiyonun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güncel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tutulması</w:t>
            </w:r>
            <w:proofErr w:type="spellEnd"/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8B104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9BCD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EDE6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7603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70251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Dokümantasyon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C43B" w14:textId="77777777" w:rsidR="00470FC2" w:rsidRPr="00E541F7" w:rsidRDefault="00470FC2" w:rsidP="00DF3BC0">
            <w:pPr>
              <w:pStyle w:val="TableParagraph"/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C701" w14:textId="77777777" w:rsidR="00470FC2" w:rsidRPr="00E541F7" w:rsidRDefault="00470FC2" w:rsidP="00DF3BC0">
            <w:pPr>
              <w:pStyle w:val="TableParagraph"/>
            </w:pPr>
            <w:r>
              <w:t xml:space="preserve">1. Satın alma </w:t>
            </w:r>
            <w:proofErr w:type="spellStart"/>
            <w:r>
              <w:t>yoluyla</w:t>
            </w:r>
            <w:proofErr w:type="spellEnd"/>
            <w:r>
              <w:t xml:space="preserve"> </w:t>
            </w:r>
            <w:proofErr w:type="spellStart"/>
            <w:r>
              <w:t>abone</w:t>
            </w:r>
            <w:proofErr w:type="spellEnd"/>
            <w:r>
              <w:t xml:space="preserve"> </w:t>
            </w:r>
            <w:proofErr w:type="spellStart"/>
            <w:r>
              <w:t>olunan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tabanlarının</w:t>
            </w:r>
            <w:proofErr w:type="spellEnd"/>
            <w:r>
              <w:t xml:space="preserve"> </w:t>
            </w:r>
            <w:proofErr w:type="spellStart"/>
            <w:r>
              <w:t>çalışırlığının</w:t>
            </w:r>
            <w:proofErr w:type="spellEnd"/>
            <w:r>
              <w:t xml:space="preserve"> web </w:t>
            </w:r>
            <w:proofErr w:type="spellStart"/>
            <w:r>
              <w:t>sitesinden</w:t>
            </w:r>
            <w:proofErr w:type="spellEnd"/>
            <w:r>
              <w:t xml:space="preserve"> </w:t>
            </w:r>
            <w:proofErr w:type="spellStart"/>
            <w:r>
              <w:t>kontrol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. </w:t>
            </w:r>
            <w:r>
              <w:br/>
              <w:t xml:space="preserve">2. </w:t>
            </w:r>
            <w:proofErr w:type="spellStart"/>
            <w:r>
              <w:t>Abonelik</w:t>
            </w:r>
            <w:proofErr w:type="spellEnd"/>
            <w:r>
              <w:t xml:space="preserve"> </w:t>
            </w:r>
            <w:proofErr w:type="spellStart"/>
            <w:r>
              <w:t>işlemlerinin</w:t>
            </w:r>
            <w:proofErr w:type="spellEnd"/>
            <w:r>
              <w:t xml:space="preserve"> (</w:t>
            </w:r>
            <w:proofErr w:type="spellStart"/>
            <w:r>
              <w:t>ödemeler</w:t>
            </w:r>
            <w:proofErr w:type="spellEnd"/>
            <w:r>
              <w:t xml:space="preserve">, </w:t>
            </w:r>
            <w:proofErr w:type="spellStart"/>
            <w:r>
              <w:t>kullanım</w:t>
            </w:r>
            <w:proofErr w:type="spellEnd"/>
            <w:r>
              <w:t xml:space="preserve"> </w:t>
            </w:r>
            <w:proofErr w:type="spellStart"/>
            <w:r>
              <w:t>devamlılığı</w:t>
            </w:r>
            <w:proofErr w:type="spellEnd"/>
            <w:r>
              <w:t xml:space="preserve">) </w:t>
            </w:r>
            <w:proofErr w:type="spellStart"/>
            <w:r>
              <w:t>sürdürülebilmesi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gerekli</w:t>
            </w:r>
            <w:proofErr w:type="spellEnd"/>
            <w:r>
              <w:t xml:space="preserve"> </w:t>
            </w:r>
            <w:proofErr w:type="spellStart"/>
            <w:r>
              <w:t>evrakların</w:t>
            </w:r>
            <w:proofErr w:type="spellEnd"/>
            <w:r>
              <w:t xml:space="preserve"> </w:t>
            </w:r>
            <w:proofErr w:type="spellStart"/>
            <w:r>
              <w:t>talep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takibinin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 xml:space="preserve">. </w:t>
            </w:r>
            <w:r>
              <w:br/>
              <w:t xml:space="preserve">3.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aksaklık</w:t>
            </w:r>
            <w:proofErr w:type="spellEnd"/>
            <w:r>
              <w:t xml:space="preserve"> </w:t>
            </w:r>
            <w:proofErr w:type="spellStart"/>
            <w:r>
              <w:t>sonucu</w:t>
            </w:r>
            <w:proofErr w:type="spellEnd"/>
            <w:r>
              <w:t xml:space="preserve"> </w:t>
            </w:r>
            <w:proofErr w:type="spellStart"/>
            <w:r>
              <w:t>veri</w:t>
            </w:r>
            <w:proofErr w:type="spellEnd"/>
            <w:r>
              <w:t xml:space="preserve"> </w:t>
            </w:r>
            <w:proofErr w:type="spellStart"/>
            <w:r>
              <w:t>tabanı</w:t>
            </w:r>
            <w:proofErr w:type="spellEnd"/>
            <w:r>
              <w:t xml:space="preserve"> </w:t>
            </w:r>
            <w:proofErr w:type="spellStart"/>
            <w:r>
              <w:t>kullanımın</w:t>
            </w:r>
            <w:proofErr w:type="spellEnd"/>
            <w:r>
              <w:t xml:space="preserve"> </w:t>
            </w:r>
            <w:proofErr w:type="spellStart"/>
            <w:r>
              <w:t>aksaması</w:t>
            </w:r>
            <w:proofErr w:type="spellEnd"/>
            <w:r>
              <w:t xml:space="preserve"> </w:t>
            </w:r>
            <w:proofErr w:type="spellStart"/>
            <w:r>
              <w:t>durumunda</w:t>
            </w:r>
            <w:proofErr w:type="spellEnd"/>
            <w:r>
              <w:t xml:space="preserve"> firma </w:t>
            </w:r>
            <w:proofErr w:type="spellStart"/>
            <w:r>
              <w:t>ya</w:t>
            </w:r>
            <w:proofErr w:type="spellEnd"/>
            <w:r>
              <w:t xml:space="preserve"> da </w:t>
            </w:r>
            <w:proofErr w:type="spellStart"/>
            <w:r>
              <w:t>yayınevi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iletişime</w:t>
            </w:r>
            <w:proofErr w:type="spellEnd"/>
            <w:r>
              <w:t xml:space="preserve"> </w:t>
            </w:r>
            <w:proofErr w:type="spellStart"/>
            <w:r>
              <w:t>geçilerek</w:t>
            </w:r>
            <w:proofErr w:type="spellEnd"/>
            <w:r>
              <w:t xml:space="preserve"> </w:t>
            </w:r>
            <w:proofErr w:type="spellStart"/>
            <w:r>
              <w:t>sorunun</w:t>
            </w:r>
            <w:proofErr w:type="spellEnd"/>
            <w:r>
              <w:t xml:space="preserve"> </w:t>
            </w:r>
            <w:proofErr w:type="spellStart"/>
            <w:r>
              <w:t>giderilmesinin</w:t>
            </w:r>
            <w:proofErr w:type="spellEnd"/>
            <w:r>
              <w:t xml:space="preserve"> </w:t>
            </w:r>
            <w:proofErr w:type="spellStart"/>
            <w:r>
              <w:t>sağlanması</w:t>
            </w:r>
            <w:proofErr w:type="spellEnd"/>
            <w:r>
              <w:t>.</w:t>
            </w:r>
          </w:p>
        </w:tc>
      </w:tr>
      <w:tr w:rsidR="00470FC2" w14:paraId="0CAF5A18" w14:textId="77777777" w:rsidTr="00DF3BC0">
        <w:trPr>
          <w:trHeight w:val="312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C2302" w14:textId="77777777" w:rsidR="00470FC2" w:rsidRDefault="00470FC2" w:rsidP="00DF3BC0">
            <w:pPr>
              <w:pStyle w:val="TableParagraph"/>
              <w:spacing w:before="52"/>
              <w:ind w:left="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4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D420" w14:textId="77777777" w:rsidR="00470FC2" w:rsidRPr="00384880" w:rsidRDefault="00470FC2" w:rsidP="00DF3BC0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İletişim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eksikliği</w:t>
            </w:r>
            <w:proofErr w:type="spellEnd"/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1A5A5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C727F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15DE2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B8896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3A209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Dokümantasyon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E7F1" w14:textId="77777777" w:rsidR="00470FC2" w:rsidRPr="00E541F7" w:rsidRDefault="00470FC2" w:rsidP="00DF3BC0">
            <w:pPr>
              <w:pStyle w:val="TableParagraph"/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DFCFE" w14:textId="77777777" w:rsidR="00470FC2" w:rsidRPr="00E541F7" w:rsidRDefault="00470FC2" w:rsidP="00DF3BC0">
            <w:pPr>
              <w:pStyle w:val="TableParagraph"/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gönderilen</w:t>
            </w:r>
            <w:proofErr w:type="spellEnd"/>
            <w:r>
              <w:t xml:space="preserve"> </w:t>
            </w:r>
            <w:proofErr w:type="spellStart"/>
            <w:r>
              <w:t>resmi</w:t>
            </w:r>
            <w:proofErr w:type="spellEnd"/>
            <w:r>
              <w:t xml:space="preserve"> </w:t>
            </w:r>
            <w:proofErr w:type="spellStart"/>
            <w:r>
              <w:t>yazı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e-</w:t>
            </w:r>
            <w:proofErr w:type="spellStart"/>
            <w:r>
              <w:t>postaların</w:t>
            </w:r>
            <w:proofErr w:type="spellEnd"/>
            <w:r>
              <w:t xml:space="preserve"> </w:t>
            </w:r>
            <w:proofErr w:type="spellStart"/>
            <w:r>
              <w:t>kullanıcılar</w:t>
            </w:r>
            <w:proofErr w:type="spellEnd"/>
            <w:r>
              <w:t xml:space="preserve"> </w:t>
            </w:r>
            <w:proofErr w:type="spellStart"/>
            <w:r>
              <w:t>tarafından</w:t>
            </w:r>
            <w:proofErr w:type="spellEnd"/>
            <w:r>
              <w:t xml:space="preserve"> </w:t>
            </w:r>
            <w:proofErr w:type="spellStart"/>
            <w:r>
              <w:t>okunmaması</w:t>
            </w:r>
            <w:proofErr w:type="spellEnd"/>
            <w:r>
              <w:t xml:space="preserve">, </w:t>
            </w:r>
            <w:proofErr w:type="spellStart"/>
            <w:r>
              <w:t>hizmetlerin</w:t>
            </w:r>
            <w:proofErr w:type="spellEnd"/>
            <w:r>
              <w:t xml:space="preserve"> </w:t>
            </w:r>
            <w:proofErr w:type="spellStart"/>
            <w:r>
              <w:t>yeterince</w:t>
            </w:r>
            <w:proofErr w:type="spellEnd"/>
            <w:r>
              <w:t xml:space="preserve"> </w:t>
            </w:r>
            <w:proofErr w:type="spellStart"/>
            <w:r>
              <w:t>duyurulamaması</w:t>
            </w:r>
            <w:proofErr w:type="spellEnd"/>
          </w:p>
        </w:tc>
      </w:tr>
      <w:tr w:rsidR="00470FC2" w14:paraId="14E43E44" w14:textId="77777777" w:rsidTr="00DF3BC0">
        <w:trPr>
          <w:trHeight w:val="20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FF893" w14:textId="77777777" w:rsidR="00470FC2" w:rsidRDefault="00470FC2" w:rsidP="00DF3BC0">
            <w:pPr>
              <w:pStyle w:val="TableParagraph"/>
              <w:spacing w:line="187" w:lineRule="exact"/>
              <w:ind w:left="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5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FF88" w14:textId="77777777" w:rsidR="00470FC2" w:rsidRPr="00384880" w:rsidRDefault="00470FC2" w:rsidP="00DF3BC0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Süreçlerin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yavaşlığı</w:t>
            </w:r>
            <w:proofErr w:type="spellEnd"/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0656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EC384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9A95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3B3D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8FB2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lastRenderedPageBreak/>
              <w:t>Dokümantasyon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84EF1" w14:textId="77777777" w:rsidR="00470FC2" w:rsidRPr="00E541F7" w:rsidRDefault="00470FC2" w:rsidP="00DF3BC0">
            <w:pPr>
              <w:pStyle w:val="TableParagraph"/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64FE" w14:textId="77777777" w:rsidR="00470FC2" w:rsidRPr="00E541F7" w:rsidRDefault="00470FC2" w:rsidP="00DF3BC0">
            <w:pPr>
              <w:pStyle w:val="TableParagraph"/>
            </w:pPr>
            <w:proofErr w:type="spellStart"/>
            <w:r w:rsidRPr="00E541F7">
              <w:t>Yayın</w:t>
            </w:r>
            <w:proofErr w:type="spellEnd"/>
            <w:r w:rsidRPr="00E541F7">
              <w:t xml:space="preserve"> </w:t>
            </w:r>
            <w:proofErr w:type="spellStart"/>
            <w:r w:rsidRPr="00E541F7">
              <w:t>sağlama</w:t>
            </w:r>
            <w:proofErr w:type="spellEnd"/>
            <w:r w:rsidRPr="00E541F7">
              <w:t xml:space="preserve"> </w:t>
            </w:r>
            <w:proofErr w:type="spellStart"/>
            <w:r w:rsidRPr="00E541F7">
              <w:t>süreçlerinde</w:t>
            </w:r>
            <w:proofErr w:type="spellEnd"/>
            <w:r w:rsidRPr="00E541F7">
              <w:t xml:space="preserve"> </w:t>
            </w:r>
            <w:proofErr w:type="spellStart"/>
            <w:r>
              <w:lastRenderedPageBreak/>
              <w:t>yaşanan</w:t>
            </w:r>
            <w:proofErr w:type="spellEnd"/>
            <w:r>
              <w:t xml:space="preserve"> </w:t>
            </w:r>
            <w:proofErr w:type="spellStart"/>
            <w:r>
              <w:t>gecikmeler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personelin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olması</w:t>
            </w:r>
            <w:proofErr w:type="spellEnd"/>
          </w:p>
        </w:tc>
      </w:tr>
      <w:tr w:rsidR="00470FC2" w14:paraId="7167B7FC" w14:textId="77777777" w:rsidTr="00DF3BC0">
        <w:trPr>
          <w:trHeight w:val="397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56FF4" w14:textId="77777777" w:rsidR="00470FC2" w:rsidRDefault="00470FC2" w:rsidP="00DF3BC0">
            <w:pPr>
              <w:pStyle w:val="TableParagraph"/>
              <w:spacing w:before="95"/>
              <w:ind w:left="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lastRenderedPageBreak/>
              <w:t>6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48E6E" w14:textId="77777777" w:rsidR="00470FC2" w:rsidRPr="00384880" w:rsidRDefault="00470FC2" w:rsidP="00DF3BC0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Bütçe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yetersizliği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kısıtları</w:t>
            </w:r>
            <w:proofErr w:type="spellEnd"/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BA93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A5E1D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947A9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F2962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92B5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Dokümantasyon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FF833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C38C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  <w:r>
              <w:t xml:space="preserve">1.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önceki</w:t>
            </w:r>
            <w:proofErr w:type="spellEnd"/>
            <w:r>
              <w:t xml:space="preserve"> </w:t>
            </w:r>
            <w:proofErr w:type="spellStart"/>
            <w:r>
              <w:t>yılın</w:t>
            </w:r>
            <w:proofErr w:type="spellEnd"/>
            <w:r>
              <w:t xml:space="preserve"> </w:t>
            </w:r>
            <w:proofErr w:type="spellStart"/>
            <w:r>
              <w:t>artış</w:t>
            </w:r>
            <w:proofErr w:type="spellEnd"/>
            <w:r>
              <w:t xml:space="preserve"> </w:t>
            </w:r>
            <w:proofErr w:type="spellStart"/>
            <w:r>
              <w:t>miktarlarının</w:t>
            </w:r>
            <w:proofErr w:type="spellEnd"/>
            <w:r>
              <w:t xml:space="preserve"> </w:t>
            </w:r>
            <w:proofErr w:type="spellStart"/>
            <w:r>
              <w:t>dikkate</w:t>
            </w:r>
            <w:proofErr w:type="spellEnd"/>
            <w:r>
              <w:t xml:space="preserve"> </w:t>
            </w:r>
            <w:proofErr w:type="spellStart"/>
            <w:r>
              <w:t>alınarak</w:t>
            </w:r>
            <w:proofErr w:type="spellEnd"/>
            <w:r>
              <w:t xml:space="preserve"> </w:t>
            </w:r>
            <w:proofErr w:type="spellStart"/>
            <w:r>
              <w:t>hesaplamaların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>.</w:t>
            </w:r>
            <w:r>
              <w:br/>
              <w:t xml:space="preserve">2. </w:t>
            </w:r>
            <w:proofErr w:type="spellStart"/>
            <w:r>
              <w:t>Abonelik</w:t>
            </w:r>
            <w:proofErr w:type="spellEnd"/>
            <w:r>
              <w:t xml:space="preserve"> </w:t>
            </w:r>
            <w:proofErr w:type="spellStart"/>
            <w:r>
              <w:t>iptali</w:t>
            </w:r>
            <w:proofErr w:type="spellEnd"/>
            <w:r>
              <w:t xml:space="preserve"> </w:t>
            </w:r>
            <w:proofErr w:type="spellStart"/>
            <w:r>
              <w:t>veya</w:t>
            </w:r>
            <w:proofErr w:type="spellEnd"/>
            <w:r>
              <w:t xml:space="preserve"> </w:t>
            </w:r>
            <w:proofErr w:type="spellStart"/>
            <w:r>
              <w:t>yeni</w:t>
            </w:r>
            <w:proofErr w:type="spellEnd"/>
            <w:r>
              <w:t xml:space="preserve"> </w:t>
            </w:r>
            <w:proofErr w:type="spellStart"/>
            <w:r>
              <w:t>abonelik</w:t>
            </w:r>
            <w:proofErr w:type="spellEnd"/>
            <w:r>
              <w:t xml:space="preserve"> </w:t>
            </w:r>
            <w:proofErr w:type="spellStart"/>
            <w:r>
              <w:t>yapılan</w:t>
            </w:r>
            <w:proofErr w:type="spellEnd"/>
            <w:r>
              <w:t xml:space="preserve"> e-</w:t>
            </w:r>
            <w:proofErr w:type="spellStart"/>
            <w:r>
              <w:t>kaynaklar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güncel</w:t>
            </w:r>
            <w:proofErr w:type="spellEnd"/>
            <w:r>
              <w:t xml:space="preserve"> </w:t>
            </w:r>
            <w:proofErr w:type="spellStart"/>
            <w:r>
              <w:t>fiyat</w:t>
            </w:r>
            <w:proofErr w:type="spellEnd"/>
            <w:r>
              <w:t xml:space="preserve"> </w:t>
            </w:r>
            <w:proofErr w:type="spellStart"/>
            <w:r>
              <w:t>bilgilerinin</w:t>
            </w:r>
            <w:proofErr w:type="spellEnd"/>
            <w:r>
              <w:t xml:space="preserve"> </w:t>
            </w:r>
            <w:proofErr w:type="spellStart"/>
            <w:r>
              <w:t>sağlanması</w:t>
            </w:r>
            <w:proofErr w:type="spellEnd"/>
            <w:r>
              <w:t>.</w:t>
            </w:r>
          </w:p>
        </w:tc>
      </w:tr>
      <w:tr w:rsidR="00470FC2" w14:paraId="7D0A70DB" w14:textId="77777777" w:rsidTr="00DF3BC0">
        <w:trPr>
          <w:trHeight w:val="20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2E7E" w14:textId="77777777" w:rsidR="00470FC2" w:rsidRDefault="00470FC2" w:rsidP="00DF3BC0">
            <w:pPr>
              <w:pStyle w:val="TableParagraph"/>
              <w:spacing w:line="187" w:lineRule="exact"/>
              <w:ind w:left="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7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59A3" w14:textId="77777777" w:rsidR="00470FC2" w:rsidRPr="00384880" w:rsidRDefault="00470FC2" w:rsidP="00DF3BC0">
            <w:pPr>
              <w:pStyle w:val="TableParagrap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Ani </w:t>
            </w:r>
            <w:proofErr w:type="spellStart"/>
            <w:r>
              <w:rPr>
                <w:rFonts w:asciiTheme="minorHAnsi" w:hAnsiTheme="minorHAnsi" w:cstheme="minorHAnsi"/>
              </w:rPr>
              <w:t>kur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değişimleri</w:t>
            </w:r>
            <w:proofErr w:type="spellEnd"/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98F18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34D22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DAC9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04CC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4CD4A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Dokümantasyon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7F27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ECAE5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  <w:r>
              <w:t xml:space="preserve">1. </w:t>
            </w:r>
            <w:proofErr w:type="spellStart"/>
            <w:r>
              <w:t>Güncel</w:t>
            </w:r>
            <w:proofErr w:type="spellEnd"/>
            <w:r>
              <w:t xml:space="preserve"> </w:t>
            </w:r>
            <w:proofErr w:type="spellStart"/>
            <w:r>
              <w:t>döviz</w:t>
            </w:r>
            <w:proofErr w:type="spellEnd"/>
            <w:r>
              <w:t xml:space="preserve"> </w:t>
            </w:r>
            <w:proofErr w:type="spellStart"/>
            <w:r>
              <w:t>artışlarının</w:t>
            </w:r>
            <w:proofErr w:type="spellEnd"/>
            <w:r>
              <w:t xml:space="preserve"> </w:t>
            </w:r>
            <w:proofErr w:type="spellStart"/>
            <w:r>
              <w:t>takibinin</w:t>
            </w:r>
            <w:proofErr w:type="spellEnd"/>
            <w:r>
              <w:t xml:space="preserve"> </w:t>
            </w:r>
            <w:proofErr w:type="spellStart"/>
            <w:r>
              <w:t>yapılması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kur</w:t>
            </w:r>
            <w:proofErr w:type="spellEnd"/>
            <w:r>
              <w:t xml:space="preserve"> </w:t>
            </w:r>
            <w:proofErr w:type="spellStart"/>
            <w:r>
              <w:t>farklarının</w:t>
            </w:r>
            <w:proofErr w:type="spellEnd"/>
            <w:r>
              <w:t xml:space="preserve"> </w:t>
            </w:r>
            <w:proofErr w:type="spellStart"/>
            <w:r>
              <w:t>hesaplamalara</w:t>
            </w:r>
            <w:proofErr w:type="spellEnd"/>
            <w:r>
              <w:t xml:space="preserve"> </w:t>
            </w:r>
            <w:proofErr w:type="spellStart"/>
            <w:r>
              <w:t>dahil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 xml:space="preserve">. </w:t>
            </w:r>
            <w:r>
              <w:br/>
              <w:t xml:space="preserve">2. </w:t>
            </w:r>
            <w:proofErr w:type="spellStart"/>
            <w:r>
              <w:t>Yapılması</w:t>
            </w:r>
            <w:proofErr w:type="spellEnd"/>
            <w:r>
              <w:t xml:space="preserve"> </w:t>
            </w:r>
            <w:proofErr w:type="spellStart"/>
            <w:r>
              <w:t>muhtemel</w:t>
            </w:r>
            <w:proofErr w:type="spellEnd"/>
            <w:r>
              <w:t xml:space="preserve"> </w:t>
            </w:r>
            <w:proofErr w:type="spellStart"/>
            <w:r>
              <w:t>maddi</w:t>
            </w:r>
            <w:proofErr w:type="spellEnd"/>
            <w:r>
              <w:t xml:space="preserve"> </w:t>
            </w:r>
            <w:proofErr w:type="spellStart"/>
            <w:r>
              <w:t>hatalarda</w:t>
            </w:r>
            <w:proofErr w:type="spellEnd"/>
            <w:r>
              <w:t xml:space="preserve"> </w:t>
            </w:r>
            <w:proofErr w:type="spellStart"/>
            <w:r>
              <w:t>dikkat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</w:p>
        </w:tc>
      </w:tr>
      <w:tr w:rsidR="00470FC2" w14:paraId="3F36DC59" w14:textId="77777777" w:rsidTr="00DF3BC0">
        <w:trPr>
          <w:trHeight w:val="206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6E35" w14:textId="77777777" w:rsidR="00470FC2" w:rsidRDefault="00470FC2" w:rsidP="00DF3BC0">
            <w:pPr>
              <w:pStyle w:val="TableParagraph"/>
              <w:spacing w:line="187" w:lineRule="exact"/>
              <w:ind w:left="19"/>
              <w:jc w:val="center"/>
              <w:rPr>
                <w:rFonts w:ascii="Arial MT"/>
                <w:sz w:val="18"/>
              </w:rPr>
            </w:pPr>
            <w:r>
              <w:rPr>
                <w:rFonts w:ascii="Arial MT"/>
                <w:spacing w:val="-10"/>
                <w:sz w:val="18"/>
              </w:rPr>
              <w:t>8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8A96B" w14:textId="77777777" w:rsidR="00470FC2" w:rsidRPr="00384880" w:rsidRDefault="00470FC2" w:rsidP="00DF3BC0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Yayıncı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politikaları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lisans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anlaşmaları</w:t>
            </w:r>
            <w:proofErr w:type="spellEnd"/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83042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02B44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C0FE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0C2B0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C1DC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Dokümantasyon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12A7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B62B6" w14:textId="77777777" w:rsidR="00470FC2" w:rsidRDefault="00470FC2" w:rsidP="00DF3BC0">
            <w:pPr>
              <w:pStyle w:val="TableParagraph"/>
              <w:rPr>
                <w:rFonts w:ascii="Times New Roman"/>
                <w:sz w:val="14"/>
              </w:rPr>
            </w:pPr>
            <w:r>
              <w:t xml:space="preserve">1. </w:t>
            </w:r>
            <w:proofErr w:type="spellStart"/>
            <w:r>
              <w:t>Lisans</w:t>
            </w:r>
            <w:proofErr w:type="spellEnd"/>
            <w:r>
              <w:t xml:space="preserve"> </w:t>
            </w:r>
            <w:proofErr w:type="spellStart"/>
            <w:r>
              <w:t>anlaşmalarındaki</w:t>
            </w:r>
            <w:proofErr w:type="spellEnd"/>
            <w:r>
              <w:t xml:space="preserve"> </w:t>
            </w:r>
            <w:proofErr w:type="spellStart"/>
            <w:r>
              <w:t>maddelerin</w:t>
            </w:r>
            <w:proofErr w:type="spellEnd"/>
            <w:r>
              <w:t xml:space="preserve"> </w:t>
            </w:r>
            <w:proofErr w:type="spellStart"/>
            <w:r>
              <w:t>dikkatli</w:t>
            </w:r>
            <w:proofErr w:type="spellEnd"/>
            <w:r>
              <w:t xml:space="preserve"> </w:t>
            </w:r>
            <w:proofErr w:type="spellStart"/>
            <w:r>
              <w:t>okunması</w:t>
            </w:r>
            <w:proofErr w:type="spellEnd"/>
            <w:r>
              <w:t xml:space="preserve">. </w:t>
            </w:r>
            <w:r>
              <w:br/>
              <w:t xml:space="preserve">2. </w:t>
            </w:r>
            <w:proofErr w:type="spellStart"/>
            <w:r>
              <w:t>Kurum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belirlenen</w:t>
            </w:r>
            <w:proofErr w:type="spellEnd"/>
            <w:r>
              <w:t xml:space="preserve"> </w:t>
            </w:r>
            <w:proofErr w:type="spellStart"/>
            <w:r>
              <w:t>yükümlülükler</w:t>
            </w:r>
            <w:proofErr w:type="spellEnd"/>
            <w:r>
              <w:t xml:space="preserve"> </w:t>
            </w:r>
            <w:proofErr w:type="spellStart"/>
            <w:r>
              <w:t>hakkında</w:t>
            </w:r>
            <w:proofErr w:type="spellEnd"/>
            <w:r>
              <w:t xml:space="preserve"> </w:t>
            </w:r>
            <w:proofErr w:type="spellStart"/>
            <w:r>
              <w:t>detaylı</w:t>
            </w:r>
            <w:proofErr w:type="spellEnd"/>
            <w:r>
              <w:t xml:space="preserve"> </w:t>
            </w:r>
            <w:proofErr w:type="spellStart"/>
            <w:r>
              <w:t>bilgi</w:t>
            </w:r>
            <w:proofErr w:type="spellEnd"/>
            <w:r>
              <w:t xml:space="preserve"> </w:t>
            </w:r>
            <w:proofErr w:type="spellStart"/>
            <w:r>
              <w:t>edinilmesi</w:t>
            </w:r>
            <w:proofErr w:type="spellEnd"/>
            <w:r>
              <w:t xml:space="preserve">. </w:t>
            </w:r>
            <w:r>
              <w:br/>
              <w:t xml:space="preserve">3. </w:t>
            </w:r>
            <w:proofErr w:type="spellStart"/>
            <w:r>
              <w:t>Anlaşmadaki</w:t>
            </w:r>
            <w:proofErr w:type="spellEnd"/>
            <w:r>
              <w:t xml:space="preserve"> </w:t>
            </w:r>
            <w:proofErr w:type="spellStart"/>
            <w:r>
              <w:t>fiyat</w:t>
            </w:r>
            <w:proofErr w:type="spellEnd"/>
            <w:r>
              <w:t xml:space="preserve"> </w:t>
            </w:r>
            <w:proofErr w:type="spellStart"/>
            <w:r>
              <w:t>bilgilerinin</w:t>
            </w:r>
            <w:proofErr w:type="spellEnd"/>
            <w:r>
              <w:t xml:space="preserve"> </w:t>
            </w:r>
            <w:proofErr w:type="spellStart"/>
            <w:r>
              <w:t>kontrolünün</w:t>
            </w:r>
            <w:proofErr w:type="spellEnd"/>
            <w:r>
              <w:t xml:space="preserve"> </w:t>
            </w:r>
            <w:proofErr w:type="spellStart"/>
            <w:r>
              <w:t>sağlanması</w:t>
            </w:r>
            <w:proofErr w:type="spellEnd"/>
            <w:r>
              <w:t>.</w:t>
            </w:r>
          </w:p>
        </w:tc>
      </w:tr>
      <w:tr w:rsidR="00470FC2" w14:paraId="59D94E2B" w14:textId="77777777" w:rsidTr="00DF3BC0">
        <w:trPr>
          <w:trHeight w:val="15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02277" w14:textId="77777777" w:rsidR="00470FC2" w:rsidRPr="00C74236" w:rsidRDefault="00470FC2" w:rsidP="00DF3BC0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70ACC" w14:textId="77777777" w:rsidR="00470FC2" w:rsidRPr="00384880" w:rsidRDefault="00470FC2" w:rsidP="00DF3BC0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Kullanıcı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alışkanlıkları</w:t>
            </w:r>
            <w:proofErr w:type="spellEnd"/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5E63C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797E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7AD9E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4DE1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9585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Dokümantasyon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8CE8E" w14:textId="77777777" w:rsidR="00470FC2" w:rsidRPr="006814B2" w:rsidRDefault="00470FC2" w:rsidP="00DF3BC0">
            <w:pPr>
              <w:pStyle w:val="TableParagraph"/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9031E" w14:textId="77777777" w:rsidR="00470FC2" w:rsidRPr="006814B2" w:rsidRDefault="00470FC2" w:rsidP="00DF3BC0">
            <w:pPr>
              <w:pStyle w:val="TableParagraph"/>
            </w:pPr>
            <w:proofErr w:type="spellStart"/>
            <w:r>
              <w:t>Kütüphaneye</w:t>
            </w:r>
            <w:proofErr w:type="spellEnd"/>
            <w:r>
              <w:t xml:space="preserve"> </w:t>
            </w:r>
            <w:proofErr w:type="spellStart"/>
            <w:r>
              <w:t>sağlanan</w:t>
            </w:r>
            <w:proofErr w:type="spellEnd"/>
            <w:r>
              <w:t xml:space="preserve"> </w:t>
            </w:r>
            <w:proofErr w:type="spellStart"/>
            <w:r>
              <w:t>kaynaklar</w:t>
            </w:r>
            <w:proofErr w:type="spellEnd"/>
            <w:r>
              <w:t xml:space="preserve"> </w:t>
            </w:r>
            <w:proofErr w:type="spellStart"/>
            <w:r>
              <w:t>ile</w:t>
            </w:r>
            <w:proofErr w:type="spellEnd"/>
            <w:r>
              <w:t xml:space="preserve"> </w:t>
            </w:r>
            <w:proofErr w:type="spellStart"/>
            <w:r>
              <w:t>ilgili</w:t>
            </w:r>
            <w:proofErr w:type="spellEnd"/>
            <w:r>
              <w:t xml:space="preserve"> </w:t>
            </w:r>
            <w:proofErr w:type="spellStart"/>
            <w:r>
              <w:t>eğitimler</w:t>
            </w:r>
            <w:proofErr w:type="spellEnd"/>
            <w:r>
              <w:t xml:space="preserve"> </w:t>
            </w:r>
            <w:proofErr w:type="spellStart"/>
            <w:r>
              <w:t>düzenlenmesi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kullanıcı</w:t>
            </w:r>
            <w:proofErr w:type="spellEnd"/>
            <w:r>
              <w:t xml:space="preserve"> </w:t>
            </w:r>
            <w:proofErr w:type="spellStart"/>
            <w:r>
              <w:t>sorunları</w:t>
            </w:r>
            <w:proofErr w:type="spellEnd"/>
            <w:r>
              <w:t xml:space="preserve"> </w:t>
            </w:r>
            <w:proofErr w:type="spellStart"/>
            <w:r>
              <w:t>için</w:t>
            </w:r>
            <w:proofErr w:type="spellEnd"/>
            <w:r>
              <w:t xml:space="preserve"> </w:t>
            </w:r>
            <w:proofErr w:type="spellStart"/>
            <w:r>
              <w:t>anketler</w:t>
            </w:r>
            <w:proofErr w:type="spellEnd"/>
            <w:r>
              <w:t xml:space="preserve"> </w:t>
            </w:r>
            <w:proofErr w:type="spellStart"/>
            <w:r>
              <w:t>hazırlanması</w:t>
            </w:r>
            <w:proofErr w:type="spellEnd"/>
          </w:p>
        </w:tc>
      </w:tr>
      <w:tr w:rsidR="00470FC2" w14:paraId="0306ABAC" w14:textId="77777777" w:rsidTr="00DF3BC0">
        <w:trPr>
          <w:trHeight w:val="15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8B146" w14:textId="77777777" w:rsidR="00470FC2" w:rsidRPr="00C74236" w:rsidRDefault="00470FC2" w:rsidP="00DF3BC0">
            <w:pPr>
              <w:pStyle w:val="TableParagraph"/>
              <w:spacing w:before="90"/>
              <w:jc w:val="center"/>
              <w:rPr>
                <w:rFonts w:asciiTheme="minorHAnsi" w:hAnsiTheme="minorHAnsi" w:cstheme="minorHAnsi"/>
              </w:rPr>
            </w:pPr>
            <w:r w:rsidRPr="00C7423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823F" w14:textId="77777777" w:rsidR="00470FC2" w:rsidRDefault="00470FC2" w:rsidP="00DF3BC0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Teknolojik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hız</w:t>
            </w:r>
            <w:proofErr w:type="spellEnd"/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B775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4B93A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2C8F9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4EFAB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4CAA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Dokümantasyon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8CB8E" w14:textId="77777777" w:rsidR="00470FC2" w:rsidRPr="006814B2" w:rsidRDefault="00470FC2" w:rsidP="00DF3BC0">
            <w:pPr>
              <w:pStyle w:val="TableParagraph"/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5F076" w14:textId="77777777" w:rsidR="00470FC2" w:rsidRPr="006814B2" w:rsidRDefault="00470FC2" w:rsidP="00DF3BC0">
            <w:pPr>
              <w:pStyle w:val="TableParagraph"/>
            </w:pPr>
            <w:proofErr w:type="spellStart"/>
            <w:r>
              <w:t>Konsorsiyum</w:t>
            </w:r>
            <w:proofErr w:type="spellEnd"/>
            <w:r>
              <w:t xml:space="preserve"> </w:t>
            </w:r>
            <w:proofErr w:type="spellStart"/>
            <w:r>
              <w:t>aracılığı</w:t>
            </w:r>
            <w:proofErr w:type="spellEnd"/>
            <w:r>
              <w:t xml:space="preserve"> </w:t>
            </w:r>
            <w:proofErr w:type="spellStart"/>
            <w:r>
              <w:t>ya</w:t>
            </w:r>
            <w:proofErr w:type="spellEnd"/>
            <w:r>
              <w:t xml:space="preserve"> da </w:t>
            </w:r>
            <w:proofErr w:type="spellStart"/>
            <w:r>
              <w:t>kurumsal</w:t>
            </w:r>
            <w:proofErr w:type="spellEnd"/>
            <w:r>
              <w:t xml:space="preserve"> </w:t>
            </w:r>
            <w:proofErr w:type="spellStart"/>
            <w:r>
              <w:t>abonelikler</w:t>
            </w:r>
            <w:proofErr w:type="spellEnd"/>
            <w:r>
              <w:t xml:space="preserve"> </w:t>
            </w:r>
            <w:proofErr w:type="spellStart"/>
            <w:r>
              <w:t>yoluyla</w:t>
            </w:r>
            <w:proofErr w:type="spellEnd"/>
            <w:r>
              <w:t xml:space="preserve"> </w:t>
            </w:r>
            <w:proofErr w:type="spellStart"/>
            <w:r>
              <w:t>temin</w:t>
            </w:r>
            <w:proofErr w:type="spellEnd"/>
            <w:r>
              <w:t xml:space="preserve"> </w:t>
            </w:r>
            <w:proofErr w:type="spellStart"/>
            <w:r>
              <w:t>edilen</w:t>
            </w:r>
            <w:proofErr w:type="spellEnd"/>
            <w:r>
              <w:t xml:space="preserve"> </w:t>
            </w:r>
            <w:proofErr w:type="spellStart"/>
            <w:r>
              <w:t>tüm</w:t>
            </w:r>
            <w:proofErr w:type="spellEnd"/>
            <w:r>
              <w:t xml:space="preserve"> </w:t>
            </w:r>
            <w:proofErr w:type="spellStart"/>
            <w:r>
              <w:t>elektronik</w:t>
            </w:r>
            <w:proofErr w:type="spellEnd"/>
            <w:r>
              <w:t xml:space="preserve"> </w:t>
            </w:r>
            <w:proofErr w:type="spellStart"/>
            <w:r>
              <w:t>kaynaklara</w:t>
            </w:r>
            <w:proofErr w:type="spellEnd"/>
            <w:r>
              <w:t xml:space="preserve"> </w:t>
            </w:r>
            <w:proofErr w:type="spellStart"/>
            <w:r>
              <w:t>ait</w:t>
            </w:r>
            <w:proofErr w:type="spellEnd"/>
            <w:r>
              <w:t xml:space="preserve"> </w:t>
            </w:r>
            <w:proofErr w:type="spellStart"/>
            <w:r>
              <w:t>gelişmelerin</w:t>
            </w:r>
            <w:proofErr w:type="spellEnd"/>
            <w:r>
              <w:t xml:space="preserve"> </w:t>
            </w:r>
            <w:proofErr w:type="spellStart"/>
            <w:r>
              <w:t>takip</w:t>
            </w:r>
            <w:proofErr w:type="spellEnd"/>
            <w:r>
              <w:t xml:space="preserve"> </w:t>
            </w:r>
            <w:proofErr w:type="spellStart"/>
            <w:r>
              <w:t>edilmesi</w:t>
            </w:r>
            <w:proofErr w:type="spellEnd"/>
            <w:r>
              <w:t>, e-</w:t>
            </w:r>
            <w:proofErr w:type="spellStart"/>
            <w:r>
              <w:t>posta</w:t>
            </w:r>
            <w:proofErr w:type="spellEnd"/>
            <w:r>
              <w:t xml:space="preserve"> </w:t>
            </w:r>
            <w:proofErr w:type="spellStart"/>
            <w:r>
              <w:t>listelerine</w:t>
            </w:r>
            <w:proofErr w:type="spellEnd"/>
            <w:r>
              <w:t xml:space="preserve"> </w:t>
            </w:r>
            <w:proofErr w:type="spellStart"/>
            <w:r>
              <w:t>üye</w:t>
            </w:r>
            <w:proofErr w:type="spellEnd"/>
            <w:r>
              <w:t xml:space="preserve"> </w:t>
            </w:r>
            <w:proofErr w:type="spellStart"/>
            <w:r>
              <w:t>olunması</w:t>
            </w:r>
            <w:proofErr w:type="spellEnd"/>
            <w:r>
              <w:t xml:space="preserve">, </w:t>
            </w:r>
            <w:proofErr w:type="spellStart"/>
            <w:r>
              <w:t>mesleki</w:t>
            </w:r>
            <w:proofErr w:type="spellEnd"/>
            <w:r>
              <w:t xml:space="preserve"> </w:t>
            </w:r>
            <w:proofErr w:type="spellStart"/>
            <w:r>
              <w:t>işbirlikleri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toplantılar</w:t>
            </w:r>
            <w:proofErr w:type="spellEnd"/>
          </w:p>
        </w:tc>
      </w:tr>
      <w:tr w:rsidR="00470FC2" w14:paraId="57600629" w14:textId="77777777" w:rsidTr="00DF3BC0">
        <w:trPr>
          <w:trHeight w:val="158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49FEE" w14:textId="77777777" w:rsidR="00470FC2" w:rsidRPr="00C74236" w:rsidRDefault="00470FC2" w:rsidP="00DF3BC0">
            <w:pPr>
              <w:pStyle w:val="TableParagraph"/>
              <w:spacing w:before="90"/>
              <w:jc w:val="center"/>
              <w:rPr>
                <w:rFonts w:asciiTheme="minorHAnsi" w:hAnsiTheme="minorHAnsi" w:cstheme="minorHAnsi"/>
              </w:rPr>
            </w:pPr>
            <w:r w:rsidRPr="00C74236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4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83B04" w14:textId="77777777" w:rsidR="00470FC2" w:rsidRDefault="00470FC2" w:rsidP="00DF3BC0">
            <w:pPr>
              <w:pStyle w:val="TableParagraph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Afet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ve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felaket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riskleri</w:t>
            </w:r>
            <w:proofErr w:type="spellEnd"/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D2DC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2038F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6349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B54B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ECEA" w14:textId="77777777" w:rsidR="00470FC2" w:rsidRDefault="00470FC2" w:rsidP="00DF3BC0">
            <w:pPr>
              <w:pStyle w:val="TableParagraph"/>
              <w:rPr>
                <w:rFonts w:ascii="Times New Roman"/>
                <w:sz w:val="20"/>
              </w:rPr>
            </w:pPr>
            <w:proofErr w:type="spellStart"/>
            <w:r>
              <w:t>Kütüphane</w:t>
            </w:r>
            <w:proofErr w:type="spellEnd"/>
            <w:r>
              <w:t xml:space="preserve"> </w:t>
            </w:r>
            <w:proofErr w:type="spellStart"/>
            <w:r>
              <w:t>ve</w:t>
            </w:r>
            <w:proofErr w:type="spellEnd"/>
            <w:r>
              <w:t xml:space="preserve"> </w:t>
            </w:r>
            <w:proofErr w:type="spellStart"/>
            <w:r>
              <w:t>Dokümantasyon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</w:p>
        </w:tc>
        <w:tc>
          <w:tcPr>
            <w:tcW w:w="30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8B1C9" w14:textId="77777777" w:rsidR="00470FC2" w:rsidRPr="006814B2" w:rsidRDefault="00470FC2" w:rsidP="00DF3BC0">
            <w:pPr>
              <w:pStyle w:val="TableParagraph"/>
            </w:pPr>
          </w:p>
        </w:tc>
        <w:tc>
          <w:tcPr>
            <w:tcW w:w="3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951B3" w14:textId="77777777" w:rsidR="00470FC2" w:rsidRPr="006814B2" w:rsidRDefault="00470FC2" w:rsidP="00DF3BC0">
            <w:pPr>
              <w:pStyle w:val="TableParagraph"/>
            </w:pPr>
            <w:proofErr w:type="spellStart"/>
            <w:r w:rsidRPr="006814B2">
              <w:t>Elektronik</w:t>
            </w:r>
            <w:proofErr w:type="spellEnd"/>
            <w:r w:rsidRPr="006814B2">
              <w:t xml:space="preserve"> </w:t>
            </w:r>
            <w:proofErr w:type="spellStart"/>
            <w:r w:rsidRPr="006814B2">
              <w:t>kaynakların</w:t>
            </w:r>
            <w:proofErr w:type="spellEnd"/>
            <w:r w:rsidRPr="006814B2">
              <w:t xml:space="preserve"> </w:t>
            </w:r>
            <w:proofErr w:type="spellStart"/>
            <w:r w:rsidRPr="006814B2">
              <w:t>yedekleme</w:t>
            </w:r>
            <w:proofErr w:type="spellEnd"/>
            <w:r w:rsidRPr="006814B2">
              <w:t xml:space="preserve"> </w:t>
            </w:r>
            <w:proofErr w:type="spellStart"/>
            <w:r w:rsidRPr="006814B2">
              <w:t>işlemleri</w:t>
            </w:r>
            <w:proofErr w:type="spellEnd"/>
          </w:p>
        </w:tc>
      </w:tr>
    </w:tbl>
    <w:p w14:paraId="1F8C183D" w14:textId="77777777" w:rsidR="001A43A0" w:rsidRPr="00470FC2" w:rsidRDefault="001A43A0" w:rsidP="00470FC2">
      <w:bookmarkStart w:id="0" w:name="_GoBack"/>
      <w:bookmarkEnd w:id="0"/>
    </w:p>
    <w:sectPr w:rsidR="001A43A0" w:rsidRPr="00470FC2" w:rsidSect="00B61B89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7"/>
    <w:rsid w:val="0013285F"/>
    <w:rsid w:val="001A43A0"/>
    <w:rsid w:val="00470FC2"/>
    <w:rsid w:val="00545532"/>
    <w:rsid w:val="005915D7"/>
    <w:rsid w:val="00753E73"/>
    <w:rsid w:val="00B61B89"/>
    <w:rsid w:val="00D31038"/>
    <w:rsid w:val="00EC35DF"/>
    <w:rsid w:val="00F44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9B674"/>
  <w15:chartTrackingRefBased/>
  <w15:docId w15:val="{3AD1CF9E-BCAF-4499-A56C-041CB4E7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15D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  <w:style w:type="paragraph" w:styleId="Balk1">
    <w:name w:val="heading 1"/>
    <w:basedOn w:val="Normal"/>
    <w:next w:val="Normal"/>
    <w:link w:val="Balk1Char"/>
    <w:uiPriority w:val="9"/>
    <w:qFormat/>
    <w:rsid w:val="005915D7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eastAsia="en-US" w:bidi="ar-SA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 w:bidi="ar-SA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  <w:lang w:eastAsia="en-US" w:bidi="ar-SA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lang w:eastAsia="en-US" w:bidi="ar-SA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lang w:eastAsia="en-US" w:bidi="ar-SA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915D7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915D7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915D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915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915D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915D7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915D7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915D7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915D7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915D7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915D7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915D7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9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915D7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</w:rPr>
  </w:style>
  <w:style w:type="character" w:customStyle="1" w:styleId="AltyazChar">
    <w:name w:val="Altyazı Char"/>
    <w:basedOn w:val="VarsaylanParagrafYazTipi"/>
    <w:link w:val="Altyaz"/>
    <w:uiPriority w:val="11"/>
    <w:rsid w:val="0059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915D7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</w:rPr>
  </w:style>
  <w:style w:type="character" w:customStyle="1" w:styleId="AlntChar">
    <w:name w:val="Alıntı Char"/>
    <w:basedOn w:val="VarsaylanParagrafYazTipi"/>
    <w:link w:val="Alnt"/>
    <w:uiPriority w:val="29"/>
    <w:rsid w:val="005915D7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915D7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 w:bidi="ar-SA"/>
    </w:rPr>
  </w:style>
  <w:style w:type="character" w:styleId="GlVurgulama">
    <w:name w:val="Intense Emphasis"/>
    <w:basedOn w:val="VarsaylanParagrafYazTipi"/>
    <w:uiPriority w:val="21"/>
    <w:qFormat/>
    <w:rsid w:val="005915D7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915D7"/>
    <w:pPr>
      <w:widowControl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lang w:eastAsia="en-US" w:bidi="ar-SA"/>
    </w:rPr>
  </w:style>
  <w:style w:type="character" w:customStyle="1" w:styleId="GlAlntChar">
    <w:name w:val="Güçlü Alıntı Char"/>
    <w:basedOn w:val="VarsaylanParagrafYazTipi"/>
    <w:link w:val="GlAlnt"/>
    <w:uiPriority w:val="30"/>
    <w:rsid w:val="005915D7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915D7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5915D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15D7"/>
  </w:style>
  <w:style w:type="table" w:styleId="KlavuzuTablo4-Vurgu2">
    <w:name w:val="Grid Table 4 Accent 2"/>
    <w:basedOn w:val="NormalTablo"/>
    <w:uiPriority w:val="49"/>
    <w:rsid w:val="005915D7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02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niyazi kurnaz</dc:creator>
  <cp:keywords/>
  <dc:description/>
  <cp:lastModifiedBy>Dpu</cp:lastModifiedBy>
  <cp:revision>3</cp:revision>
  <dcterms:created xsi:type="dcterms:W3CDTF">2026-02-18T06:17:00Z</dcterms:created>
  <dcterms:modified xsi:type="dcterms:W3CDTF">2026-02-18T06:43:00Z</dcterms:modified>
</cp:coreProperties>
</file>