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C7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KÜTAHYA DUMLUPINAR ÜNİVERSİTESİ</w:t>
      </w:r>
    </w:p>
    <w:p w:rsidR="006F269D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F269D">
        <w:rPr>
          <w:rFonts w:ascii="Times New Roman" w:hAnsi="Times New Roman" w:cs="Times New Roman"/>
          <w:sz w:val="24"/>
        </w:rPr>
        <w:t>………………………………</w:t>
      </w:r>
      <w:proofErr w:type="gramEnd"/>
      <w:r w:rsidR="00194238">
        <w:rPr>
          <w:rFonts w:ascii="Times New Roman" w:hAnsi="Times New Roman" w:cs="Times New Roman"/>
          <w:sz w:val="24"/>
        </w:rPr>
        <w:t xml:space="preserve"> </w:t>
      </w:r>
      <w:r w:rsidRPr="006F269D">
        <w:rPr>
          <w:rFonts w:ascii="Times New Roman" w:hAnsi="Times New Roman" w:cs="Times New Roman"/>
          <w:sz w:val="24"/>
        </w:rPr>
        <w:t>Meslek Yüksekokulu</w:t>
      </w:r>
    </w:p>
    <w:p w:rsidR="006F269D" w:rsidRDefault="00194238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</w:t>
      </w:r>
      <w:r w:rsidR="006F269D" w:rsidRPr="006F269D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="006F269D" w:rsidRPr="006F269D">
        <w:rPr>
          <w:rFonts w:ascii="Times New Roman" w:hAnsi="Times New Roman" w:cs="Times New Roman"/>
          <w:sz w:val="24"/>
        </w:rPr>
        <w:t>Bölümü/Programı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Kurma ve Açma Gerekçesi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Üniversite, Bölge ve Ülkeye Katkısı, İnsan Kaynağı ve Altyapı İmkânları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İl</w:t>
      </w:r>
      <w:r w:rsidR="00F61936">
        <w:rPr>
          <w:rFonts w:ascii="Times New Roman" w:hAnsi="Times New Roman" w:cs="Times New Roman"/>
          <w:sz w:val="24"/>
          <w:u w:val="single"/>
        </w:rPr>
        <w:t>’</w:t>
      </w:r>
      <w:r w:rsidRPr="007A7079">
        <w:rPr>
          <w:rFonts w:ascii="Times New Roman" w:hAnsi="Times New Roman" w:cs="Times New Roman"/>
          <w:sz w:val="24"/>
          <w:u w:val="single"/>
        </w:rPr>
        <w:t>deki veya Bölge</w:t>
      </w:r>
      <w:r w:rsidR="00F61936">
        <w:rPr>
          <w:rFonts w:ascii="Times New Roman" w:hAnsi="Times New Roman" w:cs="Times New Roman"/>
          <w:sz w:val="24"/>
          <w:u w:val="single"/>
        </w:rPr>
        <w:t>’</w:t>
      </w:r>
      <w:r w:rsidRPr="007A7079">
        <w:rPr>
          <w:rFonts w:ascii="Times New Roman" w:hAnsi="Times New Roman" w:cs="Times New Roman"/>
          <w:sz w:val="24"/>
          <w:u w:val="single"/>
        </w:rPr>
        <w:t>deki Benzerlerinden Farkı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269D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Eğitim ve Öğretimin Yürütüleceği İl/İlçe de Üniversiteye Ait Özel Yurt ve KYK Yurdu Varsa Kapasitesi v</w:t>
      </w:r>
      <w:r w:rsidR="007A7079" w:rsidRPr="007A7079">
        <w:rPr>
          <w:rFonts w:ascii="Times New Roman" w:hAnsi="Times New Roman" w:cs="Times New Roman"/>
          <w:sz w:val="24"/>
          <w:u w:val="single"/>
        </w:rPr>
        <w:t>e Doluluk Oranları;</w:t>
      </w:r>
    </w:p>
    <w:sectPr w:rsidR="006F269D" w:rsidRPr="007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194238"/>
    <w:rsid w:val="00296962"/>
    <w:rsid w:val="006F269D"/>
    <w:rsid w:val="007A7079"/>
    <w:rsid w:val="008E35C7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3A1"/>
  <w15:chartTrackingRefBased/>
  <w15:docId w15:val="{31239854-ACEA-4C20-A801-C16425C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acer</cp:lastModifiedBy>
  <cp:revision>7</cp:revision>
  <dcterms:created xsi:type="dcterms:W3CDTF">2020-03-23T08:40:00Z</dcterms:created>
  <dcterms:modified xsi:type="dcterms:W3CDTF">2023-09-19T08:05:00Z</dcterms:modified>
</cp:coreProperties>
</file>