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3"/>
        <w:gridCol w:w="1019"/>
        <w:gridCol w:w="259"/>
        <w:gridCol w:w="1645"/>
        <w:gridCol w:w="1744"/>
        <w:gridCol w:w="1792"/>
        <w:gridCol w:w="742"/>
        <w:gridCol w:w="243"/>
        <w:gridCol w:w="888"/>
        <w:gridCol w:w="619"/>
      </w:tblGrid>
      <w:tr w:rsidR="006D0102" w:rsidRPr="00833169" w14:paraId="4602CFFC" w14:textId="77777777" w:rsidTr="006E56AD">
        <w:trPr>
          <w:trHeight w:val="544"/>
        </w:trPr>
        <w:tc>
          <w:tcPr>
            <w:tcW w:w="846" w:type="pct"/>
            <w:vMerge w:val="restart"/>
            <w:tcBorders>
              <w:left w:val="single" w:sz="8" w:space="0" w:color="000000"/>
              <w:right w:val="single" w:sz="4" w:space="0" w:color="000000"/>
            </w:tcBorders>
          </w:tcPr>
          <w:p w14:paraId="7E3F254F" w14:textId="77777777" w:rsidR="006D0102" w:rsidRPr="00833169" w:rsidRDefault="006D0102" w:rsidP="007D6076">
            <w:pPr>
              <w:pStyle w:val="TableParagraph"/>
              <w:spacing w:line="132" w:lineRule="exact"/>
              <w:ind w:left="1500"/>
              <w:rPr>
                <w:noProof/>
                <w:color w:val="000000" w:themeColor="text1"/>
                <w:lang w:val="tr-TR"/>
              </w:rPr>
            </w:pPr>
          </w:p>
          <w:p w14:paraId="5787414F" w14:textId="77777777" w:rsidR="006D0102" w:rsidRPr="00833169" w:rsidRDefault="006D0102" w:rsidP="007D6076">
            <w:pPr>
              <w:pStyle w:val="TableParagraph"/>
              <w:spacing w:line="132" w:lineRule="exact"/>
              <w:ind w:left="22"/>
              <w:rPr>
                <w:noProof/>
                <w:color w:val="000000" w:themeColor="text1"/>
                <w:lang w:val="tr-TR"/>
              </w:rPr>
            </w:pPr>
          </w:p>
          <w:p w14:paraId="7AE1460B" w14:textId="77777777" w:rsidR="006D0102" w:rsidRPr="00833169" w:rsidRDefault="006D0102" w:rsidP="007D6076">
            <w:pPr>
              <w:pStyle w:val="TableParagraph"/>
              <w:spacing w:line="132" w:lineRule="exact"/>
              <w:ind w:left="1500"/>
              <w:rPr>
                <w:noProof/>
                <w:color w:val="000000" w:themeColor="text1"/>
                <w:lang w:val="tr-TR"/>
              </w:rPr>
            </w:pPr>
          </w:p>
          <w:p w14:paraId="2F4905BD" w14:textId="77777777" w:rsidR="006D0102" w:rsidRPr="00833169" w:rsidRDefault="006D0102" w:rsidP="007D6076">
            <w:pPr>
              <w:pStyle w:val="TableParagraph"/>
              <w:spacing w:line="132" w:lineRule="exact"/>
              <w:ind w:left="1500"/>
              <w:rPr>
                <w:noProof/>
                <w:color w:val="000000" w:themeColor="text1"/>
                <w:lang w:val="tr-TR"/>
              </w:rPr>
            </w:pPr>
          </w:p>
          <w:p w14:paraId="1F6DF350" w14:textId="77777777" w:rsidR="006D0102" w:rsidRPr="00833169" w:rsidRDefault="006D0102" w:rsidP="007D6076">
            <w:pPr>
              <w:pStyle w:val="TableParagraph"/>
              <w:spacing w:line="132" w:lineRule="exact"/>
              <w:ind w:left="1500"/>
              <w:rPr>
                <w:noProof/>
                <w:color w:val="000000" w:themeColor="text1"/>
                <w:lang w:val="tr-TR"/>
              </w:rPr>
            </w:pPr>
          </w:p>
          <w:p w14:paraId="581BFAC2" w14:textId="77777777" w:rsidR="006D0102" w:rsidRPr="00833169" w:rsidRDefault="006D0102" w:rsidP="007D6076">
            <w:pPr>
              <w:pStyle w:val="TableParagraph"/>
              <w:spacing w:line="132" w:lineRule="exact"/>
              <w:ind w:left="1500"/>
              <w:rPr>
                <w:noProof/>
                <w:color w:val="000000" w:themeColor="text1"/>
                <w:lang w:val="tr-TR"/>
              </w:rPr>
            </w:pPr>
          </w:p>
          <w:p w14:paraId="446FD53E" w14:textId="77777777" w:rsidR="006D0102" w:rsidRPr="00833169" w:rsidRDefault="006D0102" w:rsidP="007D6076">
            <w:pPr>
              <w:pStyle w:val="TableParagraph"/>
              <w:spacing w:line="132" w:lineRule="exact"/>
              <w:ind w:left="1500"/>
              <w:rPr>
                <w:noProof/>
                <w:color w:val="000000" w:themeColor="text1"/>
                <w:lang w:val="tr-TR"/>
              </w:rPr>
            </w:pPr>
          </w:p>
          <w:p w14:paraId="11549387" w14:textId="77777777" w:rsidR="006D0102" w:rsidRPr="00833169" w:rsidRDefault="006D0102" w:rsidP="007D6076">
            <w:pPr>
              <w:pStyle w:val="TableParagraph"/>
              <w:spacing w:line="132" w:lineRule="exact"/>
              <w:ind w:left="1500"/>
              <w:rPr>
                <w:noProof/>
                <w:color w:val="000000" w:themeColor="text1"/>
                <w:lang w:val="tr-TR"/>
              </w:rPr>
            </w:pPr>
          </w:p>
          <w:p w14:paraId="74AC5A03" w14:textId="77777777" w:rsidR="006D0102" w:rsidRPr="00833169" w:rsidRDefault="006D0102" w:rsidP="007D6076">
            <w:pPr>
              <w:pStyle w:val="TableParagraph"/>
              <w:spacing w:line="132" w:lineRule="exact"/>
              <w:ind w:left="1500"/>
              <w:rPr>
                <w:noProof/>
                <w:color w:val="000000" w:themeColor="text1"/>
                <w:lang w:val="tr-TR"/>
              </w:rPr>
            </w:pPr>
          </w:p>
          <w:p w14:paraId="1306193B" w14:textId="77777777" w:rsidR="006D0102" w:rsidRPr="00833169" w:rsidRDefault="006D0102" w:rsidP="007D6076">
            <w:pPr>
              <w:pStyle w:val="TableParagraph"/>
              <w:spacing w:line="132" w:lineRule="exact"/>
              <w:ind w:left="1500"/>
              <w:rPr>
                <w:noProof/>
                <w:color w:val="000000" w:themeColor="text1"/>
                <w:lang w:val="tr-TR"/>
              </w:rPr>
            </w:pPr>
          </w:p>
          <w:p w14:paraId="6C02B4E3" w14:textId="77777777" w:rsidR="006D0102" w:rsidRPr="00833169" w:rsidRDefault="006D0102" w:rsidP="007D6076">
            <w:pPr>
              <w:pStyle w:val="TableParagraph"/>
              <w:spacing w:line="132" w:lineRule="exact"/>
              <w:jc w:val="center"/>
              <w:rPr>
                <w:noProof/>
                <w:color w:val="000000" w:themeColor="text1"/>
                <w:lang w:val="tr-TR"/>
              </w:rPr>
            </w:pPr>
            <w:r w:rsidRPr="00833169">
              <w:rPr>
                <w:noProof/>
                <w:color w:val="000000" w:themeColor="text1"/>
                <w:lang w:bidi="ar-SA"/>
              </w:rPr>
              <w:drawing>
                <wp:inline distT="0" distB="0" distL="0" distR="0" wp14:anchorId="042A785B" wp14:editId="6C57EDC8">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EE25B1B" w14:textId="77777777" w:rsidR="006D0102" w:rsidRPr="00833169" w:rsidRDefault="006D0102" w:rsidP="007D6076">
            <w:pPr>
              <w:pStyle w:val="TableParagraph"/>
              <w:spacing w:line="132" w:lineRule="exact"/>
              <w:ind w:left="1500"/>
              <w:rPr>
                <w:color w:val="000000" w:themeColor="text1"/>
                <w:lang w:val="tr-TR"/>
              </w:rPr>
            </w:pPr>
          </w:p>
        </w:tc>
        <w:tc>
          <w:tcPr>
            <w:tcW w:w="4154" w:type="pct"/>
            <w:gridSpan w:val="9"/>
            <w:tcBorders>
              <w:left w:val="single" w:sz="4" w:space="0" w:color="000000"/>
              <w:right w:val="single" w:sz="8" w:space="0" w:color="000000"/>
            </w:tcBorders>
            <w:vAlign w:val="center"/>
          </w:tcPr>
          <w:p w14:paraId="0CCDF15B" w14:textId="77777777" w:rsidR="006D0102" w:rsidRPr="00833169" w:rsidRDefault="006D0102" w:rsidP="007D6076">
            <w:pPr>
              <w:pStyle w:val="TableParagraph"/>
              <w:spacing w:line="300" w:lineRule="atLeast"/>
              <w:ind w:left="97"/>
              <w:jc w:val="center"/>
              <w:rPr>
                <w:b/>
                <w:color w:val="000000" w:themeColor="text1"/>
                <w:w w:val="110"/>
                <w:lang w:val="tr-TR"/>
              </w:rPr>
            </w:pPr>
          </w:p>
          <w:p w14:paraId="53B0DBAA" w14:textId="77777777" w:rsidR="006D0102" w:rsidRPr="00833169" w:rsidRDefault="006D0102" w:rsidP="007D6076">
            <w:pPr>
              <w:pStyle w:val="TableParagraph"/>
              <w:spacing w:line="300" w:lineRule="atLeast"/>
              <w:ind w:left="97"/>
              <w:jc w:val="center"/>
              <w:rPr>
                <w:b/>
                <w:color w:val="000000" w:themeColor="text1"/>
                <w:lang w:val="tr-TR"/>
              </w:rPr>
            </w:pPr>
            <w:r w:rsidRPr="00833169">
              <w:rPr>
                <w:b/>
                <w:color w:val="000000" w:themeColor="text1"/>
                <w:w w:val="110"/>
                <w:lang w:val="tr-TR"/>
              </w:rPr>
              <w:t>KÜTAHYA DUMLUPINAR ÜNİVERSİTESİ</w:t>
            </w:r>
          </w:p>
          <w:p w14:paraId="42E7FE05" w14:textId="03632F78" w:rsidR="006D0102" w:rsidRPr="00833169" w:rsidRDefault="000F6679" w:rsidP="007D6076">
            <w:pPr>
              <w:pStyle w:val="TableParagraph"/>
              <w:ind w:left="1270" w:right="1392"/>
              <w:jc w:val="center"/>
              <w:rPr>
                <w:b/>
                <w:color w:val="EE0000"/>
                <w:lang w:val="tr-TR"/>
              </w:rPr>
            </w:pPr>
            <w:r w:rsidRPr="00833169">
              <w:rPr>
                <w:b/>
                <w:color w:val="EE0000"/>
                <w:lang w:val="tr-TR"/>
              </w:rPr>
              <w:t>Sağlık Kültür ve Spor</w:t>
            </w:r>
            <w:r w:rsidR="006D0102" w:rsidRPr="00833169">
              <w:rPr>
                <w:b/>
                <w:color w:val="EE0000"/>
                <w:lang w:val="tr-TR"/>
              </w:rPr>
              <w:t xml:space="preserve"> Daire Başkanlığı</w:t>
            </w:r>
          </w:p>
          <w:p w14:paraId="5908E9EB" w14:textId="77777777" w:rsidR="006D0102" w:rsidRPr="00833169" w:rsidRDefault="006D0102" w:rsidP="007D6076">
            <w:pPr>
              <w:pStyle w:val="TableParagraph"/>
              <w:ind w:left="1270" w:right="1392"/>
              <w:jc w:val="center"/>
              <w:rPr>
                <w:b/>
                <w:color w:val="000000" w:themeColor="text1"/>
                <w:lang w:val="tr-TR"/>
              </w:rPr>
            </w:pPr>
          </w:p>
        </w:tc>
      </w:tr>
      <w:tr w:rsidR="006E56AD" w:rsidRPr="00833169" w14:paraId="4ADDB4D3" w14:textId="77777777" w:rsidTr="006E56AD">
        <w:trPr>
          <w:trHeight w:val="596"/>
        </w:trPr>
        <w:tc>
          <w:tcPr>
            <w:tcW w:w="846" w:type="pct"/>
            <w:vMerge/>
            <w:tcBorders>
              <w:left w:val="single" w:sz="8" w:space="0" w:color="000000"/>
              <w:bottom w:val="single" w:sz="4" w:space="0" w:color="000000"/>
              <w:right w:val="single" w:sz="4" w:space="0" w:color="000000"/>
            </w:tcBorders>
          </w:tcPr>
          <w:p w14:paraId="74F1DACC" w14:textId="77777777" w:rsidR="006E56AD" w:rsidRPr="00833169" w:rsidRDefault="006E56AD" w:rsidP="007D6076">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7D63C5A8" w14:textId="78910C65" w:rsidR="006E56AD" w:rsidRPr="00833169" w:rsidRDefault="006E56AD" w:rsidP="007D6076">
            <w:pPr>
              <w:pStyle w:val="TableParagraph"/>
              <w:spacing w:before="84"/>
              <w:jc w:val="center"/>
              <w:rPr>
                <w:b/>
                <w:color w:val="000000" w:themeColor="text1"/>
                <w:lang w:val="tr-TR"/>
              </w:rPr>
            </w:pPr>
            <w:r w:rsidRPr="00833169">
              <w:rPr>
                <w:b/>
                <w:color w:val="000000" w:themeColor="text1"/>
                <w:lang w:val="tr-TR"/>
              </w:rPr>
              <w:t>BİRİM GÖREV TANIM FORMU</w:t>
            </w:r>
          </w:p>
        </w:tc>
      </w:tr>
      <w:tr w:rsidR="002810EC" w:rsidRPr="00833169" w14:paraId="75E9FB03" w14:textId="77777777" w:rsidTr="006E56AD">
        <w:trPr>
          <w:trHeight w:val="178"/>
        </w:trPr>
        <w:tc>
          <w:tcPr>
            <w:tcW w:w="846" w:type="pct"/>
            <w:tcBorders>
              <w:top w:val="single" w:sz="4" w:space="0" w:color="000000"/>
              <w:left w:val="single" w:sz="8" w:space="0" w:color="000000"/>
              <w:bottom w:val="single" w:sz="4" w:space="0" w:color="000000"/>
              <w:right w:val="single" w:sz="4" w:space="0" w:color="000000"/>
            </w:tcBorders>
          </w:tcPr>
          <w:p w14:paraId="39BF11AA" w14:textId="66585BEA" w:rsidR="002810EC" w:rsidRPr="00833169" w:rsidRDefault="002810EC" w:rsidP="008A17CE">
            <w:pPr>
              <w:pStyle w:val="TableParagraph"/>
              <w:spacing w:before="52"/>
              <w:ind w:left="164"/>
              <w:rPr>
                <w:color w:val="000000" w:themeColor="text1"/>
                <w:lang w:val="tr-TR"/>
              </w:rPr>
            </w:pPr>
            <w:r w:rsidRPr="00833169">
              <w:rPr>
                <w:b/>
                <w:bCs/>
                <w:color w:val="000000" w:themeColor="text1"/>
                <w:lang w:val="tr-TR"/>
              </w:rPr>
              <w:t>Dok. Kodu</w:t>
            </w:r>
            <w:r w:rsidRPr="00833169">
              <w:rPr>
                <w:color w:val="000000" w:themeColor="text1"/>
                <w:lang w:val="tr-TR"/>
              </w:rPr>
              <w:t xml:space="preserve">: </w:t>
            </w:r>
          </w:p>
        </w:tc>
        <w:tc>
          <w:tcPr>
            <w:tcW w:w="601" w:type="pct"/>
            <w:gridSpan w:val="2"/>
            <w:tcBorders>
              <w:top w:val="single" w:sz="4" w:space="0" w:color="000000"/>
              <w:left w:val="single" w:sz="4" w:space="0" w:color="000000"/>
              <w:bottom w:val="single" w:sz="4" w:space="0" w:color="000000"/>
              <w:right w:val="nil"/>
            </w:tcBorders>
          </w:tcPr>
          <w:p w14:paraId="72157EA5" w14:textId="77777777" w:rsidR="002810EC" w:rsidRPr="00833169" w:rsidRDefault="002810EC" w:rsidP="007D6076">
            <w:pPr>
              <w:pStyle w:val="TableParagraph"/>
              <w:tabs>
                <w:tab w:val="left" w:pos="3126"/>
                <w:tab w:val="left" w:pos="6786"/>
                <w:tab w:val="left" w:pos="7008"/>
              </w:tabs>
              <w:spacing w:before="33"/>
              <w:ind w:left="130"/>
              <w:jc w:val="both"/>
              <w:rPr>
                <w:color w:val="000000" w:themeColor="text1"/>
                <w:lang w:val="tr-TR"/>
              </w:rPr>
            </w:pPr>
            <w:r w:rsidRPr="00833169">
              <w:rPr>
                <w:b/>
                <w:bCs/>
                <w:color w:val="000000" w:themeColor="text1"/>
                <w:lang w:val="tr-TR"/>
              </w:rPr>
              <w:t>Yayın Tarihi:</w:t>
            </w:r>
          </w:p>
        </w:tc>
        <w:tc>
          <w:tcPr>
            <w:tcW w:w="768" w:type="pct"/>
            <w:tcBorders>
              <w:top w:val="single" w:sz="4" w:space="0" w:color="000000"/>
              <w:left w:val="single" w:sz="4" w:space="0" w:color="000000"/>
              <w:bottom w:val="single" w:sz="4" w:space="0" w:color="000000"/>
              <w:right w:val="nil"/>
            </w:tcBorders>
          </w:tcPr>
          <w:p w14:paraId="3DA8829E" w14:textId="77777777" w:rsidR="002810EC" w:rsidRPr="00833169" w:rsidRDefault="002810EC" w:rsidP="007D6076">
            <w:pPr>
              <w:pStyle w:val="TableParagraph"/>
              <w:tabs>
                <w:tab w:val="left" w:pos="3126"/>
                <w:tab w:val="left" w:pos="6786"/>
                <w:tab w:val="left" w:pos="7008"/>
              </w:tabs>
              <w:spacing w:before="33"/>
              <w:jc w:val="both"/>
              <w:rPr>
                <w:b/>
                <w:bCs/>
                <w:color w:val="000000" w:themeColor="text1"/>
                <w:lang w:val="tr-TR"/>
              </w:rPr>
            </w:pPr>
            <w:r w:rsidRPr="00833169">
              <w:rPr>
                <w:i/>
                <w:color w:val="000000" w:themeColor="text1"/>
                <w:w w:val="105"/>
                <w:lang w:val="tr-TR"/>
              </w:rPr>
              <w:t xml:space="preserve"> </w:t>
            </w:r>
            <w:proofErr w:type="gramStart"/>
            <w:r w:rsidRPr="00833169">
              <w:rPr>
                <w:b/>
                <w:bCs/>
                <w:i/>
                <w:color w:val="000000" w:themeColor="text1"/>
                <w:w w:val="105"/>
                <w:lang w:val="tr-TR"/>
              </w:rPr>
              <w:t>....</w:t>
            </w:r>
            <w:proofErr w:type="gramEnd"/>
            <w:r w:rsidRPr="00833169">
              <w:rPr>
                <w:b/>
                <w:bCs/>
                <w:i/>
                <w:color w:val="000000" w:themeColor="text1"/>
                <w:w w:val="105"/>
                <w:lang w:val="tr-TR"/>
              </w:rPr>
              <w:t>/….. /202…</w:t>
            </w:r>
          </w:p>
        </w:tc>
        <w:tc>
          <w:tcPr>
            <w:tcW w:w="814" w:type="pct"/>
            <w:tcBorders>
              <w:top w:val="single" w:sz="4" w:space="0" w:color="000000"/>
              <w:left w:val="single" w:sz="4" w:space="0" w:color="000000"/>
              <w:bottom w:val="single" w:sz="4" w:space="0" w:color="000000"/>
              <w:right w:val="nil"/>
            </w:tcBorders>
          </w:tcPr>
          <w:p w14:paraId="04A7B8D9" w14:textId="77777777" w:rsidR="002810EC" w:rsidRPr="00833169" w:rsidRDefault="002810EC" w:rsidP="007D6076">
            <w:pPr>
              <w:pStyle w:val="TableParagraph"/>
              <w:tabs>
                <w:tab w:val="left" w:pos="3126"/>
                <w:tab w:val="left" w:pos="6786"/>
                <w:tab w:val="left" w:pos="7008"/>
              </w:tabs>
              <w:spacing w:before="33"/>
              <w:ind w:left="130"/>
              <w:rPr>
                <w:color w:val="000000" w:themeColor="text1"/>
                <w:lang w:val="tr-TR"/>
              </w:rPr>
            </w:pPr>
            <w:r w:rsidRPr="00833169">
              <w:rPr>
                <w:b/>
                <w:bCs/>
                <w:color w:val="000000" w:themeColor="text1"/>
                <w:lang w:val="tr-TR"/>
              </w:rPr>
              <w:t>Revizyon</w:t>
            </w:r>
            <w:r w:rsidRPr="00833169">
              <w:rPr>
                <w:b/>
                <w:bCs/>
                <w:color w:val="000000" w:themeColor="text1"/>
                <w:spacing w:val="35"/>
                <w:lang w:val="tr-TR"/>
              </w:rPr>
              <w:t xml:space="preserve"> </w:t>
            </w:r>
            <w:r w:rsidRPr="00833169">
              <w:rPr>
                <w:b/>
                <w:bCs/>
                <w:color w:val="000000" w:themeColor="text1"/>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316B2151" w14:textId="77777777" w:rsidR="002810EC" w:rsidRPr="00833169" w:rsidRDefault="002810EC" w:rsidP="007D6076">
            <w:pPr>
              <w:pStyle w:val="TableParagraph"/>
              <w:ind w:right="6"/>
              <w:rPr>
                <w:b/>
                <w:bCs/>
                <w:color w:val="000000" w:themeColor="text1"/>
                <w:lang w:val="tr-TR"/>
              </w:rPr>
            </w:pPr>
            <w:r w:rsidRPr="00833169">
              <w:rPr>
                <w:i/>
                <w:color w:val="000000" w:themeColor="text1"/>
                <w:w w:val="105"/>
                <w:lang w:val="tr-TR"/>
              </w:rPr>
              <w:t xml:space="preserve">        </w:t>
            </w:r>
            <w:proofErr w:type="gramStart"/>
            <w:r w:rsidRPr="00833169">
              <w:rPr>
                <w:b/>
                <w:bCs/>
                <w:i/>
                <w:color w:val="000000" w:themeColor="text1"/>
                <w:w w:val="105"/>
                <w:lang w:val="tr-TR"/>
              </w:rPr>
              <w:t>....</w:t>
            </w:r>
            <w:proofErr w:type="gramEnd"/>
            <w:r w:rsidRPr="00833169">
              <w:rPr>
                <w:b/>
                <w:bCs/>
                <w:i/>
                <w:color w:val="000000" w:themeColor="text1"/>
                <w:w w:val="105"/>
                <w:lang w:val="tr-TR"/>
              </w:rPr>
              <w:t>/….. /202…</w:t>
            </w:r>
          </w:p>
        </w:tc>
      </w:tr>
      <w:tr w:rsidR="002810EC" w:rsidRPr="00833169" w14:paraId="2EF97237" w14:textId="77777777" w:rsidTr="006E56AD">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2C4F9315" w14:textId="77777777" w:rsidR="002810EC" w:rsidRPr="00833169" w:rsidRDefault="002810EC" w:rsidP="007D6076">
            <w:pPr>
              <w:pStyle w:val="TableParagraph"/>
              <w:ind w:left="164"/>
              <w:rPr>
                <w:color w:val="000000" w:themeColor="text1"/>
                <w:lang w:val="tr-TR"/>
              </w:rPr>
            </w:pPr>
            <w:r w:rsidRPr="00833169">
              <w:rPr>
                <w:b/>
                <w:color w:val="000000" w:themeColor="text1"/>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3CA632D" w14:textId="77777777" w:rsidR="002810EC" w:rsidRPr="00833169" w:rsidRDefault="002810EC" w:rsidP="007D6076">
            <w:pPr>
              <w:pStyle w:val="TableParagraph"/>
              <w:rPr>
                <w:color w:val="000000" w:themeColor="text1"/>
                <w:lang w:val="tr-TR"/>
              </w:rPr>
            </w:pPr>
            <w:r w:rsidRPr="00833169">
              <w:rPr>
                <w:color w:val="000000" w:themeColor="text1"/>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64B60F6" w14:textId="77777777" w:rsidR="002810EC" w:rsidRPr="00833169" w:rsidRDefault="002810EC" w:rsidP="007D6076">
            <w:pPr>
              <w:pStyle w:val="TableParagraph"/>
              <w:rPr>
                <w:b/>
                <w:bCs/>
                <w:color w:val="000000" w:themeColor="text1"/>
                <w:lang w:val="tr-TR"/>
              </w:rPr>
            </w:pPr>
            <w:r w:rsidRPr="00833169">
              <w:rPr>
                <w:b/>
                <w:bCs/>
                <w:color w:val="000000" w:themeColor="text1"/>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14D365E8" w14:textId="77777777" w:rsidR="002810EC" w:rsidRPr="00833169" w:rsidRDefault="002810EC" w:rsidP="007D6076">
            <w:pPr>
              <w:pStyle w:val="TableParagraph"/>
              <w:rPr>
                <w:b/>
                <w:bCs/>
                <w:color w:val="000000" w:themeColor="text1"/>
                <w:lang w:val="tr-TR"/>
              </w:rPr>
            </w:pPr>
          </w:p>
        </w:tc>
        <w:tc>
          <w:tcPr>
            <w:tcW w:w="397" w:type="pct"/>
            <w:tcBorders>
              <w:top w:val="single" w:sz="4" w:space="0" w:color="000000"/>
              <w:left w:val="single" w:sz="8" w:space="0" w:color="000000"/>
              <w:bottom w:val="single" w:sz="4" w:space="0" w:color="000000"/>
              <w:right w:val="single" w:sz="4" w:space="0" w:color="000000"/>
            </w:tcBorders>
          </w:tcPr>
          <w:p w14:paraId="0CF93307" w14:textId="77777777" w:rsidR="002810EC" w:rsidRPr="00833169" w:rsidRDefault="002810EC" w:rsidP="007D6076">
            <w:pPr>
              <w:pStyle w:val="TableParagraph"/>
              <w:rPr>
                <w:b/>
                <w:bCs/>
                <w:color w:val="000000" w:themeColor="text1"/>
                <w:lang w:val="tr-TR"/>
              </w:rPr>
            </w:pPr>
            <w:r w:rsidRPr="00833169">
              <w:rPr>
                <w:b/>
                <w:bCs/>
                <w:color w:val="000000" w:themeColor="text1"/>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4F273A6E" w14:textId="77777777" w:rsidR="002810EC" w:rsidRPr="00833169" w:rsidRDefault="002810EC" w:rsidP="007D6076">
            <w:pPr>
              <w:pStyle w:val="TableParagraph"/>
              <w:rPr>
                <w:color w:val="000000" w:themeColor="text1"/>
                <w:lang w:val="tr-TR"/>
              </w:rPr>
            </w:pPr>
          </w:p>
        </w:tc>
      </w:tr>
      <w:tr w:rsidR="002810EC" w:rsidRPr="00833169" w14:paraId="0E8AF6CB" w14:textId="77777777" w:rsidTr="006E56AD">
        <w:trPr>
          <w:trHeight w:val="276"/>
        </w:trPr>
        <w:tc>
          <w:tcPr>
            <w:tcW w:w="1323" w:type="pct"/>
            <w:gridSpan w:val="2"/>
            <w:tcBorders>
              <w:top w:val="single" w:sz="4" w:space="0" w:color="000000"/>
              <w:left w:val="single" w:sz="8" w:space="0" w:color="000000"/>
              <w:right w:val="single" w:sz="4" w:space="0" w:color="000000"/>
            </w:tcBorders>
          </w:tcPr>
          <w:p w14:paraId="329F832B" w14:textId="77777777" w:rsidR="002810EC" w:rsidRPr="00833169" w:rsidRDefault="002810EC" w:rsidP="007D6076">
            <w:pPr>
              <w:pStyle w:val="TableParagraph"/>
              <w:ind w:left="164"/>
              <w:rPr>
                <w:color w:val="000000" w:themeColor="text1"/>
                <w:lang w:val="tr-TR"/>
              </w:rPr>
            </w:pPr>
            <w:r w:rsidRPr="00833169">
              <w:rPr>
                <w:b/>
                <w:color w:val="000000" w:themeColor="text1"/>
                <w:lang w:val="tr-TR"/>
              </w:rPr>
              <w:t>Kontrolün Yapıldığı Ay/Yıl:</w:t>
            </w:r>
          </w:p>
        </w:tc>
        <w:tc>
          <w:tcPr>
            <w:tcW w:w="3677" w:type="pct"/>
            <w:gridSpan w:val="8"/>
            <w:tcBorders>
              <w:top w:val="single" w:sz="4" w:space="0" w:color="000000"/>
              <w:left w:val="single" w:sz="8" w:space="0" w:color="000000"/>
              <w:right w:val="single" w:sz="4" w:space="0" w:color="000000"/>
            </w:tcBorders>
          </w:tcPr>
          <w:p w14:paraId="2C77E4A2" w14:textId="77777777" w:rsidR="002810EC" w:rsidRPr="00833169" w:rsidRDefault="002810EC" w:rsidP="007D6076">
            <w:pPr>
              <w:pStyle w:val="TableParagraph"/>
              <w:rPr>
                <w:color w:val="000000" w:themeColor="text1"/>
                <w:lang w:val="tr-TR"/>
              </w:rPr>
            </w:pPr>
          </w:p>
        </w:tc>
      </w:tr>
    </w:tbl>
    <w:p w14:paraId="670F2AF0" w14:textId="77777777" w:rsidR="001A43A0" w:rsidRPr="00833169" w:rsidRDefault="001A43A0" w:rsidP="00EE3A46">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2810EC" w:rsidRPr="00833169" w14:paraId="3F29B34A" w14:textId="77777777" w:rsidTr="002810EC">
        <w:trPr>
          <w:trHeight w:val="274"/>
        </w:trPr>
        <w:tc>
          <w:tcPr>
            <w:tcW w:w="3251" w:type="dxa"/>
            <w:vAlign w:val="center"/>
          </w:tcPr>
          <w:p w14:paraId="17EF250B" w14:textId="77777777" w:rsidR="002810EC" w:rsidRPr="00833169" w:rsidRDefault="002810EC" w:rsidP="001B370A">
            <w:pPr>
              <w:ind w:right="-290"/>
              <w:jc w:val="center"/>
              <w:rPr>
                <w:rFonts w:eastAsia="Times New Roman"/>
                <w:b/>
                <w:bCs/>
                <w:i/>
              </w:rPr>
            </w:pPr>
          </w:p>
        </w:tc>
        <w:tc>
          <w:tcPr>
            <w:tcW w:w="4926" w:type="dxa"/>
            <w:vAlign w:val="center"/>
          </w:tcPr>
          <w:p w14:paraId="4C6CD26A" w14:textId="77777777" w:rsidR="002810EC" w:rsidRPr="00833169" w:rsidRDefault="002810EC" w:rsidP="001B370A">
            <w:pPr>
              <w:jc w:val="center"/>
              <w:rPr>
                <w:rFonts w:eastAsia="Calibri"/>
                <w:b/>
              </w:rPr>
            </w:pPr>
            <w:r w:rsidRPr="00833169">
              <w:rPr>
                <w:rFonts w:eastAsia="Calibri"/>
                <w:b/>
              </w:rPr>
              <w:t>BİRİM GÖREV TANIM FORMU</w:t>
            </w:r>
          </w:p>
        </w:tc>
        <w:tc>
          <w:tcPr>
            <w:tcW w:w="2591" w:type="dxa"/>
            <w:vAlign w:val="center"/>
          </w:tcPr>
          <w:p w14:paraId="05D107ED" w14:textId="77777777" w:rsidR="002810EC" w:rsidRPr="00833169" w:rsidRDefault="002810EC" w:rsidP="001B370A">
            <w:pPr>
              <w:ind w:right="-290"/>
              <w:jc w:val="center"/>
              <w:rPr>
                <w:rFonts w:eastAsia="Times New Roman"/>
                <w:b/>
                <w:bCs/>
                <w:i/>
              </w:rPr>
            </w:pPr>
          </w:p>
        </w:tc>
      </w:tr>
      <w:tr w:rsidR="002810EC" w:rsidRPr="00833169" w14:paraId="5459F71B" w14:textId="77777777" w:rsidTr="002810EC">
        <w:trPr>
          <w:trHeight w:val="552"/>
        </w:trPr>
        <w:tc>
          <w:tcPr>
            <w:tcW w:w="3251" w:type="dxa"/>
            <w:vAlign w:val="center"/>
          </w:tcPr>
          <w:p w14:paraId="3DCFED75" w14:textId="77777777" w:rsidR="002810EC" w:rsidRPr="00833169" w:rsidRDefault="002810EC" w:rsidP="001B370A">
            <w:pPr>
              <w:jc w:val="center"/>
              <w:rPr>
                <w:rFonts w:eastAsia="Times New Roman"/>
                <w:b/>
              </w:rPr>
            </w:pPr>
            <w:r w:rsidRPr="00833169">
              <w:rPr>
                <w:rFonts w:eastAsia="Times New Roman"/>
                <w:b/>
              </w:rPr>
              <w:t>Birim Adı</w:t>
            </w:r>
          </w:p>
        </w:tc>
        <w:tc>
          <w:tcPr>
            <w:tcW w:w="7517" w:type="dxa"/>
            <w:gridSpan w:val="2"/>
            <w:vAlign w:val="center"/>
          </w:tcPr>
          <w:p w14:paraId="6CD57798" w14:textId="5B85617B" w:rsidR="002810EC" w:rsidRPr="00833169" w:rsidRDefault="000F6679" w:rsidP="00080F8E">
            <w:pPr>
              <w:rPr>
                <w:rFonts w:eastAsia="Times New Roman"/>
                <w:b/>
              </w:rPr>
            </w:pPr>
            <w:r w:rsidRPr="00833169">
              <w:rPr>
                <w:rFonts w:eastAsia="Times New Roman"/>
                <w:b/>
              </w:rPr>
              <w:t>Sağlık Kültür ve Spor</w:t>
            </w:r>
            <w:r w:rsidR="00C07B07" w:rsidRPr="00833169">
              <w:rPr>
                <w:rFonts w:eastAsia="Times New Roman"/>
                <w:b/>
              </w:rPr>
              <w:t xml:space="preserve"> Daire Başkanlığı</w:t>
            </w:r>
          </w:p>
        </w:tc>
      </w:tr>
      <w:tr w:rsidR="002810EC" w:rsidRPr="00833169" w14:paraId="6AD45917" w14:textId="77777777" w:rsidTr="002810EC">
        <w:trPr>
          <w:trHeight w:val="552"/>
        </w:trPr>
        <w:tc>
          <w:tcPr>
            <w:tcW w:w="3251" w:type="dxa"/>
            <w:vAlign w:val="center"/>
          </w:tcPr>
          <w:p w14:paraId="1A69AE70" w14:textId="77777777" w:rsidR="002810EC" w:rsidRPr="00833169" w:rsidRDefault="002810EC" w:rsidP="001B370A">
            <w:pPr>
              <w:jc w:val="center"/>
              <w:rPr>
                <w:rFonts w:eastAsia="Times New Roman"/>
                <w:b/>
              </w:rPr>
            </w:pPr>
            <w:r w:rsidRPr="00833169">
              <w:rPr>
                <w:rFonts w:eastAsia="Times New Roman"/>
                <w:b/>
              </w:rPr>
              <w:t>Alt Birim Adı</w:t>
            </w:r>
          </w:p>
        </w:tc>
        <w:tc>
          <w:tcPr>
            <w:tcW w:w="7517" w:type="dxa"/>
            <w:gridSpan w:val="2"/>
            <w:vAlign w:val="center"/>
          </w:tcPr>
          <w:p w14:paraId="6355BA2E" w14:textId="03D7841D" w:rsidR="002810EC" w:rsidRPr="00833169" w:rsidRDefault="000F6679" w:rsidP="00080F8E">
            <w:pPr>
              <w:rPr>
                <w:rFonts w:eastAsia="Times New Roman"/>
                <w:b/>
              </w:rPr>
            </w:pPr>
            <w:r w:rsidRPr="00833169">
              <w:rPr>
                <w:rFonts w:eastAsia="Times New Roman"/>
                <w:b/>
              </w:rPr>
              <w:t>İdari İşler</w:t>
            </w:r>
            <w:r w:rsidR="00C07B07" w:rsidRPr="00833169">
              <w:rPr>
                <w:rFonts w:eastAsia="Times New Roman"/>
                <w:b/>
              </w:rPr>
              <w:t xml:space="preserve"> Şube Müdürlüğü </w:t>
            </w:r>
          </w:p>
        </w:tc>
      </w:tr>
      <w:tr w:rsidR="002810EC" w:rsidRPr="00833169" w14:paraId="4373AD8B" w14:textId="77777777" w:rsidTr="00BF122F">
        <w:trPr>
          <w:trHeight w:val="2124"/>
        </w:trPr>
        <w:tc>
          <w:tcPr>
            <w:tcW w:w="3251" w:type="dxa"/>
            <w:vAlign w:val="center"/>
          </w:tcPr>
          <w:p w14:paraId="6F6AB426" w14:textId="77777777" w:rsidR="002810EC" w:rsidRPr="00833169" w:rsidRDefault="002810EC" w:rsidP="001B370A">
            <w:pPr>
              <w:jc w:val="center"/>
              <w:rPr>
                <w:rFonts w:eastAsia="Times New Roman"/>
                <w:b/>
              </w:rPr>
            </w:pPr>
            <w:r w:rsidRPr="00833169">
              <w:rPr>
                <w:rFonts w:eastAsia="Times New Roman"/>
                <w:b/>
              </w:rPr>
              <w:t>Görev Amacı</w:t>
            </w:r>
          </w:p>
        </w:tc>
        <w:tc>
          <w:tcPr>
            <w:tcW w:w="7517" w:type="dxa"/>
            <w:gridSpan w:val="2"/>
            <w:vAlign w:val="center"/>
          </w:tcPr>
          <w:p w14:paraId="6B8E0C1D" w14:textId="20251819" w:rsidR="002810EC" w:rsidRPr="00833169" w:rsidRDefault="000F6679" w:rsidP="000F6679">
            <w:pPr>
              <w:pStyle w:val="NormalWeb"/>
              <w:spacing w:line="276" w:lineRule="auto"/>
              <w:jc w:val="both"/>
              <w:rPr>
                <w:b/>
                <w:sz w:val="22"/>
                <w:szCs w:val="22"/>
              </w:rPr>
            </w:pPr>
            <w:r w:rsidRPr="00833169">
              <w:rPr>
                <w:sz w:val="22"/>
                <w:szCs w:val="22"/>
              </w:rPr>
              <w:t xml:space="preserve">Birim içi yazışma ve evrak akışını düzenli ve doğru şekilde yürütmek, personel işlemlerinin etkin biçimde takibini sağlamak, ofis ve idari ihtiyaçların karşılanmasını organize etmek, arşiv ve dosyalama düzenini sağlamak ve daire başkanlığına bağlı birimlerin idari süreçlerini uyumlu, düzenli ve verimli bir şekilde yürütmektir. </w:t>
            </w:r>
          </w:p>
        </w:tc>
      </w:tr>
      <w:tr w:rsidR="002810EC" w:rsidRPr="00833169" w14:paraId="1212C1B8" w14:textId="77777777" w:rsidTr="002810EC">
        <w:trPr>
          <w:trHeight w:val="1660"/>
        </w:trPr>
        <w:tc>
          <w:tcPr>
            <w:tcW w:w="3251" w:type="dxa"/>
            <w:vAlign w:val="center"/>
          </w:tcPr>
          <w:p w14:paraId="47D594D2" w14:textId="77777777" w:rsidR="002810EC" w:rsidRPr="00833169" w:rsidRDefault="002810EC" w:rsidP="001B370A">
            <w:pPr>
              <w:jc w:val="center"/>
              <w:rPr>
                <w:rFonts w:eastAsia="Times New Roman"/>
                <w:b/>
              </w:rPr>
            </w:pPr>
            <w:r w:rsidRPr="00833169">
              <w:rPr>
                <w:rFonts w:eastAsia="Times New Roman"/>
                <w:b/>
              </w:rPr>
              <w:t>Temel İş ve Sorumluluklar</w:t>
            </w:r>
          </w:p>
        </w:tc>
        <w:tc>
          <w:tcPr>
            <w:tcW w:w="7517" w:type="dxa"/>
            <w:gridSpan w:val="2"/>
            <w:vAlign w:val="center"/>
          </w:tcPr>
          <w:p w14:paraId="08CAB4BC" w14:textId="2145FFD1" w:rsidR="00CC2830" w:rsidRPr="00833169" w:rsidRDefault="00CC2830" w:rsidP="00CC2830">
            <w:pPr>
              <w:pStyle w:val="NormalWeb"/>
              <w:numPr>
                <w:ilvl w:val="0"/>
                <w:numId w:val="8"/>
              </w:numPr>
              <w:ind w:left="469"/>
              <w:jc w:val="both"/>
              <w:rPr>
                <w:sz w:val="22"/>
                <w:szCs w:val="22"/>
              </w:rPr>
            </w:pPr>
            <w:r w:rsidRPr="00833169">
              <w:rPr>
                <w:sz w:val="22"/>
                <w:szCs w:val="22"/>
              </w:rPr>
              <w:t>Birime gelen ve birimden çıkan tüm yazışma ve evrakların düzenli takibini yapmak, EBYS kayıt ve arşiv süreçlerini yürütmek.</w:t>
            </w:r>
          </w:p>
          <w:p w14:paraId="638438E8" w14:textId="5F9ACEAD" w:rsidR="00CC2830" w:rsidRPr="00833169" w:rsidRDefault="00CC2830" w:rsidP="00CC2830">
            <w:pPr>
              <w:pStyle w:val="NormalWeb"/>
              <w:numPr>
                <w:ilvl w:val="0"/>
                <w:numId w:val="8"/>
              </w:numPr>
              <w:ind w:left="469"/>
              <w:jc w:val="both"/>
              <w:rPr>
                <w:sz w:val="22"/>
                <w:szCs w:val="22"/>
              </w:rPr>
            </w:pPr>
            <w:r w:rsidRPr="00833169">
              <w:rPr>
                <w:sz w:val="22"/>
                <w:szCs w:val="22"/>
              </w:rPr>
              <w:t>Personelin izin, mesai, görevlendirme ve özlük işlemlerini takip etmek, yeni personele bilgilendirme ve idari destek sağlamak.</w:t>
            </w:r>
          </w:p>
          <w:p w14:paraId="6288075A" w14:textId="331A1EEB" w:rsidR="00CC2830" w:rsidRPr="00833169" w:rsidRDefault="00CC2830" w:rsidP="00CC2830">
            <w:pPr>
              <w:pStyle w:val="NormalWeb"/>
              <w:numPr>
                <w:ilvl w:val="0"/>
                <w:numId w:val="8"/>
              </w:numPr>
              <w:ind w:left="469"/>
              <w:jc w:val="both"/>
              <w:rPr>
                <w:sz w:val="22"/>
                <w:szCs w:val="22"/>
              </w:rPr>
            </w:pPr>
            <w:r w:rsidRPr="00833169">
              <w:rPr>
                <w:sz w:val="22"/>
                <w:szCs w:val="22"/>
              </w:rPr>
              <w:t xml:space="preserve">Kırtasiye, büro gereçleri, yazıcı ve diğer ofis </w:t>
            </w:r>
            <w:proofErr w:type="gramStart"/>
            <w:r w:rsidRPr="00833169">
              <w:rPr>
                <w:sz w:val="22"/>
                <w:szCs w:val="22"/>
              </w:rPr>
              <w:t>ekipmanlarının</w:t>
            </w:r>
            <w:proofErr w:type="gramEnd"/>
            <w:r w:rsidRPr="00833169">
              <w:rPr>
                <w:sz w:val="22"/>
                <w:szCs w:val="22"/>
              </w:rPr>
              <w:t xml:space="preserve"> ihtiyaçlarını ve takibini yapmak, ofis düzeni ve çalışma ortamlarının işleyişini koordine etmek.</w:t>
            </w:r>
          </w:p>
          <w:p w14:paraId="178EF731" w14:textId="653D60DE" w:rsidR="00CC2830" w:rsidRPr="00833169" w:rsidRDefault="00CC2830" w:rsidP="00CC2830">
            <w:pPr>
              <w:pStyle w:val="NormalWeb"/>
              <w:numPr>
                <w:ilvl w:val="0"/>
                <w:numId w:val="8"/>
              </w:numPr>
              <w:ind w:left="469"/>
              <w:jc w:val="both"/>
              <w:rPr>
                <w:sz w:val="22"/>
                <w:szCs w:val="22"/>
              </w:rPr>
            </w:pPr>
            <w:r w:rsidRPr="00833169">
              <w:rPr>
                <w:sz w:val="22"/>
                <w:szCs w:val="22"/>
              </w:rPr>
              <w:t>Temizlik, bakım-onarım, taşıma, ulaşım ve benzeri destek hizmetlerinin planlanmasını ve yürütülmesini sağlamak.</w:t>
            </w:r>
          </w:p>
          <w:p w14:paraId="67BB28A2" w14:textId="5990436F" w:rsidR="002810EC" w:rsidRPr="00833169" w:rsidRDefault="00CC2830" w:rsidP="00CC2830">
            <w:pPr>
              <w:pStyle w:val="NormalWeb"/>
              <w:numPr>
                <w:ilvl w:val="0"/>
                <w:numId w:val="8"/>
              </w:numPr>
              <w:ind w:left="469"/>
              <w:jc w:val="both"/>
              <w:rPr>
                <w:sz w:val="22"/>
                <w:szCs w:val="22"/>
              </w:rPr>
            </w:pPr>
            <w:r w:rsidRPr="00833169">
              <w:rPr>
                <w:sz w:val="22"/>
                <w:szCs w:val="22"/>
              </w:rPr>
              <w:t>Dosya, arşiv ve kayıtların düzenli tutulmasını ve korunmasını sağlamak.</w:t>
            </w:r>
          </w:p>
        </w:tc>
      </w:tr>
      <w:tr w:rsidR="002810EC" w:rsidRPr="00833169" w14:paraId="67C872DB" w14:textId="77777777" w:rsidTr="00BF122F">
        <w:trPr>
          <w:trHeight w:val="2759"/>
        </w:trPr>
        <w:tc>
          <w:tcPr>
            <w:tcW w:w="3251" w:type="dxa"/>
            <w:vAlign w:val="center"/>
          </w:tcPr>
          <w:p w14:paraId="749E74C6" w14:textId="77777777" w:rsidR="002810EC" w:rsidRPr="00833169" w:rsidRDefault="002810EC" w:rsidP="001B370A">
            <w:pPr>
              <w:jc w:val="center"/>
              <w:rPr>
                <w:rFonts w:eastAsia="Times New Roman"/>
                <w:b/>
              </w:rPr>
            </w:pPr>
            <w:r w:rsidRPr="00833169">
              <w:rPr>
                <w:rFonts w:eastAsia="Times New Roman"/>
                <w:b/>
              </w:rPr>
              <w:t>Görev İle İlgili Mevzuatlar</w:t>
            </w:r>
          </w:p>
        </w:tc>
        <w:tc>
          <w:tcPr>
            <w:tcW w:w="7517" w:type="dxa"/>
            <w:gridSpan w:val="2"/>
            <w:vAlign w:val="center"/>
          </w:tcPr>
          <w:p w14:paraId="01899A85" w14:textId="7596C6A6" w:rsidR="00BF122F" w:rsidRPr="00833169" w:rsidRDefault="00BF122F" w:rsidP="00BF122F">
            <w:pPr>
              <w:pStyle w:val="NormalWeb"/>
              <w:numPr>
                <w:ilvl w:val="0"/>
                <w:numId w:val="10"/>
              </w:numPr>
              <w:ind w:left="469" w:hanging="426"/>
              <w:rPr>
                <w:b/>
                <w:sz w:val="22"/>
                <w:szCs w:val="22"/>
              </w:rPr>
            </w:pPr>
            <w:r w:rsidRPr="00833169">
              <w:rPr>
                <w:rStyle w:val="Gl"/>
                <w:rFonts w:eastAsiaTheme="majorEastAsia"/>
                <w:b w:val="0"/>
                <w:sz w:val="22"/>
                <w:szCs w:val="22"/>
              </w:rPr>
              <w:t>657 sayılı Devlet Memurları Kanunu</w:t>
            </w:r>
          </w:p>
          <w:p w14:paraId="16F9A361" w14:textId="7AAF0A38" w:rsidR="00BF122F" w:rsidRPr="00833169" w:rsidRDefault="00BF122F" w:rsidP="00BF122F">
            <w:pPr>
              <w:pStyle w:val="NormalWeb"/>
              <w:numPr>
                <w:ilvl w:val="0"/>
                <w:numId w:val="10"/>
              </w:numPr>
              <w:ind w:left="469" w:hanging="426"/>
              <w:rPr>
                <w:b/>
                <w:sz w:val="22"/>
                <w:szCs w:val="22"/>
              </w:rPr>
            </w:pPr>
            <w:r w:rsidRPr="00833169">
              <w:rPr>
                <w:rStyle w:val="Gl"/>
                <w:rFonts w:eastAsiaTheme="majorEastAsia"/>
                <w:b w:val="0"/>
                <w:sz w:val="22"/>
                <w:szCs w:val="22"/>
              </w:rPr>
              <w:t>4734 sayılı Kamu İhale Kanunu</w:t>
            </w:r>
          </w:p>
          <w:p w14:paraId="01FD8986" w14:textId="28280859" w:rsidR="00BF122F" w:rsidRPr="00833169" w:rsidRDefault="00BF122F" w:rsidP="00BF122F">
            <w:pPr>
              <w:pStyle w:val="NormalWeb"/>
              <w:numPr>
                <w:ilvl w:val="0"/>
                <w:numId w:val="10"/>
              </w:numPr>
              <w:ind w:left="469" w:hanging="426"/>
              <w:rPr>
                <w:b/>
                <w:sz w:val="22"/>
                <w:szCs w:val="22"/>
              </w:rPr>
            </w:pPr>
            <w:r w:rsidRPr="00833169">
              <w:rPr>
                <w:rStyle w:val="Gl"/>
                <w:rFonts w:eastAsiaTheme="majorEastAsia"/>
                <w:b w:val="0"/>
                <w:sz w:val="22"/>
                <w:szCs w:val="22"/>
              </w:rPr>
              <w:t>4735 sayılı Kamu İhale Sözleşmeleri Kanunu</w:t>
            </w:r>
          </w:p>
          <w:p w14:paraId="76918B04" w14:textId="22D4F781" w:rsidR="00BF122F" w:rsidRPr="00833169" w:rsidRDefault="00BF122F" w:rsidP="00BF122F">
            <w:pPr>
              <w:pStyle w:val="NormalWeb"/>
              <w:numPr>
                <w:ilvl w:val="0"/>
                <w:numId w:val="10"/>
              </w:numPr>
              <w:ind w:left="469" w:hanging="426"/>
              <w:rPr>
                <w:b/>
                <w:sz w:val="22"/>
                <w:szCs w:val="22"/>
              </w:rPr>
            </w:pPr>
            <w:r w:rsidRPr="00833169">
              <w:rPr>
                <w:rStyle w:val="Gl"/>
                <w:rFonts w:eastAsiaTheme="majorEastAsia"/>
                <w:b w:val="0"/>
                <w:sz w:val="22"/>
                <w:szCs w:val="22"/>
              </w:rPr>
              <w:t>Resmî Yazışmalarda Uygulanacak Usul ve Esaslar Hakkında Yönetmelik</w:t>
            </w:r>
          </w:p>
          <w:p w14:paraId="488F1CE4" w14:textId="5F27DA0A" w:rsidR="00BF122F" w:rsidRPr="00833169" w:rsidRDefault="00BF122F" w:rsidP="00BF122F">
            <w:pPr>
              <w:pStyle w:val="NormalWeb"/>
              <w:numPr>
                <w:ilvl w:val="0"/>
                <w:numId w:val="10"/>
              </w:numPr>
              <w:ind w:left="469" w:hanging="426"/>
              <w:rPr>
                <w:b/>
                <w:sz w:val="22"/>
                <w:szCs w:val="22"/>
              </w:rPr>
            </w:pPr>
            <w:r w:rsidRPr="00833169">
              <w:rPr>
                <w:rStyle w:val="Gl"/>
                <w:rFonts w:eastAsiaTheme="majorEastAsia"/>
                <w:b w:val="0"/>
                <w:sz w:val="22"/>
                <w:szCs w:val="22"/>
              </w:rPr>
              <w:t>6331 sayılı İş Sağlığı ve Güvenliği Kanunu</w:t>
            </w:r>
          </w:p>
          <w:p w14:paraId="35543683" w14:textId="16E4AB18" w:rsidR="00BF122F" w:rsidRPr="00833169" w:rsidRDefault="00BF122F" w:rsidP="00BF122F">
            <w:pPr>
              <w:pStyle w:val="NormalWeb"/>
              <w:numPr>
                <w:ilvl w:val="0"/>
                <w:numId w:val="10"/>
              </w:numPr>
              <w:ind w:left="469" w:hanging="426"/>
              <w:rPr>
                <w:b/>
                <w:sz w:val="22"/>
                <w:szCs w:val="22"/>
              </w:rPr>
            </w:pPr>
            <w:r w:rsidRPr="00833169">
              <w:rPr>
                <w:rStyle w:val="Gl"/>
                <w:rFonts w:eastAsiaTheme="majorEastAsia"/>
                <w:b w:val="0"/>
                <w:sz w:val="22"/>
                <w:szCs w:val="22"/>
              </w:rPr>
              <w:t>Yükseköğretim Kurumları İdari Teşkilatı Hakkında Düzenlemeler / Üniversite Yönetmelikleri</w:t>
            </w:r>
          </w:p>
          <w:p w14:paraId="7DF2D453" w14:textId="659BEC44" w:rsidR="008A17CE" w:rsidRPr="00833169" w:rsidRDefault="00BF122F" w:rsidP="00BF122F">
            <w:pPr>
              <w:pStyle w:val="NormalWeb"/>
              <w:numPr>
                <w:ilvl w:val="0"/>
                <w:numId w:val="10"/>
              </w:numPr>
              <w:ind w:left="469" w:hanging="426"/>
              <w:rPr>
                <w:b/>
                <w:sz w:val="22"/>
                <w:szCs w:val="22"/>
              </w:rPr>
            </w:pPr>
            <w:r w:rsidRPr="00833169">
              <w:rPr>
                <w:rStyle w:val="Gl"/>
                <w:rFonts w:eastAsiaTheme="majorEastAsia"/>
                <w:b w:val="0"/>
                <w:sz w:val="22"/>
                <w:szCs w:val="22"/>
              </w:rPr>
              <w:t>Devlet Arşiv Hizmetleri Hakkında Yönetmelik</w:t>
            </w:r>
          </w:p>
        </w:tc>
      </w:tr>
      <w:tr w:rsidR="002810EC" w:rsidRPr="00833169" w14:paraId="4986B161" w14:textId="77777777" w:rsidTr="002810EC">
        <w:trPr>
          <w:trHeight w:val="480"/>
        </w:trPr>
        <w:tc>
          <w:tcPr>
            <w:tcW w:w="10768" w:type="dxa"/>
            <w:gridSpan w:val="3"/>
            <w:vAlign w:val="center"/>
          </w:tcPr>
          <w:p w14:paraId="0FEB1B65" w14:textId="77777777" w:rsidR="002810EC" w:rsidRPr="00833169" w:rsidRDefault="002810EC" w:rsidP="001B370A">
            <w:pPr>
              <w:jc w:val="center"/>
              <w:rPr>
                <w:rFonts w:eastAsia="Times New Roman"/>
                <w:b/>
              </w:rPr>
            </w:pPr>
            <w:r w:rsidRPr="00833169">
              <w:rPr>
                <w:rFonts w:eastAsia="Times New Roman"/>
                <w:b/>
              </w:rPr>
              <w:t>ONAYLAYAN</w:t>
            </w:r>
          </w:p>
        </w:tc>
      </w:tr>
      <w:tr w:rsidR="002810EC" w:rsidRPr="00833169" w14:paraId="17A50B91" w14:textId="77777777" w:rsidTr="002810EC">
        <w:trPr>
          <w:trHeight w:val="1045"/>
        </w:trPr>
        <w:tc>
          <w:tcPr>
            <w:tcW w:w="10768" w:type="dxa"/>
            <w:gridSpan w:val="3"/>
            <w:vAlign w:val="center"/>
          </w:tcPr>
          <w:p w14:paraId="4F4FBF36" w14:textId="77777777" w:rsidR="002810EC" w:rsidRPr="00833169" w:rsidRDefault="002810EC" w:rsidP="001B370A">
            <w:pPr>
              <w:jc w:val="center"/>
              <w:rPr>
                <w:rFonts w:eastAsia="Times New Roman"/>
                <w:b/>
              </w:rPr>
            </w:pPr>
          </w:p>
          <w:p w14:paraId="416766D0" w14:textId="77777777" w:rsidR="002810EC" w:rsidRPr="00833169" w:rsidRDefault="002810EC" w:rsidP="001B370A">
            <w:pPr>
              <w:jc w:val="center"/>
              <w:rPr>
                <w:rFonts w:eastAsia="Times New Roman"/>
                <w:b/>
              </w:rPr>
            </w:pPr>
            <w:r w:rsidRPr="00833169">
              <w:rPr>
                <w:rFonts w:eastAsia="Times New Roman"/>
                <w:b/>
              </w:rPr>
              <w:t>Adı Soyadı</w:t>
            </w:r>
          </w:p>
          <w:p w14:paraId="36E01E7E" w14:textId="77777777" w:rsidR="002810EC" w:rsidRPr="00833169" w:rsidRDefault="002810EC" w:rsidP="001B370A">
            <w:pPr>
              <w:jc w:val="center"/>
              <w:rPr>
                <w:rFonts w:eastAsia="Times New Roman"/>
                <w:b/>
              </w:rPr>
            </w:pPr>
            <w:r w:rsidRPr="00833169">
              <w:rPr>
                <w:rFonts w:eastAsia="Times New Roman"/>
                <w:b/>
              </w:rPr>
              <w:t>Unvanı</w:t>
            </w:r>
          </w:p>
          <w:p w14:paraId="7941D378" w14:textId="77777777" w:rsidR="002810EC" w:rsidRPr="00833169" w:rsidRDefault="002810EC" w:rsidP="001B370A">
            <w:pPr>
              <w:jc w:val="center"/>
              <w:rPr>
                <w:rFonts w:eastAsia="Times New Roman"/>
                <w:b/>
              </w:rPr>
            </w:pPr>
            <w:r w:rsidRPr="00833169">
              <w:rPr>
                <w:rFonts w:eastAsia="Times New Roman"/>
                <w:b/>
              </w:rPr>
              <w:t>İmza</w:t>
            </w:r>
          </w:p>
          <w:p w14:paraId="4EFE94F3" w14:textId="77777777" w:rsidR="00545AE0" w:rsidRPr="00833169" w:rsidRDefault="00545AE0" w:rsidP="001B370A">
            <w:pPr>
              <w:jc w:val="center"/>
              <w:rPr>
                <w:rFonts w:eastAsia="Times New Roman"/>
                <w:b/>
              </w:rPr>
            </w:pPr>
          </w:p>
        </w:tc>
      </w:tr>
    </w:tbl>
    <w:p w14:paraId="3E9CAB65" w14:textId="79DCF0C7" w:rsidR="005211CE" w:rsidRPr="00833169" w:rsidRDefault="005211CE" w:rsidP="00EE3A46">
      <w:pPr>
        <w:jc w:val="both"/>
      </w:pPr>
    </w:p>
    <w:p w14:paraId="15634CAE" w14:textId="41FF66E7" w:rsidR="00040C24" w:rsidRPr="00833169" w:rsidRDefault="00040C24" w:rsidP="005A2077"/>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13"/>
        <w:gridCol w:w="1019"/>
        <w:gridCol w:w="259"/>
        <w:gridCol w:w="1645"/>
        <w:gridCol w:w="1744"/>
        <w:gridCol w:w="1792"/>
        <w:gridCol w:w="742"/>
        <w:gridCol w:w="243"/>
        <w:gridCol w:w="888"/>
        <w:gridCol w:w="619"/>
      </w:tblGrid>
      <w:tr w:rsidR="00040C24" w:rsidRPr="00833169" w14:paraId="1BD748D8" w14:textId="77777777" w:rsidTr="005A2077">
        <w:trPr>
          <w:trHeight w:val="1105"/>
        </w:trPr>
        <w:tc>
          <w:tcPr>
            <w:tcW w:w="846" w:type="pct"/>
            <w:vMerge w:val="restart"/>
            <w:tcBorders>
              <w:left w:val="single" w:sz="8" w:space="0" w:color="000000"/>
              <w:right w:val="single" w:sz="4" w:space="0" w:color="000000"/>
            </w:tcBorders>
          </w:tcPr>
          <w:p w14:paraId="3CF4F4B6" w14:textId="77777777" w:rsidR="00040C24" w:rsidRPr="00833169" w:rsidRDefault="00040C24" w:rsidP="00A07A36">
            <w:pPr>
              <w:pStyle w:val="TableParagraph"/>
              <w:spacing w:line="132" w:lineRule="exact"/>
              <w:ind w:left="1500"/>
              <w:rPr>
                <w:noProof/>
                <w:color w:val="000000" w:themeColor="text1"/>
                <w:lang w:val="tr-TR"/>
              </w:rPr>
            </w:pPr>
          </w:p>
          <w:p w14:paraId="1C5CBBB7" w14:textId="77777777" w:rsidR="00040C24" w:rsidRPr="00833169" w:rsidRDefault="00040C24" w:rsidP="00A07A36">
            <w:pPr>
              <w:pStyle w:val="TableParagraph"/>
              <w:spacing w:line="132" w:lineRule="exact"/>
              <w:ind w:left="22"/>
              <w:rPr>
                <w:noProof/>
                <w:color w:val="000000" w:themeColor="text1"/>
                <w:lang w:val="tr-TR"/>
              </w:rPr>
            </w:pPr>
          </w:p>
          <w:p w14:paraId="2C9A2DE7" w14:textId="77777777" w:rsidR="00040C24" w:rsidRPr="00833169" w:rsidRDefault="00040C24" w:rsidP="00A07A36">
            <w:pPr>
              <w:pStyle w:val="TableParagraph"/>
              <w:spacing w:line="132" w:lineRule="exact"/>
              <w:ind w:left="1500"/>
              <w:rPr>
                <w:noProof/>
                <w:color w:val="000000" w:themeColor="text1"/>
                <w:lang w:val="tr-TR"/>
              </w:rPr>
            </w:pPr>
          </w:p>
          <w:p w14:paraId="31DFC944" w14:textId="77777777" w:rsidR="00040C24" w:rsidRPr="00833169" w:rsidRDefault="00040C24" w:rsidP="00A07A36">
            <w:pPr>
              <w:pStyle w:val="TableParagraph"/>
              <w:spacing w:line="132" w:lineRule="exact"/>
              <w:ind w:left="1500"/>
              <w:rPr>
                <w:noProof/>
                <w:color w:val="000000" w:themeColor="text1"/>
                <w:lang w:val="tr-TR"/>
              </w:rPr>
            </w:pPr>
          </w:p>
          <w:p w14:paraId="71390114" w14:textId="77777777" w:rsidR="00040C24" w:rsidRPr="00833169" w:rsidRDefault="00040C24" w:rsidP="00A07A36">
            <w:pPr>
              <w:pStyle w:val="TableParagraph"/>
              <w:spacing w:line="132" w:lineRule="exact"/>
              <w:ind w:left="1500"/>
              <w:rPr>
                <w:noProof/>
                <w:color w:val="000000" w:themeColor="text1"/>
                <w:lang w:val="tr-TR"/>
              </w:rPr>
            </w:pPr>
          </w:p>
          <w:p w14:paraId="32EB5221" w14:textId="77777777" w:rsidR="00040C24" w:rsidRPr="00833169" w:rsidRDefault="00040C24" w:rsidP="00A07A36">
            <w:pPr>
              <w:pStyle w:val="TableParagraph"/>
              <w:spacing w:line="132" w:lineRule="exact"/>
              <w:ind w:left="1500"/>
              <w:rPr>
                <w:noProof/>
                <w:color w:val="000000" w:themeColor="text1"/>
                <w:lang w:val="tr-TR"/>
              </w:rPr>
            </w:pPr>
          </w:p>
          <w:p w14:paraId="08BA8B31" w14:textId="77777777" w:rsidR="00040C24" w:rsidRPr="00833169" w:rsidRDefault="00040C24" w:rsidP="00A07A36">
            <w:pPr>
              <w:pStyle w:val="TableParagraph"/>
              <w:spacing w:line="132" w:lineRule="exact"/>
              <w:ind w:left="1500"/>
              <w:rPr>
                <w:noProof/>
                <w:color w:val="000000" w:themeColor="text1"/>
                <w:lang w:val="tr-TR"/>
              </w:rPr>
            </w:pPr>
          </w:p>
          <w:p w14:paraId="777A8A0C" w14:textId="77777777" w:rsidR="00040C24" w:rsidRPr="00833169" w:rsidRDefault="00040C24" w:rsidP="00A07A36">
            <w:pPr>
              <w:pStyle w:val="TableParagraph"/>
              <w:spacing w:line="132" w:lineRule="exact"/>
              <w:ind w:left="1500"/>
              <w:rPr>
                <w:noProof/>
                <w:color w:val="000000" w:themeColor="text1"/>
                <w:lang w:val="tr-TR"/>
              </w:rPr>
            </w:pPr>
          </w:p>
          <w:p w14:paraId="330EF7DB" w14:textId="77777777" w:rsidR="00040C24" w:rsidRPr="00833169" w:rsidRDefault="00040C24" w:rsidP="00A07A36">
            <w:pPr>
              <w:pStyle w:val="TableParagraph"/>
              <w:spacing w:line="132" w:lineRule="exact"/>
              <w:ind w:left="1500"/>
              <w:rPr>
                <w:noProof/>
                <w:color w:val="000000" w:themeColor="text1"/>
                <w:lang w:val="tr-TR"/>
              </w:rPr>
            </w:pPr>
          </w:p>
          <w:p w14:paraId="60474C05" w14:textId="77777777" w:rsidR="00040C24" w:rsidRPr="00833169" w:rsidRDefault="00040C24" w:rsidP="00A07A36">
            <w:pPr>
              <w:pStyle w:val="TableParagraph"/>
              <w:spacing w:line="132" w:lineRule="exact"/>
              <w:ind w:left="1500"/>
              <w:rPr>
                <w:noProof/>
                <w:color w:val="000000" w:themeColor="text1"/>
                <w:lang w:val="tr-TR"/>
              </w:rPr>
            </w:pPr>
          </w:p>
          <w:p w14:paraId="2A3C5640" w14:textId="77777777" w:rsidR="00040C24" w:rsidRPr="00833169" w:rsidRDefault="00040C24" w:rsidP="00A07A36">
            <w:pPr>
              <w:pStyle w:val="TableParagraph"/>
              <w:spacing w:line="132" w:lineRule="exact"/>
              <w:jc w:val="center"/>
              <w:rPr>
                <w:noProof/>
                <w:color w:val="000000" w:themeColor="text1"/>
                <w:lang w:val="tr-TR"/>
              </w:rPr>
            </w:pPr>
            <w:r w:rsidRPr="00833169">
              <w:rPr>
                <w:noProof/>
                <w:color w:val="000000" w:themeColor="text1"/>
                <w:lang w:bidi="ar-SA"/>
              </w:rPr>
              <w:drawing>
                <wp:inline distT="0" distB="0" distL="0" distR="0" wp14:anchorId="3D7FBB31" wp14:editId="683D16BF">
                  <wp:extent cx="810895" cy="813773"/>
                  <wp:effectExtent l="0" t="0" r="0" b="0"/>
                  <wp:docPr id="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7C5A772" w14:textId="77777777" w:rsidR="00040C24" w:rsidRPr="00833169" w:rsidRDefault="00040C24" w:rsidP="00A07A36">
            <w:pPr>
              <w:pStyle w:val="TableParagraph"/>
              <w:spacing w:line="132" w:lineRule="exact"/>
              <w:ind w:left="1500"/>
              <w:rPr>
                <w:color w:val="000000" w:themeColor="text1"/>
                <w:lang w:val="tr-TR"/>
              </w:rPr>
            </w:pPr>
          </w:p>
        </w:tc>
        <w:tc>
          <w:tcPr>
            <w:tcW w:w="4154" w:type="pct"/>
            <w:gridSpan w:val="9"/>
            <w:tcBorders>
              <w:left w:val="single" w:sz="4" w:space="0" w:color="000000"/>
              <w:right w:val="single" w:sz="8" w:space="0" w:color="000000"/>
            </w:tcBorders>
            <w:vAlign w:val="center"/>
          </w:tcPr>
          <w:p w14:paraId="24B5A438" w14:textId="77777777" w:rsidR="00040C24" w:rsidRPr="00833169" w:rsidRDefault="00040C24" w:rsidP="00A07A36">
            <w:pPr>
              <w:pStyle w:val="TableParagraph"/>
              <w:spacing w:line="300" w:lineRule="atLeast"/>
              <w:ind w:left="97"/>
              <w:jc w:val="center"/>
              <w:rPr>
                <w:b/>
                <w:color w:val="000000" w:themeColor="text1"/>
                <w:w w:val="110"/>
                <w:lang w:val="tr-TR"/>
              </w:rPr>
            </w:pPr>
          </w:p>
          <w:p w14:paraId="6769D015" w14:textId="77777777" w:rsidR="00040C24" w:rsidRPr="00833169" w:rsidRDefault="00040C24" w:rsidP="00A07A36">
            <w:pPr>
              <w:pStyle w:val="TableParagraph"/>
              <w:spacing w:line="300" w:lineRule="atLeast"/>
              <w:ind w:left="97"/>
              <w:jc w:val="center"/>
              <w:rPr>
                <w:b/>
                <w:color w:val="000000" w:themeColor="text1"/>
                <w:lang w:val="tr-TR"/>
              </w:rPr>
            </w:pPr>
            <w:r w:rsidRPr="00833169">
              <w:rPr>
                <w:b/>
                <w:color w:val="000000" w:themeColor="text1"/>
                <w:w w:val="110"/>
                <w:lang w:val="tr-TR"/>
              </w:rPr>
              <w:t>KÜTAHYA DUMLUPINAR ÜNİVERSİTESİ</w:t>
            </w:r>
          </w:p>
          <w:p w14:paraId="6160AA5E" w14:textId="05A33CC1" w:rsidR="00040C24" w:rsidRPr="00833169" w:rsidRDefault="00080F8E" w:rsidP="00A07A36">
            <w:pPr>
              <w:pStyle w:val="TableParagraph"/>
              <w:ind w:left="1270" w:right="1392"/>
              <w:jc w:val="center"/>
              <w:rPr>
                <w:b/>
                <w:color w:val="EE0000"/>
                <w:lang w:val="tr-TR"/>
              </w:rPr>
            </w:pPr>
            <w:r w:rsidRPr="00833169">
              <w:rPr>
                <w:b/>
                <w:color w:val="EE0000"/>
                <w:lang w:val="tr-TR"/>
              </w:rPr>
              <w:t>Sağlık Kültür ve Spor</w:t>
            </w:r>
            <w:r w:rsidR="00040C24" w:rsidRPr="00833169">
              <w:rPr>
                <w:b/>
                <w:color w:val="EE0000"/>
                <w:lang w:val="tr-TR"/>
              </w:rPr>
              <w:t xml:space="preserve"> Daire Başkanlığı</w:t>
            </w:r>
          </w:p>
          <w:p w14:paraId="5474B1D6" w14:textId="77777777" w:rsidR="00040C24" w:rsidRPr="00833169" w:rsidRDefault="00040C24" w:rsidP="00A07A36">
            <w:pPr>
              <w:pStyle w:val="TableParagraph"/>
              <w:ind w:left="1270" w:right="1392"/>
              <w:jc w:val="center"/>
              <w:rPr>
                <w:b/>
                <w:color w:val="000000" w:themeColor="text1"/>
                <w:lang w:val="tr-TR"/>
              </w:rPr>
            </w:pPr>
          </w:p>
        </w:tc>
      </w:tr>
      <w:tr w:rsidR="00040C24" w:rsidRPr="00833169" w14:paraId="7014BA82" w14:textId="77777777" w:rsidTr="005A2077">
        <w:trPr>
          <w:trHeight w:val="430"/>
        </w:trPr>
        <w:tc>
          <w:tcPr>
            <w:tcW w:w="846" w:type="pct"/>
            <w:vMerge/>
            <w:tcBorders>
              <w:left w:val="single" w:sz="8" w:space="0" w:color="000000"/>
              <w:bottom w:val="single" w:sz="4" w:space="0" w:color="000000"/>
              <w:right w:val="single" w:sz="4" w:space="0" w:color="000000"/>
            </w:tcBorders>
          </w:tcPr>
          <w:p w14:paraId="2D1241BD" w14:textId="77777777" w:rsidR="00040C24" w:rsidRPr="00833169" w:rsidRDefault="00040C24" w:rsidP="00A07A36">
            <w:pPr>
              <w:pStyle w:val="TableParagraph"/>
              <w:spacing w:line="132" w:lineRule="exact"/>
              <w:ind w:left="1500"/>
              <w:rPr>
                <w:noProof/>
                <w:color w:val="000000" w:themeColor="text1"/>
                <w:lang w:val="tr-TR"/>
              </w:rPr>
            </w:pPr>
          </w:p>
        </w:tc>
        <w:tc>
          <w:tcPr>
            <w:tcW w:w="4154" w:type="pct"/>
            <w:gridSpan w:val="9"/>
            <w:tcBorders>
              <w:left w:val="single" w:sz="4" w:space="0" w:color="000000"/>
              <w:right w:val="single" w:sz="8" w:space="0" w:color="000000"/>
            </w:tcBorders>
            <w:vAlign w:val="center"/>
          </w:tcPr>
          <w:p w14:paraId="3070BD23" w14:textId="77777777" w:rsidR="00040C24" w:rsidRPr="00833169" w:rsidRDefault="00040C24" w:rsidP="00A07A36">
            <w:pPr>
              <w:pStyle w:val="TableParagraph"/>
              <w:spacing w:before="84"/>
              <w:jc w:val="center"/>
              <w:rPr>
                <w:b/>
                <w:color w:val="000000" w:themeColor="text1"/>
                <w:lang w:val="tr-TR"/>
              </w:rPr>
            </w:pPr>
            <w:r w:rsidRPr="00833169">
              <w:rPr>
                <w:b/>
                <w:color w:val="000000" w:themeColor="text1"/>
                <w:lang w:val="tr-TR"/>
              </w:rPr>
              <w:t>BİRİM GÖREV TANIM FORMU</w:t>
            </w:r>
          </w:p>
        </w:tc>
      </w:tr>
      <w:tr w:rsidR="00040C24" w:rsidRPr="00833169" w14:paraId="0044C099" w14:textId="77777777" w:rsidTr="005A2077">
        <w:trPr>
          <w:trHeight w:val="381"/>
        </w:trPr>
        <w:tc>
          <w:tcPr>
            <w:tcW w:w="846" w:type="pct"/>
            <w:tcBorders>
              <w:top w:val="single" w:sz="4" w:space="0" w:color="000000"/>
              <w:left w:val="single" w:sz="8" w:space="0" w:color="000000"/>
              <w:bottom w:val="single" w:sz="4" w:space="0" w:color="000000"/>
              <w:right w:val="single" w:sz="4" w:space="0" w:color="000000"/>
            </w:tcBorders>
          </w:tcPr>
          <w:p w14:paraId="6644026A" w14:textId="1607B2AD" w:rsidR="00040C24" w:rsidRPr="00833169" w:rsidRDefault="00040C24" w:rsidP="008A17CE">
            <w:pPr>
              <w:pStyle w:val="TableParagraph"/>
              <w:spacing w:before="52"/>
              <w:ind w:left="164"/>
              <w:rPr>
                <w:color w:val="000000" w:themeColor="text1"/>
                <w:lang w:val="tr-TR"/>
              </w:rPr>
            </w:pPr>
            <w:r w:rsidRPr="00833169">
              <w:rPr>
                <w:b/>
                <w:bCs/>
                <w:color w:val="000000" w:themeColor="text1"/>
                <w:lang w:val="tr-TR"/>
              </w:rPr>
              <w:t>Dok. Kodu</w:t>
            </w:r>
            <w:r w:rsidRPr="00833169">
              <w:rPr>
                <w:color w:val="000000" w:themeColor="text1"/>
                <w:lang w:val="tr-TR"/>
              </w:rPr>
              <w:t xml:space="preserve">: </w:t>
            </w:r>
          </w:p>
        </w:tc>
        <w:tc>
          <w:tcPr>
            <w:tcW w:w="601" w:type="pct"/>
            <w:gridSpan w:val="2"/>
            <w:tcBorders>
              <w:top w:val="single" w:sz="4" w:space="0" w:color="000000"/>
              <w:left w:val="single" w:sz="4" w:space="0" w:color="000000"/>
              <w:bottom w:val="single" w:sz="4" w:space="0" w:color="000000"/>
              <w:right w:val="nil"/>
            </w:tcBorders>
          </w:tcPr>
          <w:p w14:paraId="5A1D79A4" w14:textId="77777777" w:rsidR="00040C24" w:rsidRPr="00833169" w:rsidRDefault="00040C24" w:rsidP="00A07A36">
            <w:pPr>
              <w:pStyle w:val="TableParagraph"/>
              <w:tabs>
                <w:tab w:val="left" w:pos="3126"/>
                <w:tab w:val="left" w:pos="6786"/>
                <w:tab w:val="left" w:pos="7008"/>
              </w:tabs>
              <w:spacing w:before="33"/>
              <w:ind w:left="130"/>
              <w:jc w:val="both"/>
              <w:rPr>
                <w:color w:val="000000" w:themeColor="text1"/>
                <w:lang w:val="tr-TR"/>
              </w:rPr>
            </w:pPr>
            <w:r w:rsidRPr="00833169">
              <w:rPr>
                <w:b/>
                <w:bCs/>
                <w:color w:val="000000" w:themeColor="text1"/>
                <w:lang w:val="tr-TR"/>
              </w:rPr>
              <w:t>Yayın Tarihi:</w:t>
            </w:r>
          </w:p>
        </w:tc>
        <w:tc>
          <w:tcPr>
            <w:tcW w:w="768" w:type="pct"/>
            <w:tcBorders>
              <w:top w:val="single" w:sz="4" w:space="0" w:color="000000"/>
              <w:left w:val="single" w:sz="4" w:space="0" w:color="000000"/>
              <w:bottom w:val="single" w:sz="4" w:space="0" w:color="000000"/>
              <w:right w:val="nil"/>
            </w:tcBorders>
          </w:tcPr>
          <w:p w14:paraId="37D08050" w14:textId="77777777" w:rsidR="00040C24" w:rsidRPr="00833169" w:rsidRDefault="00040C24" w:rsidP="00A07A36">
            <w:pPr>
              <w:pStyle w:val="TableParagraph"/>
              <w:tabs>
                <w:tab w:val="left" w:pos="3126"/>
                <w:tab w:val="left" w:pos="6786"/>
                <w:tab w:val="left" w:pos="7008"/>
              </w:tabs>
              <w:spacing w:before="33"/>
              <w:jc w:val="both"/>
              <w:rPr>
                <w:b/>
                <w:bCs/>
                <w:color w:val="000000" w:themeColor="text1"/>
                <w:lang w:val="tr-TR"/>
              </w:rPr>
            </w:pPr>
            <w:r w:rsidRPr="00833169">
              <w:rPr>
                <w:i/>
                <w:color w:val="000000" w:themeColor="text1"/>
                <w:w w:val="105"/>
                <w:lang w:val="tr-TR"/>
              </w:rPr>
              <w:t xml:space="preserve"> </w:t>
            </w:r>
            <w:proofErr w:type="gramStart"/>
            <w:r w:rsidRPr="00833169">
              <w:rPr>
                <w:b/>
                <w:bCs/>
                <w:i/>
                <w:color w:val="000000" w:themeColor="text1"/>
                <w:w w:val="105"/>
                <w:lang w:val="tr-TR"/>
              </w:rPr>
              <w:t>....</w:t>
            </w:r>
            <w:proofErr w:type="gramEnd"/>
            <w:r w:rsidRPr="00833169">
              <w:rPr>
                <w:b/>
                <w:bCs/>
                <w:i/>
                <w:color w:val="000000" w:themeColor="text1"/>
                <w:w w:val="105"/>
                <w:lang w:val="tr-TR"/>
              </w:rPr>
              <w:t>/….. /202…</w:t>
            </w:r>
          </w:p>
        </w:tc>
        <w:tc>
          <w:tcPr>
            <w:tcW w:w="814" w:type="pct"/>
            <w:tcBorders>
              <w:top w:val="single" w:sz="4" w:space="0" w:color="000000"/>
              <w:left w:val="single" w:sz="4" w:space="0" w:color="000000"/>
              <w:bottom w:val="single" w:sz="4" w:space="0" w:color="000000"/>
              <w:right w:val="nil"/>
            </w:tcBorders>
          </w:tcPr>
          <w:p w14:paraId="54D760F1" w14:textId="77777777" w:rsidR="00040C24" w:rsidRPr="00833169" w:rsidRDefault="00040C24" w:rsidP="00A07A36">
            <w:pPr>
              <w:pStyle w:val="TableParagraph"/>
              <w:tabs>
                <w:tab w:val="left" w:pos="3126"/>
                <w:tab w:val="left" w:pos="6786"/>
                <w:tab w:val="left" w:pos="7008"/>
              </w:tabs>
              <w:spacing w:before="33"/>
              <w:ind w:left="130"/>
              <w:rPr>
                <w:color w:val="000000" w:themeColor="text1"/>
                <w:lang w:val="tr-TR"/>
              </w:rPr>
            </w:pPr>
            <w:r w:rsidRPr="00833169">
              <w:rPr>
                <w:b/>
                <w:bCs/>
                <w:color w:val="000000" w:themeColor="text1"/>
                <w:lang w:val="tr-TR"/>
              </w:rPr>
              <w:t>Revizyon</w:t>
            </w:r>
            <w:r w:rsidRPr="00833169">
              <w:rPr>
                <w:b/>
                <w:bCs/>
                <w:color w:val="000000" w:themeColor="text1"/>
                <w:spacing w:val="35"/>
                <w:lang w:val="tr-TR"/>
              </w:rPr>
              <w:t xml:space="preserve"> </w:t>
            </w:r>
            <w:r w:rsidRPr="00833169">
              <w:rPr>
                <w:b/>
                <w:bCs/>
                <w:color w:val="000000" w:themeColor="text1"/>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65AEDC42" w14:textId="77777777" w:rsidR="00040C24" w:rsidRPr="00833169" w:rsidRDefault="00040C24" w:rsidP="00A07A36">
            <w:pPr>
              <w:pStyle w:val="TableParagraph"/>
              <w:ind w:right="6"/>
              <w:rPr>
                <w:b/>
                <w:bCs/>
                <w:color w:val="000000" w:themeColor="text1"/>
                <w:lang w:val="tr-TR"/>
              </w:rPr>
            </w:pPr>
            <w:r w:rsidRPr="00833169">
              <w:rPr>
                <w:i/>
                <w:color w:val="000000" w:themeColor="text1"/>
                <w:w w:val="105"/>
                <w:lang w:val="tr-TR"/>
              </w:rPr>
              <w:t xml:space="preserve">        </w:t>
            </w:r>
            <w:proofErr w:type="gramStart"/>
            <w:r w:rsidRPr="00833169">
              <w:rPr>
                <w:b/>
                <w:bCs/>
                <w:i/>
                <w:color w:val="000000" w:themeColor="text1"/>
                <w:w w:val="105"/>
                <w:lang w:val="tr-TR"/>
              </w:rPr>
              <w:t>....</w:t>
            </w:r>
            <w:proofErr w:type="gramEnd"/>
            <w:r w:rsidRPr="00833169">
              <w:rPr>
                <w:b/>
                <w:bCs/>
                <w:i/>
                <w:color w:val="000000" w:themeColor="text1"/>
                <w:w w:val="105"/>
                <w:lang w:val="tr-TR"/>
              </w:rPr>
              <w:t>/….. /202…</w:t>
            </w:r>
          </w:p>
        </w:tc>
      </w:tr>
      <w:tr w:rsidR="00040C24" w:rsidRPr="00833169" w14:paraId="0CB87A06" w14:textId="77777777" w:rsidTr="00A07A36">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689D6148" w14:textId="77777777" w:rsidR="00040C24" w:rsidRPr="00833169" w:rsidRDefault="00040C24" w:rsidP="00A07A36">
            <w:pPr>
              <w:pStyle w:val="TableParagraph"/>
              <w:ind w:left="164"/>
              <w:rPr>
                <w:color w:val="000000" w:themeColor="text1"/>
                <w:lang w:val="tr-TR"/>
              </w:rPr>
            </w:pPr>
            <w:r w:rsidRPr="00833169">
              <w:rPr>
                <w:b/>
                <w:color w:val="000000" w:themeColor="text1"/>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78A9EDBB" w14:textId="77777777" w:rsidR="00040C24" w:rsidRPr="00833169" w:rsidRDefault="00040C24" w:rsidP="00A07A36">
            <w:pPr>
              <w:pStyle w:val="TableParagraph"/>
              <w:rPr>
                <w:color w:val="000000" w:themeColor="text1"/>
                <w:lang w:val="tr-TR"/>
              </w:rPr>
            </w:pPr>
            <w:r w:rsidRPr="00833169">
              <w:rPr>
                <w:color w:val="000000" w:themeColor="text1"/>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2A1220B6" w14:textId="77777777" w:rsidR="00040C24" w:rsidRPr="00833169" w:rsidRDefault="00040C24" w:rsidP="00A07A36">
            <w:pPr>
              <w:pStyle w:val="TableParagraph"/>
              <w:rPr>
                <w:b/>
                <w:bCs/>
                <w:color w:val="000000" w:themeColor="text1"/>
                <w:lang w:val="tr-TR"/>
              </w:rPr>
            </w:pPr>
            <w:r w:rsidRPr="00833169">
              <w:rPr>
                <w:b/>
                <w:bCs/>
                <w:color w:val="000000" w:themeColor="text1"/>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147DB0AC" w14:textId="77777777" w:rsidR="00040C24" w:rsidRPr="00833169" w:rsidRDefault="00040C24" w:rsidP="00A07A36">
            <w:pPr>
              <w:pStyle w:val="TableParagraph"/>
              <w:rPr>
                <w:b/>
                <w:bCs/>
                <w:color w:val="000000" w:themeColor="text1"/>
                <w:lang w:val="tr-TR"/>
              </w:rPr>
            </w:pPr>
          </w:p>
        </w:tc>
        <w:tc>
          <w:tcPr>
            <w:tcW w:w="397" w:type="pct"/>
            <w:tcBorders>
              <w:top w:val="single" w:sz="4" w:space="0" w:color="000000"/>
              <w:left w:val="single" w:sz="8" w:space="0" w:color="000000"/>
              <w:bottom w:val="single" w:sz="4" w:space="0" w:color="000000"/>
              <w:right w:val="single" w:sz="4" w:space="0" w:color="000000"/>
            </w:tcBorders>
          </w:tcPr>
          <w:p w14:paraId="34EF860F" w14:textId="77777777" w:rsidR="00040C24" w:rsidRPr="00833169" w:rsidRDefault="00040C24" w:rsidP="00A07A36">
            <w:pPr>
              <w:pStyle w:val="TableParagraph"/>
              <w:rPr>
                <w:b/>
                <w:bCs/>
                <w:color w:val="000000" w:themeColor="text1"/>
                <w:lang w:val="tr-TR"/>
              </w:rPr>
            </w:pPr>
            <w:r w:rsidRPr="00833169">
              <w:rPr>
                <w:b/>
                <w:bCs/>
                <w:color w:val="000000" w:themeColor="text1"/>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63F6C38A" w14:textId="77777777" w:rsidR="00040C24" w:rsidRPr="00833169" w:rsidRDefault="00040C24" w:rsidP="00A07A36">
            <w:pPr>
              <w:pStyle w:val="TableParagraph"/>
              <w:rPr>
                <w:color w:val="000000" w:themeColor="text1"/>
                <w:lang w:val="tr-TR"/>
              </w:rPr>
            </w:pPr>
          </w:p>
        </w:tc>
      </w:tr>
      <w:tr w:rsidR="00040C24" w:rsidRPr="00833169" w14:paraId="39D1B7AA" w14:textId="77777777" w:rsidTr="005A2077">
        <w:trPr>
          <w:trHeight w:val="173"/>
        </w:trPr>
        <w:tc>
          <w:tcPr>
            <w:tcW w:w="1323" w:type="pct"/>
            <w:gridSpan w:val="2"/>
            <w:tcBorders>
              <w:top w:val="single" w:sz="4" w:space="0" w:color="000000"/>
              <w:left w:val="single" w:sz="8" w:space="0" w:color="000000"/>
              <w:right w:val="single" w:sz="4" w:space="0" w:color="000000"/>
            </w:tcBorders>
          </w:tcPr>
          <w:p w14:paraId="1C2DF972" w14:textId="77777777" w:rsidR="00040C24" w:rsidRPr="00833169" w:rsidRDefault="00040C24" w:rsidP="00A07A36">
            <w:pPr>
              <w:pStyle w:val="TableParagraph"/>
              <w:ind w:left="164"/>
              <w:rPr>
                <w:color w:val="000000" w:themeColor="text1"/>
                <w:lang w:val="tr-TR"/>
              </w:rPr>
            </w:pPr>
            <w:r w:rsidRPr="00833169">
              <w:rPr>
                <w:b/>
                <w:color w:val="000000" w:themeColor="text1"/>
                <w:lang w:val="tr-TR"/>
              </w:rPr>
              <w:t>Kontrolün Yapıldığı Ay/Yıl:</w:t>
            </w:r>
          </w:p>
        </w:tc>
        <w:tc>
          <w:tcPr>
            <w:tcW w:w="3677" w:type="pct"/>
            <w:gridSpan w:val="8"/>
            <w:tcBorders>
              <w:top w:val="single" w:sz="4" w:space="0" w:color="000000"/>
              <w:left w:val="single" w:sz="8" w:space="0" w:color="000000"/>
              <w:right w:val="single" w:sz="4" w:space="0" w:color="000000"/>
            </w:tcBorders>
          </w:tcPr>
          <w:p w14:paraId="2AC745E9" w14:textId="77777777" w:rsidR="00040C24" w:rsidRPr="00833169" w:rsidRDefault="00040C24" w:rsidP="00A07A36">
            <w:pPr>
              <w:pStyle w:val="TableParagraph"/>
              <w:rPr>
                <w:color w:val="000000" w:themeColor="text1"/>
                <w:lang w:val="tr-TR"/>
              </w:rPr>
            </w:pPr>
          </w:p>
        </w:tc>
      </w:tr>
    </w:tbl>
    <w:tbl>
      <w:tblPr>
        <w:tblStyle w:val="TabloKlavuzu"/>
        <w:tblpPr w:leftFromText="141" w:rightFromText="141" w:vertAnchor="text" w:horzAnchor="page" w:tblpX="699" w:tblpY="717"/>
        <w:tblOverlap w:val="never"/>
        <w:tblW w:w="10774" w:type="dxa"/>
        <w:tblLayout w:type="fixed"/>
        <w:tblLook w:val="04A0" w:firstRow="1" w:lastRow="0" w:firstColumn="1" w:lastColumn="0" w:noHBand="0" w:noVBand="1"/>
      </w:tblPr>
      <w:tblGrid>
        <w:gridCol w:w="3683"/>
        <w:gridCol w:w="4921"/>
        <w:gridCol w:w="2170"/>
      </w:tblGrid>
      <w:tr w:rsidR="00FF636A" w:rsidRPr="00833169" w14:paraId="649CCD16" w14:textId="77777777" w:rsidTr="00C7300E">
        <w:trPr>
          <w:trHeight w:val="462"/>
        </w:trPr>
        <w:tc>
          <w:tcPr>
            <w:tcW w:w="3683" w:type="dxa"/>
            <w:vAlign w:val="center"/>
          </w:tcPr>
          <w:p w14:paraId="48C5F0E0" w14:textId="77777777" w:rsidR="00FF636A" w:rsidRPr="00833169" w:rsidRDefault="00FF636A" w:rsidP="00C7300E">
            <w:pPr>
              <w:ind w:right="-290"/>
              <w:jc w:val="center"/>
              <w:rPr>
                <w:rFonts w:eastAsia="Times New Roman"/>
                <w:b/>
                <w:bCs/>
                <w:i/>
              </w:rPr>
            </w:pPr>
          </w:p>
        </w:tc>
        <w:tc>
          <w:tcPr>
            <w:tcW w:w="4921" w:type="dxa"/>
            <w:vAlign w:val="center"/>
          </w:tcPr>
          <w:p w14:paraId="6CB6A2C8" w14:textId="77777777" w:rsidR="00FF636A" w:rsidRPr="00833169" w:rsidRDefault="00FF636A" w:rsidP="00C7300E">
            <w:pPr>
              <w:jc w:val="center"/>
              <w:rPr>
                <w:rFonts w:eastAsia="Calibri"/>
                <w:b/>
              </w:rPr>
            </w:pPr>
            <w:r w:rsidRPr="00833169">
              <w:rPr>
                <w:rFonts w:eastAsia="Calibri"/>
                <w:b/>
              </w:rPr>
              <w:t>BİRİM GÖREV TANIM FORMU</w:t>
            </w:r>
          </w:p>
        </w:tc>
        <w:tc>
          <w:tcPr>
            <w:tcW w:w="2170" w:type="dxa"/>
            <w:vAlign w:val="center"/>
          </w:tcPr>
          <w:p w14:paraId="358FB197" w14:textId="77777777" w:rsidR="00FF636A" w:rsidRPr="00833169" w:rsidRDefault="00FF636A" w:rsidP="00C7300E">
            <w:pPr>
              <w:ind w:right="-290"/>
              <w:jc w:val="center"/>
              <w:rPr>
                <w:rFonts w:eastAsia="Times New Roman"/>
                <w:b/>
                <w:bCs/>
                <w:i/>
              </w:rPr>
            </w:pPr>
          </w:p>
        </w:tc>
      </w:tr>
      <w:tr w:rsidR="00FF636A" w:rsidRPr="00833169" w14:paraId="266CC0C1" w14:textId="77777777" w:rsidTr="009F4C4D">
        <w:trPr>
          <w:trHeight w:val="519"/>
        </w:trPr>
        <w:tc>
          <w:tcPr>
            <w:tcW w:w="3683" w:type="dxa"/>
            <w:vAlign w:val="center"/>
          </w:tcPr>
          <w:p w14:paraId="6E74C006" w14:textId="77777777" w:rsidR="00FF636A" w:rsidRPr="00833169" w:rsidRDefault="00FF636A" w:rsidP="00C7300E">
            <w:pPr>
              <w:jc w:val="center"/>
              <w:rPr>
                <w:rFonts w:eastAsia="Times New Roman"/>
                <w:b/>
              </w:rPr>
            </w:pPr>
            <w:r w:rsidRPr="00833169">
              <w:rPr>
                <w:rFonts w:eastAsia="Times New Roman"/>
                <w:b/>
              </w:rPr>
              <w:t>Birim Adı</w:t>
            </w:r>
          </w:p>
        </w:tc>
        <w:tc>
          <w:tcPr>
            <w:tcW w:w="7091" w:type="dxa"/>
            <w:gridSpan w:val="2"/>
            <w:vAlign w:val="center"/>
          </w:tcPr>
          <w:p w14:paraId="0FF789C3" w14:textId="31DAC665" w:rsidR="00FF636A" w:rsidRPr="00833169" w:rsidRDefault="00080F8E" w:rsidP="009F4C4D">
            <w:pPr>
              <w:rPr>
                <w:rFonts w:eastAsia="Times New Roman"/>
                <w:b/>
              </w:rPr>
            </w:pPr>
            <w:r w:rsidRPr="00833169">
              <w:rPr>
                <w:rFonts w:eastAsia="Times New Roman"/>
                <w:b/>
              </w:rPr>
              <w:t>Sağlık Kültür ve Spor Daire Başkanlığı</w:t>
            </w:r>
          </w:p>
        </w:tc>
      </w:tr>
      <w:tr w:rsidR="00FF636A" w:rsidRPr="00833169" w14:paraId="19FF83F4" w14:textId="77777777" w:rsidTr="000B4EE0">
        <w:trPr>
          <w:trHeight w:val="969"/>
        </w:trPr>
        <w:tc>
          <w:tcPr>
            <w:tcW w:w="3683" w:type="dxa"/>
            <w:vAlign w:val="center"/>
          </w:tcPr>
          <w:p w14:paraId="352B6775" w14:textId="77777777" w:rsidR="00FF636A" w:rsidRPr="00833169" w:rsidRDefault="00FF636A" w:rsidP="00C7300E">
            <w:pPr>
              <w:jc w:val="center"/>
              <w:rPr>
                <w:rFonts w:eastAsia="Times New Roman"/>
                <w:b/>
              </w:rPr>
            </w:pPr>
            <w:r w:rsidRPr="00833169">
              <w:rPr>
                <w:rFonts w:eastAsia="Times New Roman"/>
                <w:b/>
              </w:rPr>
              <w:t>Alt Birim Adı</w:t>
            </w:r>
          </w:p>
        </w:tc>
        <w:tc>
          <w:tcPr>
            <w:tcW w:w="7091" w:type="dxa"/>
            <w:gridSpan w:val="2"/>
            <w:vAlign w:val="center"/>
          </w:tcPr>
          <w:p w14:paraId="5D2CC7F2" w14:textId="5C21ADB3" w:rsidR="00FF636A" w:rsidRPr="00833169" w:rsidRDefault="009F4C4D" w:rsidP="009F4C4D">
            <w:pPr>
              <w:rPr>
                <w:rFonts w:eastAsia="Times New Roman"/>
                <w:b/>
              </w:rPr>
            </w:pPr>
            <w:r w:rsidRPr="00833169">
              <w:rPr>
                <w:rFonts w:eastAsia="Times New Roman"/>
                <w:b/>
              </w:rPr>
              <w:t xml:space="preserve">Kültürel Faaliyetler Şube Müdürlüğü </w:t>
            </w:r>
          </w:p>
        </w:tc>
      </w:tr>
      <w:tr w:rsidR="00FF636A" w:rsidRPr="00833169" w14:paraId="7249C8F9" w14:textId="77777777" w:rsidTr="000B4EE0">
        <w:trPr>
          <w:trHeight w:val="1838"/>
        </w:trPr>
        <w:tc>
          <w:tcPr>
            <w:tcW w:w="3683" w:type="dxa"/>
            <w:vAlign w:val="center"/>
          </w:tcPr>
          <w:p w14:paraId="7A75F6D6" w14:textId="77777777" w:rsidR="00FF636A" w:rsidRPr="00833169" w:rsidRDefault="00FF636A" w:rsidP="00C7300E">
            <w:pPr>
              <w:jc w:val="center"/>
              <w:rPr>
                <w:rFonts w:eastAsia="Times New Roman"/>
                <w:b/>
              </w:rPr>
            </w:pPr>
            <w:r w:rsidRPr="00833169">
              <w:rPr>
                <w:rFonts w:eastAsia="Times New Roman"/>
                <w:b/>
              </w:rPr>
              <w:t>Görev Amacı</w:t>
            </w:r>
          </w:p>
        </w:tc>
        <w:tc>
          <w:tcPr>
            <w:tcW w:w="7091" w:type="dxa"/>
            <w:gridSpan w:val="2"/>
            <w:vAlign w:val="center"/>
          </w:tcPr>
          <w:p w14:paraId="1A8B6FB9" w14:textId="70B28289" w:rsidR="00FF636A" w:rsidRPr="00833169" w:rsidRDefault="007126D2" w:rsidP="009F4C4D">
            <w:pPr>
              <w:spacing w:line="276" w:lineRule="auto"/>
              <w:jc w:val="both"/>
              <w:rPr>
                <w:rFonts w:ascii="Times New Roman" w:eastAsia="Times New Roman" w:hAnsi="Times New Roman" w:cs="Times New Roman"/>
                <w:b/>
              </w:rPr>
            </w:pPr>
            <w:r w:rsidRPr="00833169">
              <w:rPr>
                <w:rFonts w:ascii="Times New Roman" w:hAnsi="Times New Roman" w:cs="Times New Roman"/>
              </w:rPr>
              <w:t>Öğrencilerin kültürel, sanatsal ve sosyal gelişimini desteklemek amacıyla üniversitedeki tüm kültürel faaliyetleri planlar, koordine eder ve yürütür. Öğrencilerin topluluklar ve çalışma grupları kurmalarına yardımcı olur, etkinliklerin organizasyonu ve uygulanmasını sağlar, resmi yazışmaları yürütür ve süreçleri mevzuata uygun şekilde kayıt altına alır.</w:t>
            </w:r>
          </w:p>
        </w:tc>
      </w:tr>
      <w:tr w:rsidR="00FF636A" w:rsidRPr="00833169" w14:paraId="627E5B1B" w14:textId="77777777" w:rsidTr="000B4EE0">
        <w:trPr>
          <w:trHeight w:val="2118"/>
        </w:trPr>
        <w:tc>
          <w:tcPr>
            <w:tcW w:w="3683" w:type="dxa"/>
            <w:vAlign w:val="center"/>
          </w:tcPr>
          <w:p w14:paraId="13AFDE36" w14:textId="77777777" w:rsidR="00FF636A" w:rsidRPr="00833169" w:rsidRDefault="00FF636A" w:rsidP="00C7300E">
            <w:pPr>
              <w:jc w:val="center"/>
              <w:rPr>
                <w:rFonts w:eastAsia="Times New Roman"/>
                <w:b/>
              </w:rPr>
            </w:pPr>
            <w:r w:rsidRPr="00833169">
              <w:rPr>
                <w:rFonts w:eastAsia="Times New Roman"/>
                <w:b/>
              </w:rPr>
              <w:t>Temel İş ve Sorumluluklar</w:t>
            </w:r>
          </w:p>
        </w:tc>
        <w:tc>
          <w:tcPr>
            <w:tcW w:w="7091" w:type="dxa"/>
            <w:gridSpan w:val="2"/>
            <w:vAlign w:val="center"/>
          </w:tcPr>
          <w:p w14:paraId="4A2AA5C0" w14:textId="77777777" w:rsidR="007126D2" w:rsidRPr="00833169" w:rsidRDefault="007126D2" w:rsidP="007126D2">
            <w:pPr>
              <w:pStyle w:val="NormalWeb"/>
              <w:numPr>
                <w:ilvl w:val="0"/>
                <w:numId w:val="12"/>
              </w:numPr>
              <w:jc w:val="both"/>
              <w:rPr>
                <w:sz w:val="22"/>
                <w:szCs w:val="22"/>
              </w:rPr>
            </w:pPr>
            <w:r w:rsidRPr="00833169">
              <w:rPr>
                <w:sz w:val="22"/>
                <w:szCs w:val="22"/>
              </w:rPr>
              <w:t>Öğrencilerin kültürel, sanatsal ve sosyal etkinliklerle gelişimini desteklemek.</w:t>
            </w:r>
          </w:p>
          <w:p w14:paraId="6125A485" w14:textId="77777777" w:rsidR="007126D2" w:rsidRPr="00833169" w:rsidRDefault="007126D2" w:rsidP="007126D2">
            <w:pPr>
              <w:pStyle w:val="NormalWeb"/>
              <w:numPr>
                <w:ilvl w:val="0"/>
                <w:numId w:val="12"/>
              </w:numPr>
              <w:jc w:val="both"/>
              <w:rPr>
                <w:sz w:val="22"/>
                <w:szCs w:val="22"/>
              </w:rPr>
            </w:pPr>
            <w:r w:rsidRPr="00833169">
              <w:rPr>
                <w:sz w:val="22"/>
                <w:szCs w:val="22"/>
              </w:rPr>
              <w:t>Çalışma grupları, öğrenci ve sanat topluluklarının kurulmasına yardımcı olmak ve faaliyetlerine idari, teknik ve lojistik destek sağlamak.</w:t>
            </w:r>
          </w:p>
          <w:p w14:paraId="7C256020" w14:textId="77777777" w:rsidR="007126D2" w:rsidRPr="00833169" w:rsidRDefault="007126D2" w:rsidP="007126D2">
            <w:pPr>
              <w:pStyle w:val="NormalWeb"/>
              <w:numPr>
                <w:ilvl w:val="0"/>
                <w:numId w:val="12"/>
              </w:numPr>
              <w:jc w:val="both"/>
              <w:rPr>
                <w:sz w:val="22"/>
                <w:szCs w:val="22"/>
              </w:rPr>
            </w:pPr>
            <w:r w:rsidRPr="00833169">
              <w:rPr>
                <w:sz w:val="22"/>
                <w:szCs w:val="22"/>
              </w:rPr>
              <w:t>Öğrenci topluluklarının yıllık faaliyet planlarını değerlendirmek, onaylamak ve uygulama süreçlerini takip etmek.</w:t>
            </w:r>
          </w:p>
          <w:p w14:paraId="40E59559" w14:textId="77777777" w:rsidR="007126D2" w:rsidRPr="00833169" w:rsidRDefault="007126D2" w:rsidP="007126D2">
            <w:pPr>
              <w:pStyle w:val="NormalWeb"/>
              <w:numPr>
                <w:ilvl w:val="0"/>
                <w:numId w:val="12"/>
              </w:numPr>
              <w:jc w:val="both"/>
              <w:rPr>
                <w:sz w:val="22"/>
                <w:szCs w:val="22"/>
              </w:rPr>
            </w:pPr>
            <w:r w:rsidRPr="00833169">
              <w:rPr>
                <w:sz w:val="22"/>
                <w:szCs w:val="22"/>
              </w:rPr>
              <w:t>Üniversite bünyesindeki konser, gösteri, tiyatro, sergi, söyleşi, panel ve benzeri kültürel etkinlikleri planlamak, organize etmek ve yürütmek.</w:t>
            </w:r>
          </w:p>
          <w:p w14:paraId="79984AE6" w14:textId="594C5E55" w:rsidR="00FF636A" w:rsidRPr="00833169" w:rsidRDefault="007126D2" w:rsidP="003E15E6">
            <w:pPr>
              <w:pStyle w:val="NormalWeb"/>
              <w:numPr>
                <w:ilvl w:val="0"/>
                <w:numId w:val="12"/>
              </w:numPr>
              <w:jc w:val="both"/>
              <w:rPr>
                <w:sz w:val="22"/>
                <w:szCs w:val="22"/>
              </w:rPr>
            </w:pPr>
            <w:r w:rsidRPr="00833169">
              <w:rPr>
                <w:sz w:val="22"/>
                <w:szCs w:val="22"/>
              </w:rPr>
              <w:t>Kültürel faaliyetler ve öğrenci toplulukları ile ilgili resmi yazışmaları yürütmek ve süreçleri mevzuata uygun şekilde kayıt altına almak.</w:t>
            </w:r>
          </w:p>
        </w:tc>
      </w:tr>
      <w:tr w:rsidR="00FF636A" w:rsidRPr="00833169" w14:paraId="35E79416" w14:textId="77777777" w:rsidTr="000B4EE0">
        <w:trPr>
          <w:trHeight w:val="2491"/>
        </w:trPr>
        <w:tc>
          <w:tcPr>
            <w:tcW w:w="3683" w:type="dxa"/>
            <w:vAlign w:val="center"/>
          </w:tcPr>
          <w:p w14:paraId="2479F6E6" w14:textId="77777777" w:rsidR="00FF636A" w:rsidRPr="00833169" w:rsidRDefault="00FF636A" w:rsidP="00C7300E">
            <w:pPr>
              <w:jc w:val="center"/>
              <w:rPr>
                <w:rFonts w:eastAsia="Times New Roman"/>
                <w:b/>
              </w:rPr>
            </w:pPr>
            <w:r w:rsidRPr="00833169">
              <w:rPr>
                <w:rFonts w:eastAsia="Times New Roman"/>
                <w:b/>
              </w:rPr>
              <w:t>Görev İle İlgili Mevzuatlar</w:t>
            </w:r>
          </w:p>
        </w:tc>
        <w:tc>
          <w:tcPr>
            <w:tcW w:w="7091" w:type="dxa"/>
            <w:gridSpan w:val="2"/>
            <w:vAlign w:val="center"/>
          </w:tcPr>
          <w:p w14:paraId="3200B5D6" w14:textId="77777777" w:rsidR="00476910" w:rsidRPr="00833169" w:rsidRDefault="00476910" w:rsidP="00476910">
            <w:pPr>
              <w:pStyle w:val="NormalWeb"/>
              <w:numPr>
                <w:ilvl w:val="0"/>
                <w:numId w:val="13"/>
              </w:numPr>
              <w:jc w:val="both"/>
              <w:rPr>
                <w:b/>
                <w:sz w:val="22"/>
                <w:szCs w:val="22"/>
              </w:rPr>
            </w:pPr>
            <w:r w:rsidRPr="00833169">
              <w:rPr>
                <w:rStyle w:val="Gl"/>
                <w:rFonts w:eastAsiaTheme="majorEastAsia"/>
                <w:b w:val="0"/>
                <w:sz w:val="22"/>
                <w:szCs w:val="22"/>
              </w:rPr>
              <w:t>2547 sayılı Yükseköğretim Kanunu</w:t>
            </w:r>
          </w:p>
          <w:p w14:paraId="604CB186" w14:textId="77777777" w:rsidR="00476910" w:rsidRPr="00833169" w:rsidRDefault="00476910" w:rsidP="00476910">
            <w:pPr>
              <w:pStyle w:val="NormalWeb"/>
              <w:numPr>
                <w:ilvl w:val="0"/>
                <w:numId w:val="13"/>
              </w:numPr>
              <w:jc w:val="both"/>
              <w:rPr>
                <w:b/>
                <w:sz w:val="22"/>
                <w:szCs w:val="22"/>
              </w:rPr>
            </w:pPr>
            <w:r w:rsidRPr="00833169">
              <w:rPr>
                <w:rStyle w:val="Gl"/>
                <w:rFonts w:eastAsiaTheme="majorEastAsia"/>
                <w:b w:val="0"/>
                <w:sz w:val="22"/>
                <w:szCs w:val="22"/>
              </w:rPr>
              <w:t>Gençlik ve Spor Genel Müdürlüğü / Üniversite Öğrenci Kulüpleri Yönetmelikleri</w:t>
            </w:r>
          </w:p>
          <w:p w14:paraId="79435943" w14:textId="77777777" w:rsidR="00476910" w:rsidRPr="00833169" w:rsidRDefault="00476910" w:rsidP="00476910">
            <w:pPr>
              <w:pStyle w:val="NormalWeb"/>
              <w:numPr>
                <w:ilvl w:val="0"/>
                <w:numId w:val="13"/>
              </w:numPr>
              <w:jc w:val="both"/>
              <w:rPr>
                <w:b/>
                <w:sz w:val="22"/>
                <w:szCs w:val="22"/>
              </w:rPr>
            </w:pPr>
            <w:r w:rsidRPr="00833169">
              <w:rPr>
                <w:rStyle w:val="Gl"/>
                <w:rFonts w:eastAsiaTheme="majorEastAsia"/>
                <w:b w:val="0"/>
                <w:sz w:val="22"/>
                <w:szCs w:val="22"/>
              </w:rPr>
              <w:t>657 sayılı Devlet Memurları Kanunu</w:t>
            </w:r>
          </w:p>
          <w:p w14:paraId="27C45BA6" w14:textId="77777777" w:rsidR="00476910" w:rsidRPr="00833169" w:rsidRDefault="00476910" w:rsidP="00476910">
            <w:pPr>
              <w:pStyle w:val="NormalWeb"/>
              <w:numPr>
                <w:ilvl w:val="0"/>
                <w:numId w:val="13"/>
              </w:numPr>
              <w:jc w:val="both"/>
              <w:rPr>
                <w:b/>
                <w:sz w:val="22"/>
                <w:szCs w:val="22"/>
              </w:rPr>
            </w:pPr>
            <w:r w:rsidRPr="00833169">
              <w:rPr>
                <w:rStyle w:val="Gl"/>
                <w:rFonts w:eastAsiaTheme="majorEastAsia"/>
                <w:b w:val="0"/>
                <w:sz w:val="22"/>
                <w:szCs w:val="22"/>
              </w:rPr>
              <w:t>Resmî Yazışmalarda Uygulanacak Usul ve Esaslar Hakkında Yönetmelik</w:t>
            </w:r>
          </w:p>
          <w:p w14:paraId="32FCAFF8" w14:textId="77777777" w:rsidR="00476910" w:rsidRPr="00833169" w:rsidRDefault="00476910" w:rsidP="00476910">
            <w:pPr>
              <w:pStyle w:val="NormalWeb"/>
              <w:numPr>
                <w:ilvl w:val="0"/>
                <w:numId w:val="13"/>
              </w:numPr>
              <w:jc w:val="both"/>
              <w:rPr>
                <w:b/>
                <w:sz w:val="22"/>
                <w:szCs w:val="22"/>
              </w:rPr>
            </w:pPr>
            <w:r w:rsidRPr="00833169">
              <w:rPr>
                <w:rStyle w:val="Gl"/>
                <w:rFonts w:eastAsiaTheme="majorEastAsia"/>
                <w:b w:val="0"/>
                <w:sz w:val="22"/>
                <w:szCs w:val="22"/>
              </w:rPr>
              <w:t>Üniversite İdari Teşkilat Yönetmelikleri / İç Yönergeler</w:t>
            </w:r>
          </w:p>
          <w:p w14:paraId="247BA14C" w14:textId="56737A70" w:rsidR="00FF636A" w:rsidRPr="00833169" w:rsidRDefault="00476910" w:rsidP="003E15E6">
            <w:pPr>
              <w:pStyle w:val="NormalWeb"/>
              <w:numPr>
                <w:ilvl w:val="0"/>
                <w:numId w:val="13"/>
              </w:numPr>
              <w:jc w:val="both"/>
              <w:rPr>
                <w:b/>
                <w:sz w:val="22"/>
                <w:szCs w:val="22"/>
              </w:rPr>
            </w:pPr>
            <w:r w:rsidRPr="00833169">
              <w:rPr>
                <w:rStyle w:val="Gl"/>
                <w:rFonts w:eastAsiaTheme="majorEastAsia"/>
                <w:b w:val="0"/>
                <w:sz w:val="22"/>
                <w:szCs w:val="22"/>
              </w:rPr>
              <w:t>6331 sayılı İş Sağlığı ve Güvenliği Kanunu</w:t>
            </w:r>
          </w:p>
        </w:tc>
      </w:tr>
      <w:tr w:rsidR="00FF636A" w:rsidRPr="00833169" w14:paraId="0B661027" w14:textId="77777777" w:rsidTr="00C7300E">
        <w:trPr>
          <w:trHeight w:val="814"/>
        </w:trPr>
        <w:tc>
          <w:tcPr>
            <w:tcW w:w="10774" w:type="dxa"/>
            <w:gridSpan w:val="3"/>
            <w:vAlign w:val="center"/>
          </w:tcPr>
          <w:p w14:paraId="1028E1AB" w14:textId="77777777" w:rsidR="00FF636A" w:rsidRPr="00833169" w:rsidRDefault="00FF636A" w:rsidP="00C7300E">
            <w:pPr>
              <w:jc w:val="center"/>
              <w:rPr>
                <w:rFonts w:eastAsia="Times New Roman"/>
                <w:b/>
              </w:rPr>
            </w:pPr>
            <w:r w:rsidRPr="00833169">
              <w:rPr>
                <w:rFonts w:eastAsia="Times New Roman"/>
                <w:b/>
              </w:rPr>
              <w:t>ONAYLAYAN</w:t>
            </w:r>
          </w:p>
        </w:tc>
      </w:tr>
      <w:tr w:rsidR="00FF636A" w:rsidRPr="00833169" w14:paraId="3BD44A0B" w14:textId="77777777" w:rsidTr="00C7300E">
        <w:trPr>
          <w:trHeight w:val="1775"/>
        </w:trPr>
        <w:tc>
          <w:tcPr>
            <w:tcW w:w="10774" w:type="dxa"/>
            <w:gridSpan w:val="3"/>
            <w:vAlign w:val="center"/>
          </w:tcPr>
          <w:p w14:paraId="65865007" w14:textId="77777777" w:rsidR="00FF636A" w:rsidRPr="00833169" w:rsidRDefault="00FF636A" w:rsidP="00C7300E">
            <w:pPr>
              <w:jc w:val="center"/>
              <w:rPr>
                <w:rFonts w:eastAsia="Times New Roman"/>
                <w:b/>
              </w:rPr>
            </w:pPr>
          </w:p>
          <w:p w14:paraId="6CB90EA8" w14:textId="77777777" w:rsidR="00FF636A" w:rsidRPr="00833169" w:rsidRDefault="00FF636A" w:rsidP="00C7300E">
            <w:pPr>
              <w:jc w:val="center"/>
              <w:rPr>
                <w:rFonts w:eastAsia="Times New Roman"/>
                <w:b/>
              </w:rPr>
            </w:pPr>
            <w:r w:rsidRPr="00833169">
              <w:rPr>
                <w:rFonts w:eastAsia="Times New Roman"/>
                <w:b/>
              </w:rPr>
              <w:t>Adı Soyadı</w:t>
            </w:r>
          </w:p>
          <w:p w14:paraId="12743560" w14:textId="77777777" w:rsidR="00FF636A" w:rsidRPr="00833169" w:rsidRDefault="00FF636A" w:rsidP="00C7300E">
            <w:pPr>
              <w:jc w:val="center"/>
              <w:rPr>
                <w:rFonts w:eastAsia="Times New Roman"/>
                <w:b/>
              </w:rPr>
            </w:pPr>
            <w:r w:rsidRPr="00833169">
              <w:rPr>
                <w:rFonts w:eastAsia="Times New Roman"/>
                <w:b/>
              </w:rPr>
              <w:t>Unvanı</w:t>
            </w:r>
          </w:p>
          <w:p w14:paraId="0F305E8C" w14:textId="77777777" w:rsidR="00FF636A" w:rsidRPr="00833169" w:rsidRDefault="00FF636A" w:rsidP="00C7300E">
            <w:pPr>
              <w:jc w:val="center"/>
              <w:rPr>
                <w:rFonts w:eastAsia="Times New Roman"/>
                <w:b/>
              </w:rPr>
            </w:pPr>
            <w:r w:rsidRPr="00833169">
              <w:rPr>
                <w:rFonts w:eastAsia="Times New Roman"/>
                <w:b/>
              </w:rPr>
              <w:t>İmza</w:t>
            </w:r>
          </w:p>
          <w:p w14:paraId="4DA7DCF4" w14:textId="77777777" w:rsidR="00FF636A" w:rsidRPr="00833169" w:rsidRDefault="00FF636A" w:rsidP="00C7300E">
            <w:pPr>
              <w:jc w:val="center"/>
              <w:rPr>
                <w:rFonts w:eastAsia="Times New Roman"/>
                <w:b/>
              </w:rPr>
            </w:pPr>
          </w:p>
        </w:tc>
      </w:tr>
    </w:tbl>
    <w:p w14:paraId="2DE64C93" w14:textId="4AA37468" w:rsidR="00FF636A" w:rsidRPr="00833169" w:rsidRDefault="00FF636A" w:rsidP="00EE3A46">
      <w:pPr>
        <w:jc w:val="both"/>
      </w:pPr>
    </w:p>
    <w:tbl>
      <w:tblPr>
        <w:tblStyle w:val="TableNormal"/>
        <w:tblpPr w:leftFromText="141" w:rightFromText="141" w:vertAnchor="page" w:horzAnchor="page" w:tblpX="416" w:tblpY="706"/>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528"/>
        <w:gridCol w:w="1017"/>
        <w:gridCol w:w="253"/>
        <w:gridCol w:w="1643"/>
        <w:gridCol w:w="1742"/>
        <w:gridCol w:w="1788"/>
        <w:gridCol w:w="742"/>
        <w:gridCol w:w="26"/>
        <w:gridCol w:w="888"/>
        <w:gridCol w:w="137"/>
      </w:tblGrid>
      <w:tr w:rsidR="00FF636A" w:rsidRPr="00833169" w14:paraId="5DB0885C" w14:textId="77777777" w:rsidTr="005A2077">
        <w:trPr>
          <w:trHeight w:val="1105"/>
        </w:trPr>
        <w:tc>
          <w:tcPr>
            <w:tcW w:w="1179" w:type="pct"/>
            <w:vMerge w:val="restart"/>
            <w:tcBorders>
              <w:left w:val="single" w:sz="8" w:space="0" w:color="000000"/>
              <w:right w:val="single" w:sz="4" w:space="0" w:color="000000"/>
            </w:tcBorders>
          </w:tcPr>
          <w:p w14:paraId="3816E2D4" w14:textId="77777777" w:rsidR="00FF636A" w:rsidRPr="00833169" w:rsidRDefault="00FF636A" w:rsidP="00FF636A">
            <w:pPr>
              <w:pStyle w:val="TableParagraph"/>
              <w:spacing w:line="132" w:lineRule="exact"/>
              <w:ind w:left="1500"/>
              <w:rPr>
                <w:noProof/>
                <w:color w:val="000000" w:themeColor="text1"/>
                <w:lang w:val="tr-TR"/>
              </w:rPr>
            </w:pPr>
          </w:p>
          <w:p w14:paraId="6108BF39" w14:textId="77777777" w:rsidR="00FF636A" w:rsidRPr="00833169" w:rsidRDefault="00FF636A" w:rsidP="00FF636A">
            <w:pPr>
              <w:pStyle w:val="TableParagraph"/>
              <w:spacing w:line="132" w:lineRule="exact"/>
              <w:ind w:left="22"/>
              <w:rPr>
                <w:noProof/>
                <w:color w:val="000000" w:themeColor="text1"/>
                <w:lang w:val="tr-TR"/>
              </w:rPr>
            </w:pPr>
          </w:p>
          <w:p w14:paraId="279CD03D" w14:textId="77777777" w:rsidR="00FF636A" w:rsidRPr="00833169" w:rsidRDefault="00FF636A" w:rsidP="00FF636A">
            <w:pPr>
              <w:pStyle w:val="TableParagraph"/>
              <w:spacing w:line="132" w:lineRule="exact"/>
              <w:ind w:left="1500"/>
              <w:rPr>
                <w:noProof/>
                <w:color w:val="000000" w:themeColor="text1"/>
                <w:lang w:val="tr-TR"/>
              </w:rPr>
            </w:pPr>
          </w:p>
          <w:p w14:paraId="45ED8888" w14:textId="77777777" w:rsidR="00FF636A" w:rsidRPr="00833169" w:rsidRDefault="00FF636A" w:rsidP="00FF636A">
            <w:pPr>
              <w:pStyle w:val="TableParagraph"/>
              <w:spacing w:line="132" w:lineRule="exact"/>
              <w:ind w:left="1500"/>
              <w:rPr>
                <w:noProof/>
                <w:color w:val="000000" w:themeColor="text1"/>
                <w:lang w:val="tr-TR"/>
              </w:rPr>
            </w:pPr>
          </w:p>
          <w:p w14:paraId="449B911D" w14:textId="77777777" w:rsidR="00FF636A" w:rsidRPr="00833169" w:rsidRDefault="00FF636A" w:rsidP="00FF636A">
            <w:pPr>
              <w:pStyle w:val="TableParagraph"/>
              <w:spacing w:line="132" w:lineRule="exact"/>
              <w:ind w:left="1500"/>
              <w:rPr>
                <w:noProof/>
                <w:color w:val="000000" w:themeColor="text1"/>
                <w:lang w:val="tr-TR"/>
              </w:rPr>
            </w:pPr>
          </w:p>
          <w:p w14:paraId="1F1AD8DC" w14:textId="77777777" w:rsidR="00FF636A" w:rsidRPr="00833169" w:rsidRDefault="00FF636A" w:rsidP="00FF636A">
            <w:pPr>
              <w:pStyle w:val="TableParagraph"/>
              <w:spacing w:line="132" w:lineRule="exact"/>
              <w:ind w:left="1500"/>
              <w:rPr>
                <w:noProof/>
                <w:color w:val="000000" w:themeColor="text1"/>
                <w:lang w:val="tr-TR"/>
              </w:rPr>
            </w:pPr>
          </w:p>
          <w:p w14:paraId="63FE22CC" w14:textId="77777777" w:rsidR="00FF636A" w:rsidRPr="00833169" w:rsidRDefault="00FF636A" w:rsidP="00FF636A">
            <w:pPr>
              <w:pStyle w:val="TableParagraph"/>
              <w:spacing w:line="132" w:lineRule="exact"/>
              <w:ind w:left="1500"/>
              <w:rPr>
                <w:noProof/>
                <w:color w:val="000000" w:themeColor="text1"/>
                <w:lang w:val="tr-TR"/>
              </w:rPr>
            </w:pPr>
          </w:p>
          <w:p w14:paraId="2789D2C3" w14:textId="77777777" w:rsidR="00FF636A" w:rsidRPr="00833169" w:rsidRDefault="00FF636A" w:rsidP="00FF636A">
            <w:pPr>
              <w:pStyle w:val="TableParagraph"/>
              <w:spacing w:line="132" w:lineRule="exact"/>
              <w:ind w:left="1500"/>
              <w:rPr>
                <w:noProof/>
                <w:color w:val="000000" w:themeColor="text1"/>
                <w:lang w:val="tr-TR"/>
              </w:rPr>
            </w:pPr>
          </w:p>
          <w:p w14:paraId="6D6756D5" w14:textId="77777777" w:rsidR="00FF636A" w:rsidRPr="00833169" w:rsidRDefault="00FF636A" w:rsidP="00FF636A">
            <w:pPr>
              <w:pStyle w:val="TableParagraph"/>
              <w:spacing w:line="132" w:lineRule="exact"/>
              <w:ind w:left="1500"/>
              <w:rPr>
                <w:noProof/>
                <w:color w:val="000000" w:themeColor="text1"/>
                <w:lang w:val="tr-TR"/>
              </w:rPr>
            </w:pPr>
          </w:p>
          <w:p w14:paraId="307B1AF9" w14:textId="77777777" w:rsidR="00FF636A" w:rsidRPr="00833169" w:rsidRDefault="00FF636A" w:rsidP="00FF636A">
            <w:pPr>
              <w:pStyle w:val="TableParagraph"/>
              <w:spacing w:line="132" w:lineRule="exact"/>
              <w:ind w:left="1500"/>
              <w:rPr>
                <w:noProof/>
                <w:color w:val="000000" w:themeColor="text1"/>
                <w:lang w:val="tr-TR"/>
              </w:rPr>
            </w:pPr>
          </w:p>
          <w:p w14:paraId="7DC68404" w14:textId="77777777" w:rsidR="00FF636A" w:rsidRPr="00833169" w:rsidRDefault="00FF636A" w:rsidP="00FF636A">
            <w:pPr>
              <w:pStyle w:val="TableParagraph"/>
              <w:spacing w:line="132" w:lineRule="exact"/>
              <w:jc w:val="center"/>
              <w:rPr>
                <w:noProof/>
                <w:color w:val="000000" w:themeColor="text1"/>
                <w:lang w:val="tr-TR"/>
              </w:rPr>
            </w:pPr>
            <w:r w:rsidRPr="00833169">
              <w:rPr>
                <w:noProof/>
                <w:color w:val="000000" w:themeColor="text1"/>
                <w:lang w:bidi="ar-SA"/>
              </w:rPr>
              <w:drawing>
                <wp:inline distT="0" distB="0" distL="0" distR="0" wp14:anchorId="6507AF8C" wp14:editId="72E6878A">
                  <wp:extent cx="810895" cy="813773"/>
                  <wp:effectExtent l="0" t="0" r="0" b="0"/>
                  <wp:docPr id="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43C38B2F" w14:textId="77777777" w:rsidR="00FF636A" w:rsidRPr="00833169" w:rsidRDefault="00FF636A" w:rsidP="00FF636A">
            <w:pPr>
              <w:pStyle w:val="TableParagraph"/>
              <w:spacing w:line="132" w:lineRule="exact"/>
              <w:ind w:left="1500"/>
              <w:rPr>
                <w:color w:val="000000" w:themeColor="text1"/>
                <w:lang w:val="tr-TR"/>
              </w:rPr>
            </w:pPr>
          </w:p>
        </w:tc>
        <w:tc>
          <w:tcPr>
            <w:tcW w:w="3821" w:type="pct"/>
            <w:gridSpan w:val="9"/>
            <w:tcBorders>
              <w:left w:val="single" w:sz="4" w:space="0" w:color="000000"/>
              <w:right w:val="single" w:sz="8" w:space="0" w:color="000000"/>
            </w:tcBorders>
            <w:vAlign w:val="center"/>
          </w:tcPr>
          <w:p w14:paraId="3FBF5C1F" w14:textId="77777777" w:rsidR="00FF636A" w:rsidRPr="00833169" w:rsidRDefault="00FF636A" w:rsidP="00FF636A">
            <w:pPr>
              <w:pStyle w:val="TableParagraph"/>
              <w:spacing w:line="300" w:lineRule="atLeast"/>
              <w:ind w:left="97"/>
              <w:jc w:val="center"/>
              <w:rPr>
                <w:b/>
                <w:color w:val="000000" w:themeColor="text1"/>
                <w:w w:val="110"/>
                <w:lang w:val="tr-TR"/>
              </w:rPr>
            </w:pPr>
          </w:p>
          <w:p w14:paraId="2B3DE722" w14:textId="77777777" w:rsidR="00FF636A" w:rsidRPr="00833169" w:rsidRDefault="00FF636A" w:rsidP="00FF636A">
            <w:pPr>
              <w:pStyle w:val="TableParagraph"/>
              <w:spacing w:line="300" w:lineRule="atLeast"/>
              <w:ind w:left="97"/>
              <w:jc w:val="center"/>
              <w:rPr>
                <w:b/>
                <w:color w:val="000000" w:themeColor="text1"/>
                <w:lang w:val="tr-TR"/>
              </w:rPr>
            </w:pPr>
            <w:r w:rsidRPr="00833169">
              <w:rPr>
                <w:b/>
                <w:color w:val="000000" w:themeColor="text1"/>
                <w:w w:val="110"/>
                <w:lang w:val="tr-TR"/>
              </w:rPr>
              <w:t>KÜTAHYA DUMLUPINAR ÜNİVERSİTESİ</w:t>
            </w:r>
          </w:p>
          <w:p w14:paraId="00D8BCFA" w14:textId="333D34A6" w:rsidR="00FF636A" w:rsidRPr="00833169" w:rsidRDefault="00476910" w:rsidP="00FF636A">
            <w:pPr>
              <w:pStyle w:val="TableParagraph"/>
              <w:ind w:left="1270" w:right="1392"/>
              <w:jc w:val="center"/>
              <w:rPr>
                <w:b/>
                <w:color w:val="EE0000"/>
                <w:lang w:val="tr-TR"/>
              </w:rPr>
            </w:pPr>
            <w:r w:rsidRPr="00833169">
              <w:rPr>
                <w:b/>
                <w:color w:val="EE0000"/>
                <w:lang w:val="tr-TR"/>
              </w:rPr>
              <w:t>Sağlık Kültür ve Spor</w:t>
            </w:r>
            <w:r w:rsidR="00FF636A" w:rsidRPr="00833169">
              <w:rPr>
                <w:b/>
                <w:color w:val="EE0000"/>
                <w:lang w:val="tr-TR"/>
              </w:rPr>
              <w:t xml:space="preserve"> Daire Başkanlığı</w:t>
            </w:r>
          </w:p>
          <w:p w14:paraId="15D66A16" w14:textId="77777777" w:rsidR="00FF636A" w:rsidRPr="00833169" w:rsidRDefault="00FF636A" w:rsidP="00FF636A">
            <w:pPr>
              <w:pStyle w:val="TableParagraph"/>
              <w:ind w:left="1270" w:right="1392"/>
              <w:jc w:val="center"/>
              <w:rPr>
                <w:b/>
                <w:color w:val="000000" w:themeColor="text1"/>
                <w:lang w:val="tr-TR"/>
              </w:rPr>
            </w:pPr>
          </w:p>
        </w:tc>
      </w:tr>
      <w:tr w:rsidR="00FF636A" w:rsidRPr="00833169" w14:paraId="345163E2" w14:textId="77777777" w:rsidTr="00FF636A">
        <w:trPr>
          <w:trHeight w:val="596"/>
        </w:trPr>
        <w:tc>
          <w:tcPr>
            <w:tcW w:w="1179" w:type="pct"/>
            <w:vMerge/>
            <w:tcBorders>
              <w:left w:val="single" w:sz="8" w:space="0" w:color="000000"/>
              <w:bottom w:val="single" w:sz="4" w:space="0" w:color="000000"/>
              <w:right w:val="single" w:sz="4" w:space="0" w:color="000000"/>
            </w:tcBorders>
          </w:tcPr>
          <w:p w14:paraId="586C29DE" w14:textId="77777777" w:rsidR="00FF636A" w:rsidRPr="00833169" w:rsidRDefault="00FF636A" w:rsidP="00FF636A">
            <w:pPr>
              <w:pStyle w:val="TableParagraph"/>
              <w:spacing w:line="132" w:lineRule="exact"/>
              <w:ind w:left="1500"/>
              <w:rPr>
                <w:noProof/>
                <w:color w:val="000000" w:themeColor="text1"/>
                <w:lang w:val="tr-TR"/>
              </w:rPr>
            </w:pPr>
          </w:p>
        </w:tc>
        <w:tc>
          <w:tcPr>
            <w:tcW w:w="3821" w:type="pct"/>
            <w:gridSpan w:val="9"/>
            <w:tcBorders>
              <w:left w:val="single" w:sz="4" w:space="0" w:color="000000"/>
              <w:right w:val="single" w:sz="8" w:space="0" w:color="000000"/>
            </w:tcBorders>
            <w:vAlign w:val="center"/>
          </w:tcPr>
          <w:p w14:paraId="488F1625" w14:textId="77777777" w:rsidR="00FF636A" w:rsidRPr="00833169" w:rsidRDefault="00FF636A" w:rsidP="00FF636A">
            <w:pPr>
              <w:pStyle w:val="TableParagraph"/>
              <w:spacing w:before="84"/>
              <w:jc w:val="center"/>
              <w:rPr>
                <w:b/>
                <w:color w:val="000000" w:themeColor="text1"/>
                <w:lang w:val="tr-TR"/>
              </w:rPr>
            </w:pPr>
            <w:r w:rsidRPr="00833169">
              <w:rPr>
                <w:b/>
                <w:color w:val="000000" w:themeColor="text1"/>
                <w:lang w:val="tr-TR"/>
              </w:rPr>
              <w:t>BİRİM GÖREV TANIM FORMU</w:t>
            </w:r>
          </w:p>
        </w:tc>
      </w:tr>
      <w:tr w:rsidR="00FF636A" w:rsidRPr="00833169" w14:paraId="357E3B83" w14:textId="77777777" w:rsidTr="00FF636A">
        <w:trPr>
          <w:trHeight w:val="178"/>
        </w:trPr>
        <w:tc>
          <w:tcPr>
            <w:tcW w:w="1179" w:type="pct"/>
            <w:tcBorders>
              <w:top w:val="single" w:sz="4" w:space="0" w:color="000000"/>
              <w:left w:val="single" w:sz="8" w:space="0" w:color="000000"/>
              <w:bottom w:val="single" w:sz="4" w:space="0" w:color="000000"/>
              <w:right w:val="single" w:sz="4" w:space="0" w:color="000000"/>
            </w:tcBorders>
          </w:tcPr>
          <w:p w14:paraId="317191CB" w14:textId="77777777" w:rsidR="00FF636A" w:rsidRPr="00833169" w:rsidRDefault="00FF636A" w:rsidP="00FF636A">
            <w:pPr>
              <w:pStyle w:val="TableParagraph"/>
              <w:spacing w:before="52"/>
              <w:ind w:left="164"/>
              <w:rPr>
                <w:color w:val="000000" w:themeColor="text1"/>
                <w:lang w:val="tr-TR"/>
              </w:rPr>
            </w:pPr>
            <w:r w:rsidRPr="00833169">
              <w:rPr>
                <w:b/>
                <w:bCs/>
                <w:color w:val="000000" w:themeColor="text1"/>
                <w:lang w:val="tr-TR"/>
              </w:rPr>
              <w:t>Dok. Kodu</w:t>
            </w:r>
            <w:r w:rsidRPr="00833169">
              <w:rPr>
                <w:color w:val="000000" w:themeColor="text1"/>
                <w:lang w:val="tr-TR"/>
              </w:rPr>
              <w:t xml:space="preserve">: </w:t>
            </w:r>
          </w:p>
        </w:tc>
        <w:tc>
          <w:tcPr>
            <w:tcW w:w="599" w:type="pct"/>
            <w:gridSpan w:val="2"/>
            <w:tcBorders>
              <w:top w:val="single" w:sz="4" w:space="0" w:color="000000"/>
              <w:left w:val="single" w:sz="4" w:space="0" w:color="000000"/>
              <w:bottom w:val="single" w:sz="4" w:space="0" w:color="000000"/>
              <w:right w:val="nil"/>
            </w:tcBorders>
          </w:tcPr>
          <w:p w14:paraId="6CF2F787" w14:textId="77777777" w:rsidR="00FF636A" w:rsidRPr="00833169" w:rsidRDefault="00FF636A" w:rsidP="00FF636A">
            <w:pPr>
              <w:pStyle w:val="TableParagraph"/>
              <w:tabs>
                <w:tab w:val="left" w:pos="3126"/>
                <w:tab w:val="left" w:pos="6786"/>
                <w:tab w:val="left" w:pos="7008"/>
              </w:tabs>
              <w:spacing w:before="33"/>
              <w:ind w:left="130"/>
              <w:jc w:val="both"/>
              <w:rPr>
                <w:color w:val="000000" w:themeColor="text1"/>
                <w:lang w:val="tr-TR"/>
              </w:rPr>
            </w:pPr>
            <w:r w:rsidRPr="00833169">
              <w:rPr>
                <w:b/>
                <w:bCs/>
                <w:color w:val="000000" w:themeColor="text1"/>
                <w:lang w:val="tr-TR"/>
              </w:rPr>
              <w:t>Yayın Tarihi:</w:t>
            </w:r>
          </w:p>
        </w:tc>
        <w:tc>
          <w:tcPr>
            <w:tcW w:w="768" w:type="pct"/>
            <w:tcBorders>
              <w:top w:val="single" w:sz="4" w:space="0" w:color="000000"/>
              <w:left w:val="single" w:sz="4" w:space="0" w:color="000000"/>
              <w:bottom w:val="single" w:sz="4" w:space="0" w:color="000000"/>
              <w:right w:val="nil"/>
            </w:tcBorders>
          </w:tcPr>
          <w:p w14:paraId="400EEDA1" w14:textId="77777777" w:rsidR="00FF636A" w:rsidRPr="00833169" w:rsidRDefault="00FF636A" w:rsidP="00FF636A">
            <w:pPr>
              <w:pStyle w:val="TableParagraph"/>
              <w:tabs>
                <w:tab w:val="left" w:pos="3126"/>
                <w:tab w:val="left" w:pos="6786"/>
                <w:tab w:val="left" w:pos="7008"/>
              </w:tabs>
              <w:spacing w:before="33"/>
              <w:jc w:val="both"/>
              <w:rPr>
                <w:b/>
                <w:bCs/>
                <w:color w:val="000000" w:themeColor="text1"/>
                <w:lang w:val="tr-TR"/>
              </w:rPr>
            </w:pPr>
            <w:r w:rsidRPr="00833169">
              <w:rPr>
                <w:i/>
                <w:color w:val="000000" w:themeColor="text1"/>
                <w:w w:val="105"/>
                <w:lang w:val="tr-TR"/>
              </w:rPr>
              <w:t xml:space="preserve"> </w:t>
            </w:r>
            <w:proofErr w:type="gramStart"/>
            <w:r w:rsidRPr="00833169">
              <w:rPr>
                <w:b/>
                <w:bCs/>
                <w:i/>
                <w:color w:val="000000" w:themeColor="text1"/>
                <w:w w:val="105"/>
                <w:lang w:val="tr-TR"/>
              </w:rPr>
              <w:t>....</w:t>
            </w:r>
            <w:proofErr w:type="gramEnd"/>
            <w:r w:rsidRPr="00833169">
              <w:rPr>
                <w:b/>
                <w:bCs/>
                <w:i/>
                <w:color w:val="000000" w:themeColor="text1"/>
                <w:w w:val="105"/>
                <w:lang w:val="tr-TR"/>
              </w:rPr>
              <w:t>/….. /202…</w:t>
            </w:r>
          </w:p>
        </w:tc>
        <w:tc>
          <w:tcPr>
            <w:tcW w:w="814" w:type="pct"/>
            <w:tcBorders>
              <w:top w:val="single" w:sz="4" w:space="0" w:color="000000"/>
              <w:left w:val="single" w:sz="4" w:space="0" w:color="000000"/>
              <w:bottom w:val="single" w:sz="4" w:space="0" w:color="000000"/>
              <w:right w:val="nil"/>
            </w:tcBorders>
          </w:tcPr>
          <w:p w14:paraId="17BF0F6F" w14:textId="77777777" w:rsidR="00FF636A" w:rsidRPr="00833169" w:rsidRDefault="00FF636A" w:rsidP="00FF636A">
            <w:pPr>
              <w:pStyle w:val="TableParagraph"/>
              <w:tabs>
                <w:tab w:val="left" w:pos="3126"/>
                <w:tab w:val="left" w:pos="6786"/>
                <w:tab w:val="left" w:pos="7008"/>
              </w:tabs>
              <w:spacing w:before="33"/>
              <w:ind w:left="130"/>
              <w:rPr>
                <w:color w:val="000000" w:themeColor="text1"/>
                <w:lang w:val="tr-TR"/>
              </w:rPr>
            </w:pPr>
            <w:r w:rsidRPr="00833169">
              <w:rPr>
                <w:b/>
                <w:bCs/>
                <w:color w:val="000000" w:themeColor="text1"/>
                <w:lang w:val="tr-TR"/>
              </w:rPr>
              <w:t>Revizyon</w:t>
            </w:r>
            <w:r w:rsidRPr="00833169">
              <w:rPr>
                <w:b/>
                <w:bCs/>
                <w:color w:val="000000" w:themeColor="text1"/>
                <w:spacing w:val="35"/>
                <w:lang w:val="tr-TR"/>
              </w:rPr>
              <w:t xml:space="preserve"> </w:t>
            </w:r>
            <w:r w:rsidRPr="00833169">
              <w:rPr>
                <w:b/>
                <w:bCs/>
                <w:color w:val="000000" w:themeColor="text1"/>
                <w:lang w:val="tr-TR"/>
              </w:rPr>
              <w:t>Tarihi:</w:t>
            </w:r>
          </w:p>
        </w:tc>
        <w:tc>
          <w:tcPr>
            <w:tcW w:w="1640" w:type="pct"/>
            <w:gridSpan w:val="5"/>
            <w:tcBorders>
              <w:top w:val="single" w:sz="4" w:space="0" w:color="000000"/>
              <w:left w:val="single" w:sz="4" w:space="0" w:color="000000"/>
              <w:bottom w:val="single" w:sz="4" w:space="0" w:color="000000"/>
              <w:right w:val="single" w:sz="4" w:space="0" w:color="auto"/>
            </w:tcBorders>
          </w:tcPr>
          <w:p w14:paraId="17BFD5EA" w14:textId="77777777" w:rsidR="00FF636A" w:rsidRPr="00833169" w:rsidRDefault="00FF636A" w:rsidP="00FF636A">
            <w:pPr>
              <w:pStyle w:val="TableParagraph"/>
              <w:ind w:right="6"/>
              <w:rPr>
                <w:b/>
                <w:bCs/>
                <w:color w:val="000000" w:themeColor="text1"/>
                <w:lang w:val="tr-TR"/>
              </w:rPr>
            </w:pPr>
            <w:r w:rsidRPr="00833169">
              <w:rPr>
                <w:i/>
                <w:color w:val="000000" w:themeColor="text1"/>
                <w:w w:val="105"/>
                <w:lang w:val="tr-TR"/>
              </w:rPr>
              <w:t xml:space="preserve">        </w:t>
            </w:r>
            <w:proofErr w:type="gramStart"/>
            <w:r w:rsidRPr="00833169">
              <w:rPr>
                <w:b/>
                <w:bCs/>
                <w:i/>
                <w:color w:val="000000" w:themeColor="text1"/>
                <w:w w:val="105"/>
                <w:lang w:val="tr-TR"/>
              </w:rPr>
              <w:t>....</w:t>
            </w:r>
            <w:proofErr w:type="gramEnd"/>
            <w:r w:rsidRPr="00833169">
              <w:rPr>
                <w:b/>
                <w:bCs/>
                <w:i/>
                <w:color w:val="000000" w:themeColor="text1"/>
                <w:w w:val="105"/>
                <w:lang w:val="tr-TR"/>
              </w:rPr>
              <w:t>/….. /202…</w:t>
            </w:r>
          </w:p>
        </w:tc>
      </w:tr>
      <w:tr w:rsidR="00FF636A" w:rsidRPr="00833169" w14:paraId="6DBA2644" w14:textId="77777777" w:rsidTr="005A2077">
        <w:trPr>
          <w:trHeight w:val="287"/>
        </w:trPr>
        <w:tc>
          <w:tcPr>
            <w:tcW w:w="1656" w:type="pct"/>
            <w:gridSpan w:val="2"/>
            <w:tcBorders>
              <w:top w:val="single" w:sz="4" w:space="0" w:color="000000"/>
              <w:left w:val="single" w:sz="8" w:space="0" w:color="000000"/>
              <w:bottom w:val="single" w:sz="4" w:space="0" w:color="000000"/>
              <w:right w:val="single" w:sz="4" w:space="0" w:color="000000"/>
            </w:tcBorders>
          </w:tcPr>
          <w:p w14:paraId="46BDF1B2" w14:textId="77777777" w:rsidR="00FF636A" w:rsidRPr="00833169" w:rsidRDefault="00FF636A" w:rsidP="00FF636A">
            <w:pPr>
              <w:pStyle w:val="TableParagraph"/>
              <w:ind w:left="164"/>
              <w:rPr>
                <w:color w:val="000000" w:themeColor="text1"/>
                <w:lang w:val="tr-TR"/>
              </w:rPr>
            </w:pPr>
            <w:r w:rsidRPr="00833169">
              <w:rPr>
                <w:b/>
                <w:color w:val="000000" w:themeColor="text1"/>
                <w:lang w:val="tr-TR"/>
              </w:rPr>
              <w:t>Web Sayfası Linki:</w:t>
            </w:r>
          </w:p>
        </w:tc>
        <w:tc>
          <w:tcPr>
            <w:tcW w:w="2539" w:type="pct"/>
            <w:gridSpan w:val="4"/>
            <w:tcBorders>
              <w:top w:val="single" w:sz="4" w:space="0" w:color="000000"/>
              <w:left w:val="single" w:sz="8" w:space="0" w:color="000000"/>
              <w:bottom w:val="single" w:sz="4" w:space="0" w:color="000000"/>
              <w:right w:val="single" w:sz="4" w:space="0" w:color="000000"/>
            </w:tcBorders>
          </w:tcPr>
          <w:p w14:paraId="7FEE2316" w14:textId="77777777" w:rsidR="00FF636A" w:rsidRPr="00833169" w:rsidRDefault="00FF636A" w:rsidP="00FF636A">
            <w:pPr>
              <w:pStyle w:val="TableParagraph"/>
              <w:rPr>
                <w:color w:val="000000" w:themeColor="text1"/>
                <w:lang w:val="tr-TR"/>
              </w:rPr>
            </w:pPr>
            <w:r w:rsidRPr="00833169">
              <w:rPr>
                <w:color w:val="000000" w:themeColor="text1"/>
                <w:lang w:val="tr-TR"/>
              </w:rPr>
              <w:t xml:space="preserve">                                    </w:t>
            </w:r>
          </w:p>
        </w:tc>
        <w:tc>
          <w:tcPr>
            <w:tcW w:w="329" w:type="pct"/>
            <w:tcBorders>
              <w:top w:val="single" w:sz="4" w:space="0" w:color="000000"/>
              <w:left w:val="single" w:sz="8" w:space="0" w:color="000000"/>
              <w:bottom w:val="single" w:sz="4" w:space="0" w:color="000000"/>
              <w:right w:val="single" w:sz="4" w:space="0" w:color="000000"/>
            </w:tcBorders>
          </w:tcPr>
          <w:p w14:paraId="6DC4F2A2" w14:textId="77777777" w:rsidR="00FF636A" w:rsidRPr="00833169" w:rsidRDefault="00FF636A" w:rsidP="00FF636A">
            <w:pPr>
              <w:pStyle w:val="TableParagraph"/>
              <w:rPr>
                <w:b/>
                <w:bCs/>
                <w:color w:val="000000" w:themeColor="text1"/>
                <w:lang w:val="tr-TR"/>
              </w:rPr>
            </w:pPr>
            <w:r w:rsidRPr="00833169">
              <w:rPr>
                <w:b/>
                <w:bCs/>
                <w:color w:val="000000" w:themeColor="text1"/>
                <w:lang w:val="tr-TR"/>
              </w:rPr>
              <w:t xml:space="preserve">Türkçe   </w:t>
            </w:r>
          </w:p>
        </w:tc>
        <w:tc>
          <w:tcPr>
            <w:tcW w:w="12" w:type="pct"/>
            <w:tcBorders>
              <w:top w:val="single" w:sz="4" w:space="0" w:color="000000"/>
              <w:left w:val="single" w:sz="8" w:space="0" w:color="000000"/>
              <w:bottom w:val="single" w:sz="4" w:space="0" w:color="000000"/>
              <w:right w:val="single" w:sz="4" w:space="0" w:color="000000"/>
            </w:tcBorders>
          </w:tcPr>
          <w:p w14:paraId="379D2391" w14:textId="77777777" w:rsidR="00FF636A" w:rsidRPr="00833169" w:rsidRDefault="00FF636A" w:rsidP="00FF636A">
            <w:pPr>
              <w:pStyle w:val="TableParagraph"/>
              <w:rPr>
                <w:b/>
                <w:bCs/>
                <w:color w:val="000000" w:themeColor="text1"/>
                <w:lang w:val="tr-TR"/>
              </w:rPr>
            </w:pPr>
          </w:p>
        </w:tc>
        <w:tc>
          <w:tcPr>
            <w:tcW w:w="396" w:type="pct"/>
            <w:tcBorders>
              <w:top w:val="single" w:sz="4" w:space="0" w:color="000000"/>
              <w:left w:val="single" w:sz="8" w:space="0" w:color="000000"/>
              <w:bottom w:val="single" w:sz="4" w:space="0" w:color="000000"/>
              <w:right w:val="single" w:sz="4" w:space="0" w:color="000000"/>
            </w:tcBorders>
          </w:tcPr>
          <w:p w14:paraId="226A4F1D" w14:textId="77777777" w:rsidR="00FF636A" w:rsidRPr="00833169" w:rsidRDefault="00FF636A" w:rsidP="00FF636A">
            <w:pPr>
              <w:pStyle w:val="TableParagraph"/>
              <w:rPr>
                <w:b/>
                <w:bCs/>
                <w:color w:val="000000" w:themeColor="text1"/>
                <w:lang w:val="tr-TR"/>
              </w:rPr>
            </w:pPr>
            <w:r w:rsidRPr="00833169">
              <w:rPr>
                <w:b/>
                <w:bCs/>
                <w:color w:val="000000" w:themeColor="text1"/>
                <w:lang w:val="tr-TR"/>
              </w:rPr>
              <w:t>İngilizce</w:t>
            </w:r>
          </w:p>
        </w:tc>
        <w:tc>
          <w:tcPr>
            <w:tcW w:w="67" w:type="pct"/>
            <w:tcBorders>
              <w:top w:val="single" w:sz="4" w:space="0" w:color="000000"/>
              <w:left w:val="single" w:sz="8" w:space="0" w:color="000000"/>
              <w:bottom w:val="single" w:sz="4" w:space="0" w:color="000000"/>
              <w:right w:val="single" w:sz="4" w:space="0" w:color="000000"/>
            </w:tcBorders>
          </w:tcPr>
          <w:p w14:paraId="6369D26A" w14:textId="77777777" w:rsidR="00FF636A" w:rsidRPr="00833169" w:rsidRDefault="00FF636A" w:rsidP="00FF636A">
            <w:pPr>
              <w:pStyle w:val="TableParagraph"/>
              <w:rPr>
                <w:color w:val="000000" w:themeColor="text1"/>
                <w:lang w:val="tr-TR"/>
              </w:rPr>
            </w:pPr>
          </w:p>
        </w:tc>
      </w:tr>
      <w:tr w:rsidR="00FF636A" w:rsidRPr="00833169" w14:paraId="341D59B8" w14:textId="77777777" w:rsidTr="005A2077">
        <w:trPr>
          <w:trHeight w:val="121"/>
        </w:trPr>
        <w:tc>
          <w:tcPr>
            <w:tcW w:w="1656" w:type="pct"/>
            <w:gridSpan w:val="2"/>
            <w:tcBorders>
              <w:top w:val="single" w:sz="4" w:space="0" w:color="000000"/>
              <w:left w:val="single" w:sz="8" w:space="0" w:color="000000"/>
              <w:right w:val="single" w:sz="4" w:space="0" w:color="000000"/>
            </w:tcBorders>
          </w:tcPr>
          <w:p w14:paraId="195ADEEA" w14:textId="77777777" w:rsidR="00FF636A" w:rsidRPr="00833169" w:rsidRDefault="00FF636A" w:rsidP="00FF636A">
            <w:pPr>
              <w:pStyle w:val="TableParagraph"/>
              <w:ind w:left="164"/>
              <w:rPr>
                <w:color w:val="000000" w:themeColor="text1"/>
                <w:lang w:val="tr-TR"/>
              </w:rPr>
            </w:pPr>
            <w:r w:rsidRPr="00833169">
              <w:rPr>
                <w:b/>
                <w:color w:val="000000" w:themeColor="text1"/>
                <w:lang w:val="tr-TR"/>
              </w:rPr>
              <w:t>Kontrolün Yapıldığı Ay/Yıl:</w:t>
            </w:r>
          </w:p>
        </w:tc>
        <w:tc>
          <w:tcPr>
            <w:tcW w:w="3344" w:type="pct"/>
            <w:gridSpan w:val="8"/>
            <w:tcBorders>
              <w:top w:val="single" w:sz="4" w:space="0" w:color="000000"/>
              <w:left w:val="single" w:sz="8" w:space="0" w:color="000000"/>
              <w:right w:val="single" w:sz="4" w:space="0" w:color="000000"/>
            </w:tcBorders>
          </w:tcPr>
          <w:p w14:paraId="4E26732D" w14:textId="77777777" w:rsidR="00FF636A" w:rsidRPr="00833169" w:rsidRDefault="00FF636A" w:rsidP="00FF636A">
            <w:pPr>
              <w:pStyle w:val="TableParagraph"/>
              <w:rPr>
                <w:color w:val="000000" w:themeColor="text1"/>
                <w:lang w:val="tr-TR"/>
              </w:rPr>
            </w:pPr>
          </w:p>
        </w:tc>
      </w:tr>
    </w:tbl>
    <w:tbl>
      <w:tblPr>
        <w:tblStyle w:val="TabloKlavuzu"/>
        <w:tblpPr w:leftFromText="141" w:rightFromText="141" w:vertAnchor="text" w:horzAnchor="margin" w:tblpX="-289" w:tblpY="185"/>
        <w:tblOverlap w:val="never"/>
        <w:tblW w:w="10768" w:type="dxa"/>
        <w:tblLayout w:type="fixed"/>
        <w:tblLook w:val="04A0" w:firstRow="1" w:lastRow="0" w:firstColumn="1" w:lastColumn="0" w:noHBand="0" w:noVBand="1"/>
      </w:tblPr>
      <w:tblGrid>
        <w:gridCol w:w="3522"/>
        <w:gridCol w:w="4899"/>
        <w:gridCol w:w="2347"/>
      </w:tblGrid>
      <w:tr w:rsidR="00FF636A" w:rsidRPr="00833169" w14:paraId="376E2429" w14:textId="77777777" w:rsidTr="00392A67">
        <w:trPr>
          <w:trHeight w:val="268"/>
        </w:trPr>
        <w:tc>
          <w:tcPr>
            <w:tcW w:w="3522" w:type="dxa"/>
            <w:vAlign w:val="center"/>
          </w:tcPr>
          <w:p w14:paraId="6C14ACB8" w14:textId="77777777" w:rsidR="00FF636A" w:rsidRPr="00833169" w:rsidRDefault="00FF636A" w:rsidP="00FF636A">
            <w:pPr>
              <w:ind w:right="-290"/>
              <w:jc w:val="center"/>
              <w:rPr>
                <w:rFonts w:eastAsia="Times New Roman"/>
                <w:b/>
                <w:bCs/>
                <w:i/>
              </w:rPr>
            </w:pPr>
          </w:p>
        </w:tc>
        <w:tc>
          <w:tcPr>
            <w:tcW w:w="4899" w:type="dxa"/>
            <w:vAlign w:val="center"/>
          </w:tcPr>
          <w:p w14:paraId="70331111" w14:textId="77777777" w:rsidR="00FF636A" w:rsidRPr="00833169" w:rsidRDefault="00FF636A" w:rsidP="00FF636A">
            <w:pPr>
              <w:jc w:val="center"/>
              <w:rPr>
                <w:rFonts w:eastAsia="Calibri"/>
                <w:b/>
              </w:rPr>
            </w:pPr>
            <w:r w:rsidRPr="00833169">
              <w:rPr>
                <w:rFonts w:eastAsia="Calibri"/>
                <w:b/>
              </w:rPr>
              <w:t>BİRİM GÖREV TANIM FORMU</w:t>
            </w:r>
          </w:p>
        </w:tc>
        <w:tc>
          <w:tcPr>
            <w:tcW w:w="2347" w:type="dxa"/>
            <w:vAlign w:val="center"/>
          </w:tcPr>
          <w:p w14:paraId="7222ADB0" w14:textId="77777777" w:rsidR="00FF636A" w:rsidRPr="00833169" w:rsidRDefault="00FF636A" w:rsidP="00FF636A">
            <w:pPr>
              <w:ind w:right="-290"/>
              <w:jc w:val="center"/>
              <w:rPr>
                <w:rFonts w:eastAsia="Times New Roman"/>
                <w:b/>
                <w:bCs/>
                <w:i/>
              </w:rPr>
            </w:pPr>
          </w:p>
        </w:tc>
      </w:tr>
      <w:tr w:rsidR="00FF636A" w:rsidRPr="00833169" w14:paraId="23732A6C" w14:textId="77777777" w:rsidTr="00392A67">
        <w:trPr>
          <w:trHeight w:val="530"/>
        </w:trPr>
        <w:tc>
          <w:tcPr>
            <w:tcW w:w="3522" w:type="dxa"/>
            <w:vAlign w:val="center"/>
          </w:tcPr>
          <w:p w14:paraId="176E100A" w14:textId="77777777" w:rsidR="00FF636A" w:rsidRPr="00833169" w:rsidRDefault="00FF636A" w:rsidP="00FF636A">
            <w:pPr>
              <w:jc w:val="center"/>
              <w:rPr>
                <w:rFonts w:eastAsia="Times New Roman"/>
                <w:b/>
              </w:rPr>
            </w:pPr>
            <w:r w:rsidRPr="00833169">
              <w:rPr>
                <w:rFonts w:eastAsia="Times New Roman"/>
                <w:b/>
              </w:rPr>
              <w:t>Birim Adı</w:t>
            </w:r>
          </w:p>
        </w:tc>
        <w:tc>
          <w:tcPr>
            <w:tcW w:w="7246" w:type="dxa"/>
            <w:gridSpan w:val="2"/>
            <w:vAlign w:val="center"/>
          </w:tcPr>
          <w:p w14:paraId="746A0C9F" w14:textId="496CE3E1" w:rsidR="00FF636A" w:rsidRPr="00833169" w:rsidRDefault="00476910" w:rsidP="001F373D">
            <w:pPr>
              <w:rPr>
                <w:rFonts w:eastAsia="Times New Roman"/>
                <w:b/>
              </w:rPr>
            </w:pPr>
            <w:r w:rsidRPr="00833169">
              <w:rPr>
                <w:rFonts w:eastAsia="Times New Roman"/>
                <w:b/>
              </w:rPr>
              <w:t>Sağlık Kültür ve Spor</w:t>
            </w:r>
            <w:r w:rsidR="00FF636A" w:rsidRPr="00833169">
              <w:rPr>
                <w:rFonts w:eastAsia="Times New Roman"/>
                <w:b/>
              </w:rPr>
              <w:t xml:space="preserve"> Daire Başkanlığı</w:t>
            </w:r>
          </w:p>
        </w:tc>
      </w:tr>
      <w:tr w:rsidR="00FF636A" w:rsidRPr="00833169" w14:paraId="1BB25E50" w14:textId="77777777" w:rsidTr="00392A67">
        <w:trPr>
          <w:trHeight w:val="436"/>
        </w:trPr>
        <w:tc>
          <w:tcPr>
            <w:tcW w:w="3522" w:type="dxa"/>
            <w:vAlign w:val="center"/>
          </w:tcPr>
          <w:p w14:paraId="142F320D" w14:textId="77777777" w:rsidR="00FF636A" w:rsidRPr="00833169" w:rsidRDefault="00FF636A" w:rsidP="00FF636A">
            <w:pPr>
              <w:jc w:val="center"/>
              <w:rPr>
                <w:rFonts w:eastAsia="Times New Roman"/>
                <w:b/>
              </w:rPr>
            </w:pPr>
            <w:r w:rsidRPr="00833169">
              <w:rPr>
                <w:rFonts w:eastAsia="Times New Roman"/>
                <w:b/>
              </w:rPr>
              <w:t>Alt Birim Adı</w:t>
            </w:r>
          </w:p>
        </w:tc>
        <w:tc>
          <w:tcPr>
            <w:tcW w:w="7246" w:type="dxa"/>
            <w:gridSpan w:val="2"/>
            <w:vAlign w:val="center"/>
          </w:tcPr>
          <w:p w14:paraId="719FD4C4" w14:textId="55128EE9" w:rsidR="00FF636A" w:rsidRPr="00833169" w:rsidRDefault="00476910" w:rsidP="001F373D">
            <w:pPr>
              <w:rPr>
                <w:rFonts w:eastAsia="Times New Roman"/>
                <w:b/>
              </w:rPr>
            </w:pPr>
            <w:r w:rsidRPr="00833169">
              <w:rPr>
                <w:rFonts w:eastAsia="Times New Roman"/>
                <w:b/>
              </w:rPr>
              <w:t>Mali İşler</w:t>
            </w:r>
            <w:r w:rsidR="00FF636A" w:rsidRPr="00833169">
              <w:rPr>
                <w:rFonts w:eastAsia="Times New Roman"/>
                <w:b/>
              </w:rPr>
              <w:t xml:space="preserve"> Şube Müdürlüğü </w:t>
            </w:r>
          </w:p>
        </w:tc>
      </w:tr>
      <w:tr w:rsidR="00FF636A" w:rsidRPr="00833169" w14:paraId="248969B8" w14:textId="77777777" w:rsidTr="00392A67">
        <w:trPr>
          <w:trHeight w:val="1353"/>
        </w:trPr>
        <w:tc>
          <w:tcPr>
            <w:tcW w:w="3522" w:type="dxa"/>
            <w:vAlign w:val="center"/>
          </w:tcPr>
          <w:p w14:paraId="24D8E753" w14:textId="77777777" w:rsidR="00FF636A" w:rsidRPr="00833169" w:rsidRDefault="00FF636A" w:rsidP="00FF636A">
            <w:pPr>
              <w:jc w:val="center"/>
              <w:rPr>
                <w:rFonts w:eastAsia="Times New Roman"/>
                <w:b/>
              </w:rPr>
            </w:pPr>
            <w:r w:rsidRPr="00833169">
              <w:rPr>
                <w:rFonts w:eastAsia="Times New Roman"/>
                <w:b/>
              </w:rPr>
              <w:t>Görev Amacı</w:t>
            </w:r>
          </w:p>
        </w:tc>
        <w:tc>
          <w:tcPr>
            <w:tcW w:w="7246" w:type="dxa"/>
            <w:gridSpan w:val="2"/>
            <w:vAlign w:val="center"/>
          </w:tcPr>
          <w:p w14:paraId="1B0B88BD" w14:textId="00640AB4" w:rsidR="00FF636A" w:rsidRPr="00833169" w:rsidRDefault="001F373D" w:rsidP="00476910">
            <w:pPr>
              <w:spacing w:line="276" w:lineRule="auto"/>
              <w:jc w:val="both"/>
              <w:rPr>
                <w:rFonts w:ascii="Times New Roman" w:eastAsia="Times New Roman" w:hAnsi="Times New Roman" w:cs="Times New Roman"/>
                <w:b/>
              </w:rPr>
            </w:pPr>
            <w:r w:rsidRPr="00833169">
              <w:rPr>
                <w:rFonts w:ascii="Times New Roman" w:hAnsi="Times New Roman" w:cs="Times New Roman"/>
              </w:rPr>
              <w:t>Sağlık Kültür ve Spor Daire Başkanlığı’nın bütçe, harcama, muhasebe, taşınır ve ödeme süreçlerini mevzuata uygun şekilde planlamak, yür</w:t>
            </w:r>
            <w:r w:rsidR="00392A67" w:rsidRPr="00833169">
              <w:rPr>
                <w:rFonts w:ascii="Times New Roman" w:hAnsi="Times New Roman" w:cs="Times New Roman"/>
              </w:rPr>
              <w:t>ütmek, denetlemek ve raporlamak,</w:t>
            </w:r>
            <w:r w:rsidRPr="00833169">
              <w:rPr>
                <w:rFonts w:ascii="Times New Roman" w:hAnsi="Times New Roman" w:cs="Times New Roman"/>
              </w:rPr>
              <w:t xml:space="preserve"> öğrenci ve personelin mali işlemlerini düzenli ve doğru şekilde yürütmekle sorumludur.</w:t>
            </w:r>
          </w:p>
        </w:tc>
      </w:tr>
      <w:tr w:rsidR="00FF636A" w:rsidRPr="00833169" w14:paraId="132A3E53" w14:textId="77777777" w:rsidTr="00392A67">
        <w:trPr>
          <w:trHeight w:val="4848"/>
        </w:trPr>
        <w:tc>
          <w:tcPr>
            <w:tcW w:w="3522" w:type="dxa"/>
            <w:vAlign w:val="center"/>
          </w:tcPr>
          <w:p w14:paraId="46A96E04" w14:textId="77777777" w:rsidR="00FF636A" w:rsidRPr="00833169" w:rsidRDefault="00FF636A" w:rsidP="00FF636A">
            <w:pPr>
              <w:jc w:val="center"/>
              <w:rPr>
                <w:rFonts w:eastAsia="Times New Roman"/>
                <w:b/>
              </w:rPr>
            </w:pPr>
            <w:r w:rsidRPr="00833169">
              <w:rPr>
                <w:rFonts w:eastAsia="Times New Roman"/>
                <w:b/>
              </w:rPr>
              <w:t>Temel İş ve Sorumluluklar</w:t>
            </w:r>
          </w:p>
        </w:tc>
        <w:tc>
          <w:tcPr>
            <w:tcW w:w="7246" w:type="dxa"/>
            <w:gridSpan w:val="2"/>
            <w:vAlign w:val="center"/>
          </w:tcPr>
          <w:p w14:paraId="2B72399F" w14:textId="77777777" w:rsidR="00033EBD" w:rsidRPr="00833169" w:rsidRDefault="00033EBD" w:rsidP="00033EBD">
            <w:pPr>
              <w:pStyle w:val="NormalWeb"/>
              <w:numPr>
                <w:ilvl w:val="0"/>
                <w:numId w:val="14"/>
              </w:numPr>
              <w:jc w:val="both"/>
              <w:rPr>
                <w:sz w:val="22"/>
                <w:szCs w:val="22"/>
              </w:rPr>
            </w:pPr>
            <w:r w:rsidRPr="00833169">
              <w:rPr>
                <w:sz w:val="22"/>
                <w:szCs w:val="22"/>
              </w:rPr>
              <w:t>Sağlık Kültür ve Spor Daire Başkanlığı’nın yıllık bütçesini hazırlamak, bütçe tekliflerini toplamak ve ödenek işlemlerini yürütmek.</w:t>
            </w:r>
          </w:p>
          <w:p w14:paraId="58196299" w14:textId="77777777" w:rsidR="00033EBD" w:rsidRPr="00833169" w:rsidRDefault="00033EBD" w:rsidP="00033EBD">
            <w:pPr>
              <w:pStyle w:val="NormalWeb"/>
              <w:numPr>
                <w:ilvl w:val="0"/>
                <w:numId w:val="14"/>
              </w:numPr>
              <w:jc w:val="both"/>
              <w:rPr>
                <w:sz w:val="22"/>
                <w:szCs w:val="22"/>
              </w:rPr>
            </w:pPr>
            <w:r w:rsidRPr="00833169">
              <w:rPr>
                <w:sz w:val="22"/>
                <w:szCs w:val="22"/>
              </w:rPr>
              <w:t>Gelir–gider tahminleri yapmak ve mali raporlar hazırlamak.</w:t>
            </w:r>
          </w:p>
          <w:p w14:paraId="60E87F9E" w14:textId="77777777" w:rsidR="00033EBD" w:rsidRPr="00833169" w:rsidRDefault="00033EBD" w:rsidP="00033EBD">
            <w:pPr>
              <w:pStyle w:val="NormalWeb"/>
              <w:numPr>
                <w:ilvl w:val="0"/>
                <w:numId w:val="14"/>
              </w:numPr>
              <w:jc w:val="both"/>
              <w:rPr>
                <w:sz w:val="22"/>
                <w:szCs w:val="22"/>
              </w:rPr>
            </w:pPr>
            <w:r w:rsidRPr="00833169">
              <w:rPr>
                <w:sz w:val="22"/>
                <w:szCs w:val="22"/>
              </w:rPr>
              <w:t>Harcama süreçlerini mevzuata uygun şekilde yürütmek; ödeme, tahakkuk ve maaş/burs işlemlerini gerçekleştirmek.</w:t>
            </w:r>
          </w:p>
          <w:p w14:paraId="5274A9C9" w14:textId="77777777" w:rsidR="00033EBD" w:rsidRPr="00833169" w:rsidRDefault="00033EBD" w:rsidP="00033EBD">
            <w:pPr>
              <w:pStyle w:val="NormalWeb"/>
              <w:numPr>
                <w:ilvl w:val="0"/>
                <w:numId w:val="14"/>
              </w:numPr>
              <w:jc w:val="both"/>
              <w:rPr>
                <w:sz w:val="22"/>
                <w:szCs w:val="22"/>
              </w:rPr>
            </w:pPr>
            <w:r w:rsidRPr="00833169">
              <w:rPr>
                <w:sz w:val="22"/>
                <w:szCs w:val="22"/>
              </w:rPr>
              <w:t>Tüm mali işlemleri 5018 sayılı Kanun ve ilgili mevzuata uygun şekilde kayıt altına almak ve muhasebe birimleriyle koordinasyon sağlamak.</w:t>
            </w:r>
          </w:p>
          <w:p w14:paraId="60A2789B" w14:textId="77777777" w:rsidR="00033EBD" w:rsidRPr="00833169" w:rsidRDefault="00033EBD" w:rsidP="00033EBD">
            <w:pPr>
              <w:pStyle w:val="NormalWeb"/>
              <w:numPr>
                <w:ilvl w:val="0"/>
                <w:numId w:val="14"/>
              </w:numPr>
              <w:jc w:val="both"/>
              <w:rPr>
                <w:sz w:val="22"/>
                <w:szCs w:val="22"/>
              </w:rPr>
            </w:pPr>
            <w:r w:rsidRPr="00833169">
              <w:rPr>
                <w:sz w:val="22"/>
                <w:szCs w:val="22"/>
              </w:rPr>
              <w:t>Birimde kullanılan taşınır ve demirbaşların zimmet, giriş-çıkış ve kayıt işlemlerini yürütmek; hasarlı veya kullanım dışı malzemelerle ilgili işlemleri başlatmak.</w:t>
            </w:r>
          </w:p>
          <w:p w14:paraId="53F9C46C" w14:textId="77777777" w:rsidR="00033EBD" w:rsidRPr="00833169" w:rsidRDefault="00033EBD" w:rsidP="00033EBD">
            <w:pPr>
              <w:pStyle w:val="NormalWeb"/>
              <w:numPr>
                <w:ilvl w:val="0"/>
                <w:numId w:val="14"/>
              </w:numPr>
              <w:jc w:val="both"/>
              <w:rPr>
                <w:sz w:val="22"/>
                <w:szCs w:val="22"/>
              </w:rPr>
            </w:pPr>
            <w:r w:rsidRPr="00833169">
              <w:rPr>
                <w:sz w:val="22"/>
                <w:szCs w:val="22"/>
              </w:rPr>
              <w:t>Harcama birimi olarak mali tablolar, dönemsel raporlar ve performans raporlarını hazırlamak; iç ve dış denetim süreçlerine destek vermek.</w:t>
            </w:r>
          </w:p>
          <w:p w14:paraId="2FF15594" w14:textId="77777777" w:rsidR="00033EBD" w:rsidRPr="00833169" w:rsidRDefault="00033EBD" w:rsidP="00033EBD">
            <w:pPr>
              <w:pStyle w:val="NormalWeb"/>
              <w:numPr>
                <w:ilvl w:val="0"/>
                <w:numId w:val="14"/>
              </w:numPr>
              <w:jc w:val="both"/>
              <w:rPr>
                <w:sz w:val="22"/>
                <w:szCs w:val="22"/>
              </w:rPr>
            </w:pPr>
            <w:r w:rsidRPr="00833169">
              <w:rPr>
                <w:sz w:val="22"/>
                <w:szCs w:val="22"/>
              </w:rPr>
              <w:t>Satın alma ve ihale süreçlerinde mali hazırlıkları yapmak, teklif toplama ve ödeme süreçlerini yürütmek.</w:t>
            </w:r>
          </w:p>
          <w:p w14:paraId="586CC949" w14:textId="77777777" w:rsidR="00033EBD" w:rsidRPr="00833169" w:rsidRDefault="00033EBD" w:rsidP="00033EBD">
            <w:pPr>
              <w:pStyle w:val="NormalWeb"/>
              <w:numPr>
                <w:ilvl w:val="0"/>
                <w:numId w:val="14"/>
              </w:numPr>
              <w:jc w:val="both"/>
              <w:rPr>
                <w:sz w:val="22"/>
                <w:szCs w:val="22"/>
              </w:rPr>
            </w:pPr>
            <w:r w:rsidRPr="00833169">
              <w:rPr>
                <w:sz w:val="22"/>
                <w:szCs w:val="22"/>
              </w:rPr>
              <w:t>Öğrenci bursları, yardım ödemeleri ve personel harcırah/diğer mali haklarının işlemlerini gerçekleştirmek.</w:t>
            </w:r>
          </w:p>
          <w:p w14:paraId="6CEE75CE" w14:textId="1EF677EE" w:rsidR="00FF636A" w:rsidRPr="00833169" w:rsidRDefault="00033EBD" w:rsidP="00392A67">
            <w:pPr>
              <w:pStyle w:val="NormalWeb"/>
              <w:numPr>
                <w:ilvl w:val="0"/>
                <w:numId w:val="14"/>
              </w:numPr>
              <w:jc w:val="both"/>
              <w:rPr>
                <w:sz w:val="22"/>
                <w:szCs w:val="22"/>
              </w:rPr>
            </w:pPr>
            <w:r w:rsidRPr="00833169">
              <w:rPr>
                <w:sz w:val="22"/>
                <w:szCs w:val="22"/>
              </w:rPr>
              <w:t>Daire Başkanlığı tarafından verilen diğer mali ve idari görevleri mevzuata uygun şekilde yerine getirmek.</w:t>
            </w:r>
          </w:p>
        </w:tc>
      </w:tr>
      <w:tr w:rsidR="00FF636A" w:rsidRPr="00833169" w14:paraId="7068BB07" w14:textId="77777777" w:rsidTr="00392A67">
        <w:trPr>
          <w:trHeight w:val="2265"/>
        </w:trPr>
        <w:tc>
          <w:tcPr>
            <w:tcW w:w="3522" w:type="dxa"/>
            <w:vAlign w:val="center"/>
          </w:tcPr>
          <w:p w14:paraId="56A5AB93" w14:textId="77777777" w:rsidR="00FF636A" w:rsidRPr="00833169" w:rsidRDefault="00FF636A" w:rsidP="00FF636A">
            <w:pPr>
              <w:jc w:val="center"/>
              <w:rPr>
                <w:rFonts w:eastAsia="Times New Roman"/>
                <w:b/>
              </w:rPr>
            </w:pPr>
            <w:r w:rsidRPr="00833169">
              <w:rPr>
                <w:rFonts w:eastAsia="Times New Roman"/>
                <w:b/>
              </w:rPr>
              <w:t>Görev İle İlgili Mevzuatlar</w:t>
            </w:r>
          </w:p>
        </w:tc>
        <w:tc>
          <w:tcPr>
            <w:tcW w:w="7246" w:type="dxa"/>
            <w:gridSpan w:val="2"/>
            <w:vAlign w:val="center"/>
          </w:tcPr>
          <w:p w14:paraId="44D62BCC" w14:textId="77777777" w:rsidR="00033EBD" w:rsidRPr="00833169" w:rsidRDefault="00033EBD" w:rsidP="00033EBD">
            <w:pPr>
              <w:pStyle w:val="NormalWeb"/>
              <w:numPr>
                <w:ilvl w:val="0"/>
                <w:numId w:val="15"/>
              </w:numPr>
              <w:rPr>
                <w:sz w:val="22"/>
                <w:szCs w:val="22"/>
              </w:rPr>
            </w:pPr>
            <w:r w:rsidRPr="00833169">
              <w:rPr>
                <w:rStyle w:val="Gl"/>
                <w:rFonts w:eastAsiaTheme="majorEastAsia"/>
                <w:b w:val="0"/>
                <w:sz w:val="22"/>
                <w:szCs w:val="22"/>
              </w:rPr>
              <w:t>5018 sayılı Kamu Mali Yönetimi ve Kontrol Kanunu</w:t>
            </w:r>
          </w:p>
          <w:p w14:paraId="675B17C2" w14:textId="77777777" w:rsidR="00033EBD" w:rsidRPr="00833169" w:rsidRDefault="00033EBD" w:rsidP="00033EBD">
            <w:pPr>
              <w:pStyle w:val="NormalWeb"/>
              <w:numPr>
                <w:ilvl w:val="0"/>
                <w:numId w:val="15"/>
              </w:numPr>
              <w:rPr>
                <w:sz w:val="22"/>
                <w:szCs w:val="22"/>
              </w:rPr>
            </w:pPr>
            <w:r w:rsidRPr="00833169">
              <w:rPr>
                <w:rStyle w:val="Gl"/>
                <w:rFonts w:eastAsiaTheme="majorEastAsia"/>
                <w:b w:val="0"/>
                <w:sz w:val="22"/>
                <w:szCs w:val="22"/>
              </w:rPr>
              <w:t>657 sayılı Devlet Memurları Kanunu</w:t>
            </w:r>
          </w:p>
          <w:p w14:paraId="2CAB67D6" w14:textId="77777777" w:rsidR="00033EBD" w:rsidRPr="00833169" w:rsidRDefault="00033EBD" w:rsidP="00033EBD">
            <w:pPr>
              <w:pStyle w:val="NormalWeb"/>
              <w:numPr>
                <w:ilvl w:val="0"/>
                <w:numId w:val="15"/>
              </w:numPr>
              <w:rPr>
                <w:sz w:val="22"/>
                <w:szCs w:val="22"/>
              </w:rPr>
            </w:pPr>
            <w:r w:rsidRPr="00833169">
              <w:rPr>
                <w:rStyle w:val="Gl"/>
                <w:rFonts w:eastAsiaTheme="majorEastAsia"/>
                <w:b w:val="0"/>
                <w:sz w:val="22"/>
                <w:szCs w:val="22"/>
              </w:rPr>
              <w:t>4734 sayılı Kamu İhale Kanunu</w:t>
            </w:r>
          </w:p>
          <w:p w14:paraId="46BB47F8" w14:textId="77777777" w:rsidR="00033EBD" w:rsidRPr="00833169" w:rsidRDefault="00033EBD" w:rsidP="00033EBD">
            <w:pPr>
              <w:pStyle w:val="NormalWeb"/>
              <w:numPr>
                <w:ilvl w:val="0"/>
                <w:numId w:val="15"/>
              </w:numPr>
              <w:rPr>
                <w:sz w:val="22"/>
                <w:szCs w:val="22"/>
              </w:rPr>
            </w:pPr>
            <w:r w:rsidRPr="00833169">
              <w:rPr>
                <w:rStyle w:val="Gl"/>
                <w:rFonts w:eastAsiaTheme="majorEastAsia"/>
                <w:b w:val="0"/>
                <w:sz w:val="22"/>
                <w:szCs w:val="22"/>
              </w:rPr>
              <w:t>4735 sayılı Kamu İhale Sözleşmeleri Kanunu</w:t>
            </w:r>
          </w:p>
          <w:p w14:paraId="19C4DD06" w14:textId="77777777" w:rsidR="00033EBD" w:rsidRPr="00833169" w:rsidRDefault="00033EBD" w:rsidP="00033EBD">
            <w:pPr>
              <w:pStyle w:val="NormalWeb"/>
              <w:numPr>
                <w:ilvl w:val="0"/>
                <w:numId w:val="15"/>
              </w:numPr>
              <w:rPr>
                <w:sz w:val="22"/>
                <w:szCs w:val="22"/>
              </w:rPr>
            </w:pPr>
            <w:r w:rsidRPr="00833169">
              <w:rPr>
                <w:rStyle w:val="Gl"/>
                <w:rFonts w:eastAsiaTheme="majorEastAsia"/>
                <w:b w:val="0"/>
                <w:sz w:val="22"/>
                <w:szCs w:val="22"/>
              </w:rPr>
              <w:t>Devlet Taşınır Mal Yönetmeliği</w:t>
            </w:r>
          </w:p>
          <w:p w14:paraId="305FE02F" w14:textId="77777777" w:rsidR="00033EBD" w:rsidRPr="00833169" w:rsidRDefault="00033EBD" w:rsidP="00033EBD">
            <w:pPr>
              <w:pStyle w:val="NormalWeb"/>
              <w:numPr>
                <w:ilvl w:val="0"/>
                <w:numId w:val="15"/>
              </w:numPr>
              <w:rPr>
                <w:sz w:val="22"/>
                <w:szCs w:val="22"/>
              </w:rPr>
            </w:pPr>
            <w:r w:rsidRPr="00833169">
              <w:rPr>
                <w:rStyle w:val="Gl"/>
                <w:rFonts w:eastAsiaTheme="majorEastAsia"/>
                <w:b w:val="0"/>
                <w:sz w:val="22"/>
                <w:szCs w:val="22"/>
              </w:rPr>
              <w:t>Resmî Yazışmalarda Uygulanacak Usul ve Esaslar Hakkında Yönetmelik</w:t>
            </w:r>
          </w:p>
          <w:p w14:paraId="59B784A6" w14:textId="185EAC3B" w:rsidR="00FF636A" w:rsidRPr="00833169" w:rsidRDefault="00033EBD" w:rsidP="003E15E6">
            <w:pPr>
              <w:pStyle w:val="NormalWeb"/>
              <w:numPr>
                <w:ilvl w:val="0"/>
                <w:numId w:val="15"/>
              </w:numPr>
              <w:rPr>
                <w:sz w:val="22"/>
                <w:szCs w:val="22"/>
              </w:rPr>
            </w:pPr>
            <w:r w:rsidRPr="00833169">
              <w:rPr>
                <w:rStyle w:val="Gl"/>
                <w:rFonts w:eastAsiaTheme="majorEastAsia"/>
                <w:b w:val="0"/>
                <w:sz w:val="22"/>
                <w:szCs w:val="22"/>
              </w:rPr>
              <w:t>Üniversite İdari Teşkilat Yönetmelikleri / İç Yönergeler</w:t>
            </w:r>
          </w:p>
        </w:tc>
      </w:tr>
      <w:tr w:rsidR="00FF636A" w:rsidRPr="00833169" w14:paraId="1E80BE45" w14:textId="77777777" w:rsidTr="00C7300E">
        <w:trPr>
          <w:trHeight w:val="763"/>
        </w:trPr>
        <w:tc>
          <w:tcPr>
            <w:tcW w:w="10768" w:type="dxa"/>
            <w:gridSpan w:val="3"/>
            <w:vAlign w:val="center"/>
          </w:tcPr>
          <w:p w14:paraId="7CDBFCDE" w14:textId="77777777" w:rsidR="00FF636A" w:rsidRPr="00833169" w:rsidRDefault="00FF636A" w:rsidP="00FF636A">
            <w:pPr>
              <w:jc w:val="center"/>
              <w:rPr>
                <w:rFonts w:eastAsia="Times New Roman"/>
                <w:b/>
              </w:rPr>
            </w:pPr>
            <w:r w:rsidRPr="00833169">
              <w:rPr>
                <w:rFonts w:eastAsia="Times New Roman"/>
                <w:b/>
              </w:rPr>
              <w:t>ONAYLAYAN</w:t>
            </w:r>
          </w:p>
        </w:tc>
      </w:tr>
      <w:tr w:rsidR="00FF636A" w:rsidRPr="00833169" w14:paraId="15A6AA37" w14:textId="77777777" w:rsidTr="00C7300E">
        <w:trPr>
          <w:trHeight w:val="1663"/>
        </w:trPr>
        <w:tc>
          <w:tcPr>
            <w:tcW w:w="10768" w:type="dxa"/>
            <w:gridSpan w:val="3"/>
            <w:vAlign w:val="center"/>
          </w:tcPr>
          <w:p w14:paraId="4C102D04" w14:textId="77777777" w:rsidR="00FF636A" w:rsidRPr="00833169" w:rsidRDefault="00FF636A" w:rsidP="00FF636A">
            <w:pPr>
              <w:jc w:val="center"/>
              <w:rPr>
                <w:rFonts w:eastAsia="Times New Roman"/>
                <w:b/>
              </w:rPr>
            </w:pPr>
          </w:p>
          <w:p w14:paraId="239BC507" w14:textId="77777777" w:rsidR="00FF636A" w:rsidRPr="00833169" w:rsidRDefault="00FF636A" w:rsidP="00FF636A">
            <w:pPr>
              <w:jc w:val="center"/>
              <w:rPr>
                <w:rFonts w:eastAsia="Times New Roman"/>
                <w:b/>
              </w:rPr>
            </w:pPr>
            <w:r w:rsidRPr="00833169">
              <w:rPr>
                <w:rFonts w:eastAsia="Times New Roman"/>
                <w:b/>
              </w:rPr>
              <w:t>Adı Soyadı</w:t>
            </w:r>
          </w:p>
          <w:p w14:paraId="29E25777" w14:textId="77777777" w:rsidR="00FF636A" w:rsidRPr="00833169" w:rsidRDefault="00FF636A" w:rsidP="00FF636A">
            <w:pPr>
              <w:jc w:val="center"/>
              <w:rPr>
                <w:rFonts w:eastAsia="Times New Roman"/>
                <w:b/>
              </w:rPr>
            </w:pPr>
            <w:r w:rsidRPr="00833169">
              <w:rPr>
                <w:rFonts w:eastAsia="Times New Roman"/>
                <w:b/>
              </w:rPr>
              <w:t>Unvanı</w:t>
            </w:r>
          </w:p>
          <w:p w14:paraId="6B42335D" w14:textId="77777777" w:rsidR="00FF636A" w:rsidRPr="00833169" w:rsidRDefault="00FF636A" w:rsidP="00FF636A">
            <w:pPr>
              <w:jc w:val="center"/>
              <w:rPr>
                <w:rFonts w:eastAsia="Times New Roman"/>
                <w:b/>
              </w:rPr>
            </w:pPr>
            <w:r w:rsidRPr="00833169">
              <w:rPr>
                <w:rFonts w:eastAsia="Times New Roman"/>
                <w:b/>
              </w:rPr>
              <w:t>İmza</w:t>
            </w:r>
          </w:p>
          <w:p w14:paraId="65B96D65" w14:textId="77777777" w:rsidR="00FF636A" w:rsidRPr="00833169" w:rsidRDefault="00FF636A" w:rsidP="00FF636A">
            <w:pPr>
              <w:jc w:val="center"/>
              <w:rPr>
                <w:rFonts w:eastAsia="Times New Roman"/>
                <w:b/>
              </w:rPr>
            </w:pPr>
          </w:p>
        </w:tc>
      </w:tr>
    </w:tbl>
    <w:p w14:paraId="47D988AB" w14:textId="0D254EAB" w:rsidR="00040C24" w:rsidRPr="00833169" w:rsidRDefault="00040C24" w:rsidP="00EE3A46">
      <w:pPr>
        <w:jc w:val="both"/>
      </w:pPr>
    </w:p>
    <w:p w14:paraId="066F7B56" w14:textId="7DDB4A23" w:rsidR="00AB5C1D" w:rsidRPr="00833169" w:rsidRDefault="00AB5C1D" w:rsidP="00EE3A46">
      <w:pPr>
        <w:jc w:val="both"/>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1"/>
        <w:gridCol w:w="1027"/>
        <w:gridCol w:w="267"/>
        <w:gridCol w:w="1653"/>
        <w:gridCol w:w="1752"/>
        <w:gridCol w:w="1800"/>
        <w:gridCol w:w="713"/>
        <w:gridCol w:w="250"/>
        <w:gridCol w:w="855"/>
        <w:gridCol w:w="626"/>
      </w:tblGrid>
      <w:tr w:rsidR="00AB5C1D" w:rsidRPr="00833169" w14:paraId="6C08170A" w14:textId="77777777" w:rsidTr="00630AA4">
        <w:trPr>
          <w:trHeight w:val="969"/>
        </w:trPr>
        <w:tc>
          <w:tcPr>
            <w:tcW w:w="846" w:type="pct"/>
            <w:vMerge w:val="restart"/>
            <w:tcBorders>
              <w:left w:val="single" w:sz="8" w:space="0" w:color="000000"/>
              <w:right w:val="single" w:sz="4" w:space="0" w:color="000000"/>
            </w:tcBorders>
          </w:tcPr>
          <w:p w14:paraId="5BE65791" w14:textId="77777777" w:rsidR="00AB5C1D" w:rsidRPr="00833169" w:rsidRDefault="00AB5C1D" w:rsidP="00630AA4">
            <w:pPr>
              <w:pStyle w:val="TableParagraph"/>
              <w:spacing w:line="132" w:lineRule="exact"/>
              <w:ind w:left="1500"/>
              <w:rPr>
                <w:rFonts w:ascii="Times New Roman" w:hAnsi="Times New Roman" w:cs="Times New Roman"/>
                <w:noProof/>
                <w:color w:val="000000" w:themeColor="text1"/>
                <w:lang w:val="tr-TR"/>
              </w:rPr>
            </w:pPr>
          </w:p>
          <w:p w14:paraId="2EBA34C3" w14:textId="77777777" w:rsidR="00AB5C1D" w:rsidRPr="00833169" w:rsidRDefault="00AB5C1D" w:rsidP="00630AA4">
            <w:pPr>
              <w:pStyle w:val="TableParagraph"/>
              <w:spacing w:line="132" w:lineRule="exact"/>
              <w:ind w:left="22"/>
              <w:rPr>
                <w:rFonts w:ascii="Times New Roman" w:hAnsi="Times New Roman" w:cs="Times New Roman"/>
                <w:noProof/>
                <w:color w:val="000000" w:themeColor="text1"/>
                <w:lang w:val="tr-TR"/>
              </w:rPr>
            </w:pPr>
          </w:p>
          <w:p w14:paraId="3886E393" w14:textId="77777777" w:rsidR="00AB5C1D" w:rsidRPr="00833169" w:rsidRDefault="00AB5C1D" w:rsidP="00630AA4">
            <w:pPr>
              <w:pStyle w:val="TableParagraph"/>
              <w:spacing w:line="132" w:lineRule="exact"/>
              <w:ind w:left="1500"/>
              <w:rPr>
                <w:rFonts w:ascii="Times New Roman" w:hAnsi="Times New Roman" w:cs="Times New Roman"/>
                <w:noProof/>
                <w:color w:val="000000" w:themeColor="text1"/>
                <w:lang w:val="tr-TR"/>
              </w:rPr>
            </w:pPr>
          </w:p>
          <w:p w14:paraId="29D543DD" w14:textId="77777777" w:rsidR="00AB5C1D" w:rsidRPr="00833169" w:rsidRDefault="00AB5C1D" w:rsidP="00630AA4">
            <w:pPr>
              <w:pStyle w:val="TableParagraph"/>
              <w:spacing w:line="132" w:lineRule="exact"/>
              <w:ind w:left="1500"/>
              <w:rPr>
                <w:rFonts w:ascii="Times New Roman" w:hAnsi="Times New Roman" w:cs="Times New Roman"/>
                <w:noProof/>
                <w:color w:val="000000" w:themeColor="text1"/>
                <w:lang w:val="tr-TR"/>
              </w:rPr>
            </w:pPr>
          </w:p>
          <w:p w14:paraId="7599375E" w14:textId="77777777" w:rsidR="00AB5C1D" w:rsidRPr="00833169" w:rsidRDefault="00AB5C1D" w:rsidP="00630AA4">
            <w:pPr>
              <w:pStyle w:val="TableParagraph"/>
              <w:spacing w:line="132" w:lineRule="exact"/>
              <w:ind w:left="1500"/>
              <w:rPr>
                <w:rFonts w:ascii="Times New Roman" w:hAnsi="Times New Roman" w:cs="Times New Roman"/>
                <w:noProof/>
                <w:color w:val="000000" w:themeColor="text1"/>
                <w:lang w:val="tr-TR"/>
              </w:rPr>
            </w:pPr>
          </w:p>
          <w:p w14:paraId="11EE194C" w14:textId="77777777" w:rsidR="00AB5C1D" w:rsidRPr="00833169" w:rsidRDefault="00AB5C1D" w:rsidP="00630AA4">
            <w:pPr>
              <w:pStyle w:val="TableParagraph"/>
              <w:spacing w:line="132" w:lineRule="exact"/>
              <w:ind w:left="1500"/>
              <w:rPr>
                <w:rFonts w:ascii="Times New Roman" w:hAnsi="Times New Roman" w:cs="Times New Roman"/>
                <w:noProof/>
                <w:color w:val="000000" w:themeColor="text1"/>
                <w:lang w:val="tr-TR"/>
              </w:rPr>
            </w:pPr>
          </w:p>
          <w:p w14:paraId="764D2DBB" w14:textId="77777777" w:rsidR="00AB5C1D" w:rsidRPr="00833169" w:rsidRDefault="00AB5C1D" w:rsidP="00630AA4">
            <w:pPr>
              <w:pStyle w:val="TableParagraph"/>
              <w:spacing w:line="132" w:lineRule="exact"/>
              <w:ind w:left="1500"/>
              <w:rPr>
                <w:rFonts w:ascii="Times New Roman" w:hAnsi="Times New Roman" w:cs="Times New Roman"/>
                <w:noProof/>
                <w:color w:val="000000" w:themeColor="text1"/>
                <w:lang w:val="tr-TR"/>
              </w:rPr>
            </w:pPr>
          </w:p>
          <w:p w14:paraId="09E056D3" w14:textId="77777777" w:rsidR="00AB5C1D" w:rsidRPr="00833169" w:rsidRDefault="00AB5C1D" w:rsidP="00630AA4">
            <w:pPr>
              <w:pStyle w:val="TableParagraph"/>
              <w:spacing w:line="132" w:lineRule="exact"/>
              <w:ind w:left="1500"/>
              <w:rPr>
                <w:rFonts w:ascii="Times New Roman" w:hAnsi="Times New Roman" w:cs="Times New Roman"/>
                <w:noProof/>
                <w:color w:val="000000" w:themeColor="text1"/>
                <w:lang w:val="tr-TR"/>
              </w:rPr>
            </w:pPr>
          </w:p>
          <w:p w14:paraId="7E6F81BD" w14:textId="77777777" w:rsidR="00AB5C1D" w:rsidRPr="00833169" w:rsidRDefault="00AB5C1D" w:rsidP="00630AA4">
            <w:pPr>
              <w:pStyle w:val="TableParagraph"/>
              <w:spacing w:line="132" w:lineRule="exact"/>
              <w:ind w:left="1500"/>
              <w:rPr>
                <w:rFonts w:ascii="Times New Roman" w:hAnsi="Times New Roman" w:cs="Times New Roman"/>
                <w:noProof/>
                <w:color w:val="000000" w:themeColor="text1"/>
                <w:lang w:val="tr-TR"/>
              </w:rPr>
            </w:pPr>
          </w:p>
          <w:p w14:paraId="16D12C7E" w14:textId="77777777" w:rsidR="00AB5C1D" w:rsidRPr="00833169" w:rsidRDefault="00AB5C1D" w:rsidP="00630AA4">
            <w:pPr>
              <w:pStyle w:val="TableParagraph"/>
              <w:spacing w:line="132" w:lineRule="exact"/>
              <w:ind w:left="1500"/>
              <w:rPr>
                <w:rFonts w:ascii="Times New Roman" w:hAnsi="Times New Roman" w:cs="Times New Roman"/>
                <w:noProof/>
                <w:color w:val="000000" w:themeColor="text1"/>
                <w:lang w:val="tr-TR"/>
              </w:rPr>
            </w:pPr>
          </w:p>
          <w:p w14:paraId="71A4A8EC" w14:textId="77777777" w:rsidR="00AB5C1D" w:rsidRPr="00833169" w:rsidRDefault="00AB5C1D" w:rsidP="00630AA4">
            <w:pPr>
              <w:pStyle w:val="TableParagraph"/>
              <w:spacing w:line="132" w:lineRule="exact"/>
              <w:jc w:val="center"/>
              <w:rPr>
                <w:rFonts w:ascii="Times New Roman" w:hAnsi="Times New Roman" w:cs="Times New Roman"/>
                <w:noProof/>
                <w:color w:val="000000" w:themeColor="text1"/>
                <w:lang w:val="tr-TR"/>
              </w:rPr>
            </w:pPr>
            <w:r w:rsidRPr="00833169">
              <w:rPr>
                <w:rFonts w:ascii="Times New Roman" w:hAnsi="Times New Roman" w:cs="Times New Roman"/>
                <w:noProof/>
                <w:color w:val="000000" w:themeColor="text1"/>
                <w:lang w:bidi="ar-SA"/>
              </w:rPr>
              <w:drawing>
                <wp:inline distT="0" distB="0" distL="0" distR="0" wp14:anchorId="50912CAC" wp14:editId="6C6BB26D">
                  <wp:extent cx="810895" cy="813773"/>
                  <wp:effectExtent l="0" t="0" r="0" b="0"/>
                  <wp:docPr id="5"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54F16D0E" w14:textId="77777777" w:rsidR="00AB5C1D" w:rsidRPr="00833169" w:rsidRDefault="00AB5C1D" w:rsidP="00630AA4">
            <w:pPr>
              <w:pStyle w:val="TableParagraph"/>
              <w:spacing w:line="132" w:lineRule="exact"/>
              <w:ind w:left="1500"/>
              <w:rPr>
                <w:rFonts w:ascii="Times New Roman" w:hAnsi="Times New Roman" w:cs="Times New Roman"/>
                <w:color w:val="000000" w:themeColor="text1"/>
                <w:lang w:val="tr-TR"/>
              </w:rPr>
            </w:pPr>
          </w:p>
        </w:tc>
        <w:tc>
          <w:tcPr>
            <w:tcW w:w="4154" w:type="pct"/>
            <w:gridSpan w:val="9"/>
            <w:tcBorders>
              <w:left w:val="single" w:sz="4" w:space="0" w:color="000000"/>
              <w:right w:val="single" w:sz="8" w:space="0" w:color="000000"/>
            </w:tcBorders>
            <w:vAlign w:val="center"/>
          </w:tcPr>
          <w:p w14:paraId="4CF18DB9" w14:textId="77777777" w:rsidR="00AB5C1D" w:rsidRPr="00833169" w:rsidRDefault="00AB5C1D" w:rsidP="00630AA4">
            <w:pPr>
              <w:pStyle w:val="TableParagraph"/>
              <w:spacing w:line="300" w:lineRule="atLeast"/>
              <w:ind w:left="97"/>
              <w:jc w:val="center"/>
              <w:rPr>
                <w:rFonts w:ascii="Times New Roman" w:hAnsi="Times New Roman" w:cs="Times New Roman"/>
                <w:b/>
                <w:color w:val="000000" w:themeColor="text1"/>
                <w:w w:val="110"/>
                <w:lang w:val="tr-TR"/>
              </w:rPr>
            </w:pPr>
          </w:p>
          <w:p w14:paraId="69D6D1AA" w14:textId="77777777" w:rsidR="00AB5C1D" w:rsidRPr="00833169" w:rsidRDefault="00AB5C1D" w:rsidP="00630AA4">
            <w:pPr>
              <w:pStyle w:val="TableParagraph"/>
              <w:spacing w:line="300" w:lineRule="atLeast"/>
              <w:ind w:left="97"/>
              <w:jc w:val="center"/>
              <w:rPr>
                <w:rFonts w:ascii="Times New Roman" w:hAnsi="Times New Roman" w:cs="Times New Roman"/>
                <w:b/>
                <w:color w:val="000000" w:themeColor="text1"/>
                <w:lang w:val="tr-TR"/>
              </w:rPr>
            </w:pPr>
            <w:r w:rsidRPr="00833169">
              <w:rPr>
                <w:rFonts w:ascii="Times New Roman" w:hAnsi="Times New Roman" w:cs="Times New Roman"/>
                <w:b/>
                <w:color w:val="000000" w:themeColor="text1"/>
                <w:w w:val="110"/>
                <w:lang w:val="tr-TR"/>
              </w:rPr>
              <w:t>KÜTAHYA DUMLUPINAR ÜNİVERSİTESİ</w:t>
            </w:r>
          </w:p>
          <w:p w14:paraId="71365054" w14:textId="77777777" w:rsidR="00AB5C1D" w:rsidRPr="00833169" w:rsidRDefault="00AB5C1D" w:rsidP="00630AA4">
            <w:pPr>
              <w:pStyle w:val="TableParagraph"/>
              <w:ind w:left="1270" w:right="1392"/>
              <w:jc w:val="center"/>
              <w:rPr>
                <w:rFonts w:ascii="Times New Roman" w:hAnsi="Times New Roman" w:cs="Times New Roman"/>
                <w:b/>
                <w:color w:val="EE0000"/>
                <w:lang w:val="tr-TR"/>
              </w:rPr>
            </w:pPr>
            <w:r w:rsidRPr="00833169">
              <w:rPr>
                <w:rFonts w:ascii="Times New Roman" w:hAnsi="Times New Roman" w:cs="Times New Roman"/>
                <w:b/>
                <w:color w:val="EE0000"/>
                <w:lang w:val="tr-TR"/>
              </w:rPr>
              <w:t xml:space="preserve">Sağlık Kültür ve </w:t>
            </w:r>
            <w:proofErr w:type="gramStart"/>
            <w:r w:rsidRPr="00833169">
              <w:rPr>
                <w:rFonts w:ascii="Times New Roman" w:hAnsi="Times New Roman" w:cs="Times New Roman"/>
                <w:b/>
                <w:color w:val="EE0000"/>
                <w:lang w:val="tr-TR"/>
              </w:rPr>
              <w:t>Spor  Daire</w:t>
            </w:r>
            <w:proofErr w:type="gramEnd"/>
            <w:r w:rsidRPr="00833169">
              <w:rPr>
                <w:rFonts w:ascii="Times New Roman" w:hAnsi="Times New Roman" w:cs="Times New Roman"/>
                <w:b/>
                <w:color w:val="EE0000"/>
                <w:lang w:val="tr-TR"/>
              </w:rPr>
              <w:t xml:space="preserve"> Başkanlığı</w:t>
            </w:r>
          </w:p>
          <w:p w14:paraId="4BB4A418" w14:textId="77777777" w:rsidR="00AB5C1D" w:rsidRPr="00833169" w:rsidRDefault="00AB5C1D" w:rsidP="00630AA4">
            <w:pPr>
              <w:pStyle w:val="TableParagraph"/>
              <w:ind w:left="1270" w:right="1392"/>
              <w:jc w:val="center"/>
              <w:rPr>
                <w:rFonts w:ascii="Times New Roman" w:hAnsi="Times New Roman" w:cs="Times New Roman"/>
                <w:b/>
                <w:color w:val="000000" w:themeColor="text1"/>
                <w:lang w:val="tr-TR"/>
              </w:rPr>
            </w:pPr>
          </w:p>
        </w:tc>
      </w:tr>
      <w:tr w:rsidR="00AB5C1D" w:rsidRPr="00833169" w14:paraId="28ECC0BF" w14:textId="77777777" w:rsidTr="00630AA4">
        <w:trPr>
          <w:trHeight w:val="430"/>
        </w:trPr>
        <w:tc>
          <w:tcPr>
            <w:tcW w:w="846" w:type="pct"/>
            <w:vMerge/>
            <w:tcBorders>
              <w:left w:val="single" w:sz="8" w:space="0" w:color="000000"/>
              <w:bottom w:val="single" w:sz="4" w:space="0" w:color="000000"/>
              <w:right w:val="single" w:sz="4" w:space="0" w:color="000000"/>
            </w:tcBorders>
          </w:tcPr>
          <w:p w14:paraId="0D68D12C" w14:textId="77777777" w:rsidR="00AB5C1D" w:rsidRPr="00833169" w:rsidRDefault="00AB5C1D" w:rsidP="00630AA4">
            <w:pPr>
              <w:pStyle w:val="TableParagraph"/>
              <w:spacing w:line="132" w:lineRule="exact"/>
              <w:ind w:left="1500"/>
              <w:rPr>
                <w:rFonts w:ascii="Times New Roman" w:hAnsi="Times New Roman" w:cs="Times New Roman"/>
                <w:noProof/>
                <w:color w:val="000000" w:themeColor="text1"/>
                <w:lang w:val="tr-TR"/>
              </w:rPr>
            </w:pPr>
          </w:p>
        </w:tc>
        <w:tc>
          <w:tcPr>
            <w:tcW w:w="4154" w:type="pct"/>
            <w:gridSpan w:val="9"/>
            <w:tcBorders>
              <w:left w:val="single" w:sz="4" w:space="0" w:color="000000"/>
              <w:right w:val="single" w:sz="8" w:space="0" w:color="000000"/>
            </w:tcBorders>
            <w:vAlign w:val="center"/>
          </w:tcPr>
          <w:p w14:paraId="092D4640" w14:textId="77777777" w:rsidR="00AB5C1D" w:rsidRPr="00833169" w:rsidRDefault="00AB5C1D" w:rsidP="00630AA4">
            <w:pPr>
              <w:pStyle w:val="TableParagraph"/>
              <w:spacing w:before="84"/>
              <w:jc w:val="center"/>
              <w:rPr>
                <w:rFonts w:ascii="Times New Roman" w:hAnsi="Times New Roman" w:cs="Times New Roman"/>
                <w:b/>
                <w:color w:val="000000" w:themeColor="text1"/>
                <w:lang w:val="tr-TR"/>
              </w:rPr>
            </w:pPr>
            <w:r w:rsidRPr="00833169">
              <w:rPr>
                <w:rFonts w:ascii="Times New Roman" w:hAnsi="Times New Roman" w:cs="Times New Roman"/>
                <w:b/>
                <w:color w:val="000000" w:themeColor="text1"/>
                <w:lang w:val="tr-TR"/>
              </w:rPr>
              <w:t>BİRİM GÖREV TANIM FORMU</w:t>
            </w:r>
          </w:p>
        </w:tc>
      </w:tr>
      <w:tr w:rsidR="00AB5C1D" w:rsidRPr="00833169" w14:paraId="235C42C1" w14:textId="77777777" w:rsidTr="00630AA4">
        <w:trPr>
          <w:trHeight w:val="178"/>
        </w:trPr>
        <w:tc>
          <w:tcPr>
            <w:tcW w:w="846" w:type="pct"/>
            <w:tcBorders>
              <w:top w:val="single" w:sz="4" w:space="0" w:color="000000"/>
              <w:left w:val="single" w:sz="8" w:space="0" w:color="000000"/>
              <w:bottom w:val="single" w:sz="4" w:space="0" w:color="000000"/>
              <w:right w:val="single" w:sz="4" w:space="0" w:color="000000"/>
            </w:tcBorders>
          </w:tcPr>
          <w:p w14:paraId="1DAB1B68" w14:textId="77777777" w:rsidR="00AB5C1D" w:rsidRPr="00833169" w:rsidRDefault="00AB5C1D" w:rsidP="00630AA4">
            <w:pPr>
              <w:pStyle w:val="TableParagraph"/>
              <w:spacing w:before="52"/>
              <w:ind w:left="164"/>
              <w:rPr>
                <w:rFonts w:ascii="Times New Roman" w:hAnsi="Times New Roman" w:cs="Times New Roman"/>
                <w:color w:val="000000" w:themeColor="text1"/>
                <w:lang w:val="tr-TR"/>
              </w:rPr>
            </w:pPr>
            <w:r w:rsidRPr="00833169">
              <w:rPr>
                <w:rFonts w:ascii="Times New Roman" w:hAnsi="Times New Roman" w:cs="Times New Roman"/>
                <w:b/>
                <w:bCs/>
                <w:color w:val="000000" w:themeColor="text1"/>
                <w:lang w:val="tr-TR"/>
              </w:rPr>
              <w:t>Dok. Kodu</w:t>
            </w:r>
            <w:r w:rsidRPr="00833169">
              <w:rPr>
                <w:rFonts w:ascii="Times New Roman" w:hAnsi="Times New Roman" w:cs="Times New Roman"/>
                <w:color w:val="000000" w:themeColor="text1"/>
                <w:lang w:val="tr-TR"/>
              </w:rPr>
              <w:t xml:space="preserve">: </w:t>
            </w:r>
          </w:p>
        </w:tc>
        <w:tc>
          <w:tcPr>
            <w:tcW w:w="601" w:type="pct"/>
            <w:gridSpan w:val="2"/>
            <w:tcBorders>
              <w:top w:val="single" w:sz="4" w:space="0" w:color="000000"/>
              <w:left w:val="single" w:sz="4" w:space="0" w:color="000000"/>
              <w:bottom w:val="single" w:sz="4" w:space="0" w:color="000000"/>
              <w:right w:val="nil"/>
            </w:tcBorders>
          </w:tcPr>
          <w:p w14:paraId="48472B37" w14:textId="77777777" w:rsidR="00AB5C1D" w:rsidRPr="00833169" w:rsidRDefault="00AB5C1D" w:rsidP="00630AA4">
            <w:pPr>
              <w:pStyle w:val="TableParagraph"/>
              <w:tabs>
                <w:tab w:val="left" w:pos="3126"/>
                <w:tab w:val="left" w:pos="6786"/>
                <w:tab w:val="left" w:pos="7008"/>
              </w:tabs>
              <w:spacing w:before="33"/>
              <w:ind w:left="130"/>
              <w:jc w:val="both"/>
              <w:rPr>
                <w:rFonts w:ascii="Times New Roman" w:hAnsi="Times New Roman" w:cs="Times New Roman"/>
                <w:color w:val="000000" w:themeColor="text1"/>
                <w:lang w:val="tr-TR"/>
              </w:rPr>
            </w:pPr>
            <w:r w:rsidRPr="00833169">
              <w:rPr>
                <w:rFonts w:ascii="Times New Roman" w:hAnsi="Times New Roman" w:cs="Times New Roman"/>
                <w:b/>
                <w:bCs/>
                <w:color w:val="000000" w:themeColor="text1"/>
                <w:lang w:val="tr-TR"/>
              </w:rPr>
              <w:t>Yayın Tarihi:</w:t>
            </w:r>
          </w:p>
        </w:tc>
        <w:tc>
          <w:tcPr>
            <w:tcW w:w="768" w:type="pct"/>
            <w:tcBorders>
              <w:top w:val="single" w:sz="4" w:space="0" w:color="000000"/>
              <w:left w:val="single" w:sz="4" w:space="0" w:color="000000"/>
              <w:bottom w:val="single" w:sz="4" w:space="0" w:color="000000"/>
              <w:right w:val="nil"/>
            </w:tcBorders>
          </w:tcPr>
          <w:p w14:paraId="6D51ACED" w14:textId="77777777" w:rsidR="00AB5C1D" w:rsidRPr="00833169" w:rsidRDefault="00AB5C1D" w:rsidP="00630AA4">
            <w:pPr>
              <w:pStyle w:val="TableParagraph"/>
              <w:tabs>
                <w:tab w:val="left" w:pos="3126"/>
                <w:tab w:val="left" w:pos="6786"/>
                <w:tab w:val="left" w:pos="7008"/>
              </w:tabs>
              <w:spacing w:before="33"/>
              <w:jc w:val="both"/>
              <w:rPr>
                <w:rFonts w:ascii="Times New Roman" w:hAnsi="Times New Roman" w:cs="Times New Roman"/>
                <w:b/>
                <w:bCs/>
                <w:color w:val="000000" w:themeColor="text1"/>
                <w:lang w:val="tr-TR"/>
              </w:rPr>
            </w:pPr>
            <w:r w:rsidRPr="00833169">
              <w:rPr>
                <w:rFonts w:ascii="Times New Roman" w:hAnsi="Times New Roman" w:cs="Times New Roman"/>
                <w:i/>
                <w:color w:val="000000" w:themeColor="text1"/>
                <w:w w:val="105"/>
                <w:lang w:val="tr-TR"/>
              </w:rPr>
              <w:t xml:space="preserve"> </w:t>
            </w:r>
            <w:proofErr w:type="gramStart"/>
            <w:r w:rsidRPr="00833169">
              <w:rPr>
                <w:rFonts w:ascii="Times New Roman" w:hAnsi="Times New Roman" w:cs="Times New Roman"/>
                <w:b/>
                <w:bCs/>
                <w:i/>
                <w:color w:val="000000" w:themeColor="text1"/>
                <w:w w:val="105"/>
                <w:lang w:val="tr-TR"/>
              </w:rPr>
              <w:t>....</w:t>
            </w:r>
            <w:proofErr w:type="gramEnd"/>
            <w:r w:rsidRPr="00833169">
              <w:rPr>
                <w:rFonts w:ascii="Times New Roman" w:hAnsi="Times New Roman" w:cs="Times New Roman"/>
                <w:b/>
                <w:bCs/>
                <w:i/>
                <w:color w:val="000000" w:themeColor="text1"/>
                <w:w w:val="105"/>
                <w:lang w:val="tr-TR"/>
              </w:rPr>
              <w:t>/….. /202…</w:t>
            </w:r>
          </w:p>
        </w:tc>
        <w:tc>
          <w:tcPr>
            <w:tcW w:w="814" w:type="pct"/>
            <w:tcBorders>
              <w:top w:val="single" w:sz="4" w:space="0" w:color="000000"/>
              <w:left w:val="single" w:sz="4" w:space="0" w:color="000000"/>
              <w:bottom w:val="single" w:sz="4" w:space="0" w:color="000000"/>
              <w:right w:val="nil"/>
            </w:tcBorders>
          </w:tcPr>
          <w:p w14:paraId="7163F907" w14:textId="77777777" w:rsidR="00AB5C1D" w:rsidRPr="00833169" w:rsidRDefault="00AB5C1D" w:rsidP="00630AA4">
            <w:pPr>
              <w:pStyle w:val="TableParagraph"/>
              <w:tabs>
                <w:tab w:val="left" w:pos="3126"/>
                <w:tab w:val="left" w:pos="6786"/>
                <w:tab w:val="left" w:pos="7008"/>
              </w:tabs>
              <w:spacing w:before="33"/>
              <w:ind w:left="130"/>
              <w:rPr>
                <w:rFonts w:ascii="Times New Roman" w:hAnsi="Times New Roman" w:cs="Times New Roman"/>
                <w:color w:val="000000" w:themeColor="text1"/>
                <w:lang w:val="tr-TR"/>
              </w:rPr>
            </w:pPr>
            <w:r w:rsidRPr="00833169">
              <w:rPr>
                <w:rFonts w:ascii="Times New Roman" w:hAnsi="Times New Roman" w:cs="Times New Roman"/>
                <w:b/>
                <w:bCs/>
                <w:color w:val="000000" w:themeColor="text1"/>
                <w:lang w:val="tr-TR"/>
              </w:rPr>
              <w:t>Revizyon</w:t>
            </w:r>
            <w:r w:rsidRPr="00833169">
              <w:rPr>
                <w:rFonts w:ascii="Times New Roman" w:hAnsi="Times New Roman" w:cs="Times New Roman"/>
                <w:b/>
                <w:bCs/>
                <w:color w:val="000000" w:themeColor="text1"/>
                <w:spacing w:val="35"/>
                <w:lang w:val="tr-TR"/>
              </w:rPr>
              <w:t xml:space="preserve"> </w:t>
            </w:r>
            <w:r w:rsidRPr="00833169">
              <w:rPr>
                <w:rFonts w:ascii="Times New Roman" w:hAnsi="Times New Roman" w:cs="Times New Roman"/>
                <w:b/>
                <w:bCs/>
                <w:color w:val="000000" w:themeColor="text1"/>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23558857" w14:textId="77777777" w:rsidR="00AB5C1D" w:rsidRPr="00833169" w:rsidRDefault="00AB5C1D" w:rsidP="00630AA4">
            <w:pPr>
              <w:pStyle w:val="TableParagraph"/>
              <w:ind w:right="6"/>
              <w:rPr>
                <w:rFonts w:ascii="Times New Roman" w:hAnsi="Times New Roman" w:cs="Times New Roman"/>
                <w:b/>
                <w:bCs/>
                <w:color w:val="000000" w:themeColor="text1"/>
                <w:lang w:val="tr-TR"/>
              </w:rPr>
            </w:pPr>
            <w:r w:rsidRPr="00833169">
              <w:rPr>
                <w:rFonts w:ascii="Times New Roman" w:hAnsi="Times New Roman" w:cs="Times New Roman"/>
                <w:i/>
                <w:color w:val="000000" w:themeColor="text1"/>
                <w:w w:val="105"/>
                <w:lang w:val="tr-TR"/>
              </w:rPr>
              <w:t xml:space="preserve">        </w:t>
            </w:r>
            <w:proofErr w:type="gramStart"/>
            <w:r w:rsidRPr="00833169">
              <w:rPr>
                <w:rFonts w:ascii="Times New Roman" w:hAnsi="Times New Roman" w:cs="Times New Roman"/>
                <w:b/>
                <w:bCs/>
                <w:i/>
                <w:color w:val="000000" w:themeColor="text1"/>
                <w:w w:val="105"/>
                <w:lang w:val="tr-TR"/>
              </w:rPr>
              <w:t>....</w:t>
            </w:r>
            <w:proofErr w:type="gramEnd"/>
            <w:r w:rsidRPr="00833169">
              <w:rPr>
                <w:rFonts w:ascii="Times New Roman" w:hAnsi="Times New Roman" w:cs="Times New Roman"/>
                <w:b/>
                <w:bCs/>
                <w:i/>
                <w:color w:val="000000" w:themeColor="text1"/>
                <w:w w:val="105"/>
                <w:lang w:val="tr-TR"/>
              </w:rPr>
              <w:t>/….. /202…</w:t>
            </w:r>
          </w:p>
        </w:tc>
      </w:tr>
      <w:tr w:rsidR="00AB5C1D" w:rsidRPr="00833169" w14:paraId="33B5F06B" w14:textId="77777777" w:rsidTr="00630AA4">
        <w:trPr>
          <w:trHeight w:val="242"/>
        </w:trPr>
        <w:tc>
          <w:tcPr>
            <w:tcW w:w="1323" w:type="pct"/>
            <w:gridSpan w:val="2"/>
            <w:tcBorders>
              <w:top w:val="single" w:sz="4" w:space="0" w:color="000000"/>
              <w:left w:val="single" w:sz="8" w:space="0" w:color="000000"/>
              <w:bottom w:val="single" w:sz="4" w:space="0" w:color="000000"/>
              <w:right w:val="single" w:sz="4" w:space="0" w:color="000000"/>
            </w:tcBorders>
          </w:tcPr>
          <w:p w14:paraId="2579B517" w14:textId="77777777" w:rsidR="00AB5C1D" w:rsidRPr="00833169" w:rsidRDefault="00AB5C1D" w:rsidP="00630AA4">
            <w:pPr>
              <w:pStyle w:val="TableParagraph"/>
              <w:ind w:left="164"/>
              <w:rPr>
                <w:rFonts w:ascii="Times New Roman" w:hAnsi="Times New Roman" w:cs="Times New Roman"/>
                <w:color w:val="000000" w:themeColor="text1"/>
                <w:lang w:val="tr-TR"/>
              </w:rPr>
            </w:pPr>
            <w:r w:rsidRPr="00833169">
              <w:rPr>
                <w:rFonts w:ascii="Times New Roman" w:hAnsi="Times New Roman" w:cs="Times New Roman"/>
                <w:b/>
                <w:color w:val="000000" w:themeColor="text1"/>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4924F811" w14:textId="77777777" w:rsidR="00AB5C1D" w:rsidRPr="00833169" w:rsidRDefault="00AB5C1D" w:rsidP="00630AA4">
            <w:pPr>
              <w:pStyle w:val="TableParagraph"/>
              <w:rPr>
                <w:rFonts w:ascii="Times New Roman" w:hAnsi="Times New Roman" w:cs="Times New Roman"/>
                <w:color w:val="000000" w:themeColor="text1"/>
                <w:lang w:val="tr-TR"/>
              </w:rPr>
            </w:pPr>
            <w:r w:rsidRPr="00833169">
              <w:rPr>
                <w:rFonts w:ascii="Times New Roman" w:hAnsi="Times New Roman" w:cs="Times New Roman"/>
                <w:color w:val="000000" w:themeColor="text1"/>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2A4D6D4F" w14:textId="77777777" w:rsidR="00AB5C1D" w:rsidRPr="00833169" w:rsidRDefault="00AB5C1D" w:rsidP="00630AA4">
            <w:pPr>
              <w:pStyle w:val="TableParagraph"/>
              <w:rPr>
                <w:rFonts w:ascii="Times New Roman" w:hAnsi="Times New Roman" w:cs="Times New Roman"/>
                <w:b/>
                <w:bCs/>
                <w:color w:val="000000" w:themeColor="text1"/>
                <w:lang w:val="tr-TR"/>
              </w:rPr>
            </w:pPr>
            <w:r w:rsidRPr="00833169">
              <w:rPr>
                <w:rFonts w:ascii="Times New Roman" w:hAnsi="Times New Roman" w:cs="Times New Roman"/>
                <w:b/>
                <w:bCs/>
                <w:color w:val="000000" w:themeColor="text1"/>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77672DF6" w14:textId="77777777" w:rsidR="00AB5C1D" w:rsidRPr="00833169" w:rsidRDefault="00AB5C1D" w:rsidP="00630AA4">
            <w:pPr>
              <w:pStyle w:val="TableParagraph"/>
              <w:rPr>
                <w:rFonts w:ascii="Times New Roman" w:hAnsi="Times New Roman" w:cs="Times New Roman"/>
                <w:b/>
                <w:bCs/>
                <w:color w:val="000000" w:themeColor="text1"/>
                <w:lang w:val="tr-TR"/>
              </w:rPr>
            </w:pPr>
          </w:p>
        </w:tc>
        <w:tc>
          <w:tcPr>
            <w:tcW w:w="397" w:type="pct"/>
            <w:tcBorders>
              <w:top w:val="single" w:sz="4" w:space="0" w:color="000000"/>
              <w:left w:val="single" w:sz="8" w:space="0" w:color="000000"/>
              <w:bottom w:val="single" w:sz="4" w:space="0" w:color="000000"/>
              <w:right w:val="single" w:sz="4" w:space="0" w:color="000000"/>
            </w:tcBorders>
          </w:tcPr>
          <w:p w14:paraId="4C5B3465" w14:textId="77777777" w:rsidR="00AB5C1D" w:rsidRPr="00833169" w:rsidRDefault="00AB5C1D" w:rsidP="00630AA4">
            <w:pPr>
              <w:pStyle w:val="TableParagraph"/>
              <w:rPr>
                <w:rFonts w:ascii="Times New Roman" w:hAnsi="Times New Roman" w:cs="Times New Roman"/>
                <w:b/>
                <w:bCs/>
                <w:color w:val="000000" w:themeColor="text1"/>
                <w:lang w:val="tr-TR"/>
              </w:rPr>
            </w:pPr>
            <w:r w:rsidRPr="00833169">
              <w:rPr>
                <w:rFonts w:ascii="Times New Roman" w:hAnsi="Times New Roman" w:cs="Times New Roman"/>
                <w:b/>
                <w:bCs/>
                <w:color w:val="000000" w:themeColor="text1"/>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61F5F49C" w14:textId="77777777" w:rsidR="00AB5C1D" w:rsidRPr="00833169" w:rsidRDefault="00AB5C1D" w:rsidP="00630AA4">
            <w:pPr>
              <w:pStyle w:val="TableParagraph"/>
              <w:rPr>
                <w:rFonts w:ascii="Times New Roman" w:hAnsi="Times New Roman" w:cs="Times New Roman"/>
                <w:color w:val="000000" w:themeColor="text1"/>
                <w:lang w:val="tr-TR"/>
              </w:rPr>
            </w:pPr>
          </w:p>
        </w:tc>
      </w:tr>
      <w:tr w:rsidR="00AB5C1D" w:rsidRPr="00833169" w14:paraId="0CC8CCA0" w14:textId="77777777" w:rsidTr="00630AA4">
        <w:trPr>
          <w:trHeight w:val="276"/>
        </w:trPr>
        <w:tc>
          <w:tcPr>
            <w:tcW w:w="1323" w:type="pct"/>
            <w:gridSpan w:val="2"/>
            <w:tcBorders>
              <w:top w:val="single" w:sz="4" w:space="0" w:color="000000"/>
              <w:left w:val="single" w:sz="8" w:space="0" w:color="000000"/>
              <w:right w:val="single" w:sz="4" w:space="0" w:color="000000"/>
            </w:tcBorders>
          </w:tcPr>
          <w:p w14:paraId="65D51A5A" w14:textId="77777777" w:rsidR="00AB5C1D" w:rsidRPr="00833169" w:rsidRDefault="00AB5C1D" w:rsidP="00630AA4">
            <w:pPr>
              <w:pStyle w:val="TableParagraph"/>
              <w:ind w:left="164"/>
              <w:rPr>
                <w:rFonts w:ascii="Times New Roman" w:hAnsi="Times New Roman" w:cs="Times New Roman"/>
                <w:color w:val="000000" w:themeColor="text1"/>
                <w:lang w:val="tr-TR"/>
              </w:rPr>
            </w:pPr>
            <w:r w:rsidRPr="00833169">
              <w:rPr>
                <w:rFonts w:ascii="Times New Roman" w:hAnsi="Times New Roman" w:cs="Times New Roman"/>
                <w:b/>
                <w:color w:val="000000" w:themeColor="text1"/>
                <w:lang w:val="tr-TR"/>
              </w:rPr>
              <w:t>Kontrolün Yapıldığı Ay/Yıl:</w:t>
            </w:r>
          </w:p>
        </w:tc>
        <w:tc>
          <w:tcPr>
            <w:tcW w:w="3677" w:type="pct"/>
            <w:gridSpan w:val="8"/>
            <w:tcBorders>
              <w:top w:val="single" w:sz="4" w:space="0" w:color="000000"/>
              <w:left w:val="single" w:sz="8" w:space="0" w:color="000000"/>
              <w:right w:val="single" w:sz="4" w:space="0" w:color="000000"/>
            </w:tcBorders>
          </w:tcPr>
          <w:p w14:paraId="3B60D499" w14:textId="77777777" w:rsidR="00AB5C1D" w:rsidRPr="00833169" w:rsidRDefault="00AB5C1D" w:rsidP="00630AA4">
            <w:pPr>
              <w:pStyle w:val="TableParagraph"/>
              <w:rPr>
                <w:rFonts w:ascii="Times New Roman" w:hAnsi="Times New Roman" w:cs="Times New Roman"/>
                <w:color w:val="000000" w:themeColor="text1"/>
                <w:lang w:val="tr-TR"/>
              </w:rPr>
            </w:pPr>
          </w:p>
        </w:tc>
      </w:tr>
    </w:tbl>
    <w:p w14:paraId="0E5EBDD7" w14:textId="77777777" w:rsidR="00AB5C1D" w:rsidRPr="00833169" w:rsidRDefault="00AB5C1D" w:rsidP="00AB5C1D">
      <w:pPr>
        <w:jc w:val="both"/>
        <w:rPr>
          <w:rFonts w:ascii="Times New Roman" w:hAnsi="Times New Roman" w:cs="Times New Roman"/>
          <w:u w:val="single"/>
        </w:rPr>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AB5C1D" w:rsidRPr="00833169" w14:paraId="5E6FC67E" w14:textId="77777777" w:rsidTr="00630AA4">
        <w:trPr>
          <w:trHeight w:val="274"/>
        </w:trPr>
        <w:tc>
          <w:tcPr>
            <w:tcW w:w="3251" w:type="dxa"/>
            <w:vAlign w:val="center"/>
          </w:tcPr>
          <w:p w14:paraId="63A59EEB" w14:textId="77777777" w:rsidR="00AB5C1D" w:rsidRPr="00833169" w:rsidRDefault="00AB5C1D" w:rsidP="00630AA4">
            <w:pPr>
              <w:ind w:right="-290"/>
              <w:jc w:val="center"/>
              <w:rPr>
                <w:rFonts w:ascii="Times New Roman" w:eastAsia="Times New Roman" w:hAnsi="Times New Roman" w:cs="Times New Roman"/>
                <w:b/>
                <w:bCs/>
                <w:i/>
              </w:rPr>
            </w:pPr>
          </w:p>
        </w:tc>
        <w:tc>
          <w:tcPr>
            <w:tcW w:w="4926" w:type="dxa"/>
            <w:vAlign w:val="center"/>
          </w:tcPr>
          <w:p w14:paraId="63CE97F4" w14:textId="77777777" w:rsidR="00AB5C1D" w:rsidRPr="00833169" w:rsidRDefault="00AB5C1D" w:rsidP="00630AA4">
            <w:pPr>
              <w:jc w:val="center"/>
              <w:rPr>
                <w:rFonts w:ascii="Times New Roman" w:eastAsia="Calibri" w:hAnsi="Times New Roman" w:cs="Times New Roman"/>
                <w:b/>
              </w:rPr>
            </w:pPr>
            <w:r w:rsidRPr="00833169">
              <w:rPr>
                <w:rFonts w:ascii="Times New Roman" w:eastAsia="Calibri" w:hAnsi="Times New Roman" w:cs="Times New Roman"/>
                <w:b/>
              </w:rPr>
              <w:t>BİRİM GÖREV TANIM FORMU</w:t>
            </w:r>
          </w:p>
        </w:tc>
        <w:tc>
          <w:tcPr>
            <w:tcW w:w="2591" w:type="dxa"/>
            <w:vAlign w:val="center"/>
          </w:tcPr>
          <w:p w14:paraId="07A84BC7" w14:textId="77777777" w:rsidR="00AB5C1D" w:rsidRPr="00833169" w:rsidRDefault="00AB5C1D" w:rsidP="00630AA4">
            <w:pPr>
              <w:ind w:right="-290"/>
              <w:jc w:val="center"/>
              <w:rPr>
                <w:rFonts w:ascii="Times New Roman" w:eastAsia="Times New Roman" w:hAnsi="Times New Roman" w:cs="Times New Roman"/>
                <w:b/>
                <w:bCs/>
                <w:i/>
              </w:rPr>
            </w:pPr>
          </w:p>
        </w:tc>
      </w:tr>
      <w:tr w:rsidR="00AB5C1D" w:rsidRPr="00833169" w14:paraId="3650301D" w14:textId="77777777" w:rsidTr="00630AA4">
        <w:trPr>
          <w:trHeight w:val="407"/>
        </w:trPr>
        <w:tc>
          <w:tcPr>
            <w:tcW w:w="3251" w:type="dxa"/>
            <w:vAlign w:val="center"/>
          </w:tcPr>
          <w:p w14:paraId="011EA845" w14:textId="77777777" w:rsidR="00AB5C1D" w:rsidRPr="00833169" w:rsidRDefault="00AB5C1D"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Birim Adı</w:t>
            </w:r>
          </w:p>
        </w:tc>
        <w:tc>
          <w:tcPr>
            <w:tcW w:w="7517" w:type="dxa"/>
            <w:gridSpan w:val="2"/>
            <w:vAlign w:val="center"/>
          </w:tcPr>
          <w:p w14:paraId="102A000A" w14:textId="77777777" w:rsidR="00AB5C1D" w:rsidRPr="00833169" w:rsidRDefault="00AB5C1D" w:rsidP="00630AA4">
            <w:pPr>
              <w:rPr>
                <w:rFonts w:ascii="Times New Roman" w:eastAsia="Times New Roman" w:hAnsi="Times New Roman" w:cs="Times New Roman"/>
                <w:b/>
              </w:rPr>
            </w:pPr>
            <w:r w:rsidRPr="00833169">
              <w:rPr>
                <w:rFonts w:ascii="Times New Roman" w:eastAsia="Times New Roman" w:hAnsi="Times New Roman" w:cs="Times New Roman"/>
                <w:b/>
              </w:rPr>
              <w:t>Sağlık Kültür ve Spor Daire Başkanlığı</w:t>
            </w:r>
          </w:p>
        </w:tc>
      </w:tr>
      <w:tr w:rsidR="00AB5C1D" w:rsidRPr="00833169" w14:paraId="190AA152" w14:textId="77777777" w:rsidTr="00630AA4">
        <w:trPr>
          <w:trHeight w:val="413"/>
        </w:trPr>
        <w:tc>
          <w:tcPr>
            <w:tcW w:w="3251" w:type="dxa"/>
            <w:vAlign w:val="center"/>
          </w:tcPr>
          <w:p w14:paraId="3D529B85" w14:textId="77777777" w:rsidR="00AB5C1D" w:rsidRPr="00833169" w:rsidRDefault="00AB5C1D"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Alt Birim Adı</w:t>
            </w:r>
          </w:p>
        </w:tc>
        <w:tc>
          <w:tcPr>
            <w:tcW w:w="7517" w:type="dxa"/>
            <w:gridSpan w:val="2"/>
            <w:vAlign w:val="center"/>
          </w:tcPr>
          <w:p w14:paraId="25250A58" w14:textId="001C0233" w:rsidR="00AB5C1D" w:rsidRPr="00833169" w:rsidRDefault="00AB5C1D" w:rsidP="00A954EB">
            <w:pPr>
              <w:rPr>
                <w:rFonts w:ascii="Times New Roman" w:eastAsia="Times New Roman" w:hAnsi="Times New Roman" w:cs="Times New Roman"/>
                <w:b/>
              </w:rPr>
            </w:pPr>
            <w:r w:rsidRPr="00833169">
              <w:rPr>
                <w:rFonts w:ascii="Times New Roman" w:eastAsia="Times New Roman" w:hAnsi="Times New Roman" w:cs="Times New Roman"/>
                <w:b/>
              </w:rPr>
              <w:t xml:space="preserve">Beslenme Hizmetleri Şube Müdürlüğü </w:t>
            </w:r>
          </w:p>
        </w:tc>
      </w:tr>
      <w:tr w:rsidR="00AB5C1D" w:rsidRPr="00833169" w14:paraId="2B7D7242" w14:textId="77777777" w:rsidTr="00630AA4">
        <w:trPr>
          <w:trHeight w:val="1691"/>
        </w:trPr>
        <w:tc>
          <w:tcPr>
            <w:tcW w:w="3251" w:type="dxa"/>
            <w:vAlign w:val="center"/>
          </w:tcPr>
          <w:p w14:paraId="47DB87FA" w14:textId="77777777" w:rsidR="00AB5C1D" w:rsidRPr="00833169" w:rsidRDefault="00AB5C1D"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Görev Amacı</w:t>
            </w:r>
          </w:p>
        </w:tc>
        <w:tc>
          <w:tcPr>
            <w:tcW w:w="7517" w:type="dxa"/>
            <w:gridSpan w:val="2"/>
            <w:vAlign w:val="center"/>
          </w:tcPr>
          <w:p w14:paraId="4BFC5CB5" w14:textId="77777777" w:rsidR="00AB5C1D" w:rsidRPr="00833169" w:rsidRDefault="00AB5C1D" w:rsidP="00630AA4">
            <w:pPr>
              <w:pStyle w:val="NormalWeb"/>
              <w:spacing w:line="276" w:lineRule="auto"/>
              <w:ind w:left="327"/>
              <w:jc w:val="both"/>
              <w:rPr>
                <w:b/>
                <w:sz w:val="22"/>
                <w:szCs w:val="22"/>
              </w:rPr>
            </w:pPr>
            <w:r w:rsidRPr="00833169">
              <w:rPr>
                <w:sz w:val="22"/>
                <w:szCs w:val="22"/>
              </w:rPr>
              <w:t xml:space="preserve">Üniversitenin tüm kampüs ve yerleşkelerinde öğrenci ve personelin sağlıklı, güvenli, dengeli ve ekonomik beslenme hizmetlerine erişimini sağlamak, yemekhane işletmelerinin etkin şekilde planlanması ve yönetilmesini yürütmek, sunulan yemek hizmetlerinin kalite, </w:t>
            </w:r>
            <w:proofErr w:type="gramStart"/>
            <w:r w:rsidRPr="00833169">
              <w:rPr>
                <w:sz w:val="22"/>
                <w:szCs w:val="22"/>
              </w:rPr>
              <w:t>hijyen</w:t>
            </w:r>
            <w:proofErr w:type="gramEnd"/>
            <w:r w:rsidRPr="00833169">
              <w:rPr>
                <w:sz w:val="22"/>
                <w:szCs w:val="22"/>
              </w:rPr>
              <w:t xml:space="preserve"> ve gıda güvenliği standartlarına uygunluğunu temin etmek, mali ve idari süreçleri verimli biçimde koordine etmek.</w:t>
            </w:r>
          </w:p>
        </w:tc>
      </w:tr>
      <w:tr w:rsidR="00AB5C1D" w:rsidRPr="00833169" w14:paraId="460C8937" w14:textId="77777777" w:rsidTr="00630AA4">
        <w:trPr>
          <w:trHeight w:val="3178"/>
        </w:trPr>
        <w:tc>
          <w:tcPr>
            <w:tcW w:w="3251" w:type="dxa"/>
            <w:vAlign w:val="center"/>
          </w:tcPr>
          <w:p w14:paraId="0695140A" w14:textId="77777777" w:rsidR="00AB5C1D" w:rsidRPr="00833169" w:rsidRDefault="00AB5C1D"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Temel İş ve Sorumluluklar</w:t>
            </w:r>
          </w:p>
        </w:tc>
        <w:tc>
          <w:tcPr>
            <w:tcW w:w="7517" w:type="dxa"/>
            <w:gridSpan w:val="2"/>
            <w:vAlign w:val="center"/>
          </w:tcPr>
          <w:p w14:paraId="202E70BE" w14:textId="77777777" w:rsidR="00AB5C1D" w:rsidRPr="00833169" w:rsidRDefault="00AB5C1D" w:rsidP="00AB5C1D">
            <w:pPr>
              <w:pStyle w:val="NormalWeb"/>
              <w:numPr>
                <w:ilvl w:val="0"/>
                <w:numId w:val="19"/>
              </w:numPr>
              <w:ind w:left="477" w:hanging="527"/>
              <w:rPr>
                <w:sz w:val="22"/>
                <w:szCs w:val="22"/>
              </w:rPr>
            </w:pPr>
            <w:r w:rsidRPr="00833169">
              <w:rPr>
                <w:sz w:val="22"/>
                <w:szCs w:val="22"/>
              </w:rPr>
              <w:t>Üniversite yemekhanelerinin planlanması, işletilmesi, koordinasyonu</w:t>
            </w:r>
          </w:p>
          <w:p w14:paraId="30A7E9D6" w14:textId="77777777" w:rsidR="00AB5C1D" w:rsidRPr="00833169" w:rsidRDefault="00AB5C1D" w:rsidP="00AB5C1D">
            <w:pPr>
              <w:pStyle w:val="NormalWeb"/>
              <w:numPr>
                <w:ilvl w:val="0"/>
                <w:numId w:val="19"/>
              </w:numPr>
              <w:ind w:left="477" w:hanging="527"/>
              <w:rPr>
                <w:sz w:val="22"/>
                <w:szCs w:val="22"/>
              </w:rPr>
            </w:pPr>
            <w:r w:rsidRPr="00833169">
              <w:rPr>
                <w:sz w:val="22"/>
                <w:szCs w:val="22"/>
              </w:rPr>
              <w:t>Öğrenci ve personel ihtiyacına uygun kapasite ve hizmet planlaması yapmak.</w:t>
            </w:r>
          </w:p>
          <w:p w14:paraId="34C29527" w14:textId="77777777" w:rsidR="00AB5C1D" w:rsidRPr="00833169" w:rsidRDefault="00AB5C1D" w:rsidP="00AB5C1D">
            <w:pPr>
              <w:pStyle w:val="NormalWeb"/>
              <w:numPr>
                <w:ilvl w:val="0"/>
                <w:numId w:val="19"/>
              </w:numPr>
              <w:ind w:left="477" w:hanging="527"/>
              <w:rPr>
                <w:sz w:val="22"/>
                <w:szCs w:val="22"/>
              </w:rPr>
            </w:pPr>
            <w:r w:rsidRPr="00833169">
              <w:rPr>
                <w:sz w:val="22"/>
                <w:szCs w:val="22"/>
              </w:rPr>
              <w:t xml:space="preserve">Dengeli, </w:t>
            </w:r>
            <w:proofErr w:type="gramStart"/>
            <w:r w:rsidRPr="00833169">
              <w:rPr>
                <w:sz w:val="22"/>
                <w:szCs w:val="22"/>
              </w:rPr>
              <w:t>hijyenik</w:t>
            </w:r>
            <w:proofErr w:type="gramEnd"/>
            <w:r w:rsidRPr="00833169">
              <w:rPr>
                <w:sz w:val="22"/>
                <w:szCs w:val="22"/>
              </w:rPr>
              <w:t xml:space="preserve"> ve besin değerlerine uygun menülerin hazırlanmasını sağlamak.</w:t>
            </w:r>
          </w:p>
          <w:p w14:paraId="27E0CDEA" w14:textId="77777777" w:rsidR="00AB5C1D" w:rsidRPr="00833169" w:rsidRDefault="00AB5C1D" w:rsidP="00AB5C1D">
            <w:pPr>
              <w:pStyle w:val="NormalWeb"/>
              <w:numPr>
                <w:ilvl w:val="0"/>
                <w:numId w:val="19"/>
              </w:numPr>
              <w:ind w:left="477" w:hanging="527"/>
              <w:rPr>
                <w:sz w:val="22"/>
                <w:szCs w:val="22"/>
              </w:rPr>
            </w:pPr>
            <w:r w:rsidRPr="00833169">
              <w:rPr>
                <w:sz w:val="22"/>
                <w:szCs w:val="22"/>
              </w:rPr>
              <w:t xml:space="preserve">Malzeme kabulünü, mutfak ve yemekhane </w:t>
            </w:r>
            <w:proofErr w:type="gramStart"/>
            <w:r w:rsidRPr="00833169">
              <w:rPr>
                <w:sz w:val="22"/>
                <w:szCs w:val="22"/>
              </w:rPr>
              <w:t>hijyenini</w:t>
            </w:r>
            <w:proofErr w:type="gramEnd"/>
            <w:r w:rsidRPr="00833169">
              <w:rPr>
                <w:sz w:val="22"/>
                <w:szCs w:val="22"/>
              </w:rPr>
              <w:t xml:space="preserve"> ve gıda güvenliği uygulamalarını denetlemek.</w:t>
            </w:r>
          </w:p>
          <w:p w14:paraId="76484E31" w14:textId="77777777" w:rsidR="00AB5C1D" w:rsidRPr="00833169" w:rsidRDefault="00AB5C1D" w:rsidP="00AB5C1D">
            <w:pPr>
              <w:pStyle w:val="NormalWeb"/>
              <w:numPr>
                <w:ilvl w:val="0"/>
                <w:numId w:val="19"/>
              </w:numPr>
              <w:ind w:left="477" w:hanging="527"/>
              <w:rPr>
                <w:sz w:val="22"/>
                <w:szCs w:val="22"/>
              </w:rPr>
            </w:pPr>
            <w:r w:rsidRPr="00833169">
              <w:rPr>
                <w:sz w:val="22"/>
                <w:szCs w:val="22"/>
              </w:rPr>
              <w:t>Tedarikçi sözleşmeleri, teknik şartnameler ve maliyet–bütçe süreçlerini yönetmek.</w:t>
            </w:r>
          </w:p>
          <w:p w14:paraId="4EEC92E1" w14:textId="77777777" w:rsidR="00AB5C1D" w:rsidRPr="00833169" w:rsidRDefault="00AB5C1D" w:rsidP="00AB5C1D">
            <w:pPr>
              <w:pStyle w:val="NormalWeb"/>
              <w:numPr>
                <w:ilvl w:val="0"/>
                <w:numId w:val="19"/>
              </w:numPr>
              <w:ind w:left="477" w:hanging="527"/>
              <w:rPr>
                <w:sz w:val="22"/>
                <w:szCs w:val="22"/>
              </w:rPr>
            </w:pPr>
            <w:r w:rsidRPr="00833169">
              <w:rPr>
                <w:sz w:val="22"/>
                <w:szCs w:val="22"/>
              </w:rPr>
              <w:t xml:space="preserve">Sağlıklı beslenme danışmanlığı sunmak </w:t>
            </w:r>
          </w:p>
          <w:p w14:paraId="64CB9CED" w14:textId="77777777" w:rsidR="00AB5C1D" w:rsidRPr="00833169" w:rsidRDefault="00AB5C1D" w:rsidP="00AB5C1D">
            <w:pPr>
              <w:pStyle w:val="NormalWeb"/>
              <w:numPr>
                <w:ilvl w:val="0"/>
                <w:numId w:val="19"/>
              </w:numPr>
              <w:ind w:left="477" w:hanging="527"/>
              <w:rPr>
                <w:sz w:val="22"/>
                <w:szCs w:val="22"/>
              </w:rPr>
            </w:pPr>
            <w:r w:rsidRPr="00833169">
              <w:rPr>
                <w:sz w:val="22"/>
                <w:szCs w:val="22"/>
              </w:rPr>
              <w:t>Geri bildirimleri değerlendirerek hizmet kalitesini iyileştirmek.</w:t>
            </w:r>
          </w:p>
          <w:p w14:paraId="72500C1B" w14:textId="77777777" w:rsidR="00AB5C1D" w:rsidRPr="00833169" w:rsidRDefault="00AB5C1D" w:rsidP="00AB5C1D">
            <w:pPr>
              <w:pStyle w:val="NormalWeb"/>
              <w:numPr>
                <w:ilvl w:val="0"/>
                <w:numId w:val="19"/>
              </w:numPr>
              <w:ind w:left="477" w:hanging="527"/>
              <w:rPr>
                <w:sz w:val="22"/>
                <w:szCs w:val="22"/>
              </w:rPr>
            </w:pPr>
            <w:r w:rsidRPr="00833169">
              <w:rPr>
                <w:sz w:val="22"/>
                <w:szCs w:val="22"/>
              </w:rPr>
              <w:t>Mevzuata uygunluk ve iç denetim süreçlerini yürütmek.</w:t>
            </w:r>
          </w:p>
          <w:p w14:paraId="03ED6A1D" w14:textId="5A0B1ACE" w:rsidR="003E15E6" w:rsidRPr="00833169" w:rsidRDefault="00AB5C1D" w:rsidP="003E15E6">
            <w:pPr>
              <w:pStyle w:val="NormalWeb"/>
              <w:numPr>
                <w:ilvl w:val="0"/>
                <w:numId w:val="19"/>
              </w:numPr>
              <w:ind w:left="477" w:hanging="527"/>
              <w:rPr>
                <w:sz w:val="22"/>
                <w:szCs w:val="22"/>
              </w:rPr>
            </w:pPr>
            <w:r w:rsidRPr="00833169">
              <w:rPr>
                <w:sz w:val="22"/>
                <w:szCs w:val="22"/>
              </w:rPr>
              <w:t>Dönemsel raporlamalar yaparak hizmet süreçlerini geliştirmek.</w:t>
            </w:r>
          </w:p>
        </w:tc>
      </w:tr>
      <w:tr w:rsidR="00AB5C1D" w:rsidRPr="00833169" w14:paraId="0586C99D" w14:textId="77777777" w:rsidTr="00630AA4">
        <w:trPr>
          <w:trHeight w:val="1292"/>
        </w:trPr>
        <w:tc>
          <w:tcPr>
            <w:tcW w:w="3251" w:type="dxa"/>
            <w:vAlign w:val="center"/>
          </w:tcPr>
          <w:p w14:paraId="69F8E309" w14:textId="77777777" w:rsidR="00AB5C1D" w:rsidRPr="00833169" w:rsidRDefault="00AB5C1D"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Görev İle İlgili Mevzuatlar</w:t>
            </w:r>
          </w:p>
        </w:tc>
        <w:tc>
          <w:tcPr>
            <w:tcW w:w="7517" w:type="dxa"/>
            <w:gridSpan w:val="2"/>
            <w:vAlign w:val="center"/>
          </w:tcPr>
          <w:p w14:paraId="0C2ACB3B" w14:textId="77777777" w:rsidR="00AB5C1D" w:rsidRPr="00833169" w:rsidRDefault="00AB5C1D" w:rsidP="00AB5C1D">
            <w:pPr>
              <w:pStyle w:val="ListeParagraf"/>
              <w:widowControl/>
              <w:numPr>
                <w:ilvl w:val="0"/>
                <w:numId w:val="18"/>
              </w:numPr>
              <w:autoSpaceDE/>
              <w:autoSpaceDN/>
              <w:spacing w:before="100" w:beforeAutospacing="1" w:after="100" w:afterAutospacing="1"/>
              <w:rPr>
                <w:rFonts w:ascii="Times New Roman" w:eastAsia="Times New Roman" w:hAnsi="Times New Roman" w:cs="Times New Roman"/>
                <w:lang w:bidi="ar-SA"/>
              </w:rPr>
            </w:pPr>
            <w:r w:rsidRPr="00833169">
              <w:rPr>
                <w:rFonts w:ascii="Times New Roman" w:eastAsia="Times New Roman" w:hAnsi="Times New Roman" w:cs="Times New Roman"/>
                <w:bCs/>
                <w:lang w:bidi="ar-SA"/>
              </w:rPr>
              <w:t>5996 sayılı Veteriner Hizmetleri, Bitki Sağlığı, Gıda ve Yem Kanunu</w:t>
            </w:r>
          </w:p>
          <w:p w14:paraId="60C34CAE" w14:textId="77777777" w:rsidR="00AB5C1D" w:rsidRPr="00833169" w:rsidRDefault="00AB5C1D" w:rsidP="00AB5C1D">
            <w:pPr>
              <w:pStyle w:val="ListeParagraf"/>
              <w:widowControl/>
              <w:numPr>
                <w:ilvl w:val="0"/>
                <w:numId w:val="18"/>
              </w:numPr>
              <w:autoSpaceDE/>
              <w:autoSpaceDN/>
              <w:spacing w:before="100" w:beforeAutospacing="1" w:after="100" w:afterAutospacing="1"/>
              <w:rPr>
                <w:rFonts w:ascii="Times New Roman" w:eastAsia="Times New Roman" w:hAnsi="Times New Roman" w:cs="Times New Roman"/>
                <w:lang w:bidi="ar-SA"/>
              </w:rPr>
            </w:pPr>
            <w:r w:rsidRPr="00833169">
              <w:rPr>
                <w:rFonts w:ascii="Times New Roman" w:eastAsia="Times New Roman" w:hAnsi="Times New Roman" w:cs="Times New Roman"/>
                <w:bCs/>
                <w:lang w:bidi="ar-SA"/>
              </w:rPr>
              <w:t>Gıda Hijyeni Yönetmeliği</w:t>
            </w:r>
          </w:p>
          <w:p w14:paraId="3F619C88" w14:textId="77777777" w:rsidR="00AB5C1D" w:rsidRPr="00833169" w:rsidRDefault="00AB5C1D" w:rsidP="00AB5C1D">
            <w:pPr>
              <w:pStyle w:val="ListeParagraf"/>
              <w:widowControl/>
              <w:numPr>
                <w:ilvl w:val="0"/>
                <w:numId w:val="18"/>
              </w:numPr>
              <w:autoSpaceDE/>
              <w:autoSpaceDN/>
              <w:spacing w:before="100" w:beforeAutospacing="1" w:after="100" w:afterAutospacing="1"/>
              <w:rPr>
                <w:rFonts w:ascii="Times New Roman" w:eastAsia="Times New Roman" w:hAnsi="Times New Roman" w:cs="Times New Roman"/>
                <w:lang w:bidi="ar-SA"/>
              </w:rPr>
            </w:pPr>
            <w:r w:rsidRPr="00833169">
              <w:rPr>
                <w:rFonts w:ascii="Times New Roman" w:eastAsia="Times New Roman" w:hAnsi="Times New Roman" w:cs="Times New Roman"/>
                <w:bCs/>
                <w:lang w:bidi="ar-SA"/>
              </w:rPr>
              <w:t>Türk Gıda Kodeksi Yönetmelikleri</w:t>
            </w:r>
          </w:p>
          <w:p w14:paraId="1EBEE7C6" w14:textId="77777777" w:rsidR="00AB5C1D" w:rsidRPr="00833169" w:rsidRDefault="00AB5C1D" w:rsidP="00AB5C1D">
            <w:pPr>
              <w:pStyle w:val="ListeParagraf"/>
              <w:widowControl/>
              <w:numPr>
                <w:ilvl w:val="0"/>
                <w:numId w:val="18"/>
              </w:numPr>
              <w:autoSpaceDE/>
              <w:autoSpaceDN/>
              <w:spacing w:before="100" w:beforeAutospacing="1" w:after="100" w:afterAutospacing="1"/>
              <w:rPr>
                <w:rFonts w:ascii="Times New Roman" w:eastAsia="Times New Roman" w:hAnsi="Times New Roman" w:cs="Times New Roman"/>
                <w:lang w:bidi="ar-SA"/>
              </w:rPr>
            </w:pPr>
            <w:r w:rsidRPr="00833169">
              <w:rPr>
                <w:rFonts w:ascii="Times New Roman" w:eastAsia="Times New Roman" w:hAnsi="Times New Roman" w:cs="Times New Roman"/>
                <w:bCs/>
                <w:lang w:bidi="ar-SA"/>
              </w:rPr>
              <w:t>Toplu Tüketim Yerleri Hijyen Kuralları Tebliğleri</w:t>
            </w:r>
          </w:p>
          <w:p w14:paraId="1CCE4CA8" w14:textId="77777777" w:rsidR="00AB5C1D" w:rsidRPr="00833169" w:rsidRDefault="00AB5C1D" w:rsidP="00AB5C1D">
            <w:pPr>
              <w:pStyle w:val="ListeParagraf"/>
              <w:widowControl/>
              <w:numPr>
                <w:ilvl w:val="0"/>
                <w:numId w:val="18"/>
              </w:numPr>
              <w:autoSpaceDE/>
              <w:autoSpaceDN/>
              <w:spacing w:before="100" w:beforeAutospacing="1" w:after="100" w:afterAutospacing="1"/>
              <w:rPr>
                <w:rFonts w:ascii="Times New Roman" w:eastAsia="Times New Roman" w:hAnsi="Times New Roman" w:cs="Times New Roman"/>
                <w:lang w:bidi="ar-SA"/>
              </w:rPr>
            </w:pPr>
            <w:r w:rsidRPr="00833169">
              <w:rPr>
                <w:rFonts w:ascii="Times New Roman" w:eastAsia="Times New Roman" w:hAnsi="Times New Roman" w:cs="Times New Roman"/>
                <w:bCs/>
                <w:lang w:bidi="ar-SA"/>
              </w:rPr>
              <w:t>4734 sayılı Kamu İhale Kanunu</w:t>
            </w:r>
          </w:p>
          <w:p w14:paraId="315F8593" w14:textId="77777777" w:rsidR="00AB5C1D" w:rsidRPr="00833169" w:rsidRDefault="00AB5C1D" w:rsidP="00AB5C1D">
            <w:pPr>
              <w:pStyle w:val="ListeParagraf"/>
              <w:widowControl/>
              <w:numPr>
                <w:ilvl w:val="0"/>
                <w:numId w:val="18"/>
              </w:numPr>
              <w:autoSpaceDE/>
              <w:autoSpaceDN/>
              <w:spacing w:before="100" w:beforeAutospacing="1" w:after="100" w:afterAutospacing="1"/>
              <w:rPr>
                <w:rFonts w:ascii="Times New Roman" w:eastAsia="Times New Roman" w:hAnsi="Times New Roman" w:cs="Times New Roman"/>
                <w:lang w:bidi="ar-SA"/>
              </w:rPr>
            </w:pPr>
            <w:r w:rsidRPr="00833169">
              <w:rPr>
                <w:rFonts w:ascii="Times New Roman" w:eastAsia="Times New Roman" w:hAnsi="Times New Roman" w:cs="Times New Roman"/>
                <w:bCs/>
                <w:lang w:bidi="ar-SA"/>
              </w:rPr>
              <w:t>4735 sayılı Kamu İhale Sözleşmeleri Kanunu</w:t>
            </w:r>
          </w:p>
          <w:p w14:paraId="38942940" w14:textId="77777777" w:rsidR="00AB5C1D" w:rsidRPr="00833169" w:rsidRDefault="00AB5C1D" w:rsidP="00AB5C1D">
            <w:pPr>
              <w:pStyle w:val="ListeParagraf"/>
              <w:widowControl/>
              <w:numPr>
                <w:ilvl w:val="0"/>
                <w:numId w:val="18"/>
              </w:numPr>
              <w:autoSpaceDE/>
              <w:autoSpaceDN/>
              <w:spacing w:before="100" w:beforeAutospacing="1" w:after="100" w:afterAutospacing="1"/>
              <w:rPr>
                <w:rFonts w:ascii="Times New Roman" w:eastAsia="Times New Roman" w:hAnsi="Times New Roman" w:cs="Times New Roman"/>
                <w:lang w:bidi="ar-SA"/>
              </w:rPr>
            </w:pPr>
            <w:r w:rsidRPr="00833169">
              <w:rPr>
                <w:rFonts w:ascii="Times New Roman" w:eastAsia="Times New Roman" w:hAnsi="Times New Roman" w:cs="Times New Roman"/>
                <w:bCs/>
                <w:lang w:bidi="ar-SA"/>
              </w:rPr>
              <w:t>Mal ve Hizmet Alımları Yönetmelikleri</w:t>
            </w:r>
          </w:p>
          <w:p w14:paraId="26FF55B7" w14:textId="77777777" w:rsidR="00AB5C1D" w:rsidRPr="00833169" w:rsidRDefault="00AB5C1D" w:rsidP="00AB5C1D">
            <w:pPr>
              <w:pStyle w:val="ListeParagraf"/>
              <w:widowControl/>
              <w:numPr>
                <w:ilvl w:val="0"/>
                <w:numId w:val="18"/>
              </w:numPr>
              <w:autoSpaceDE/>
              <w:autoSpaceDN/>
              <w:spacing w:before="100" w:beforeAutospacing="1" w:after="100" w:afterAutospacing="1"/>
              <w:rPr>
                <w:rFonts w:ascii="Times New Roman" w:eastAsia="Times New Roman" w:hAnsi="Times New Roman" w:cs="Times New Roman"/>
                <w:lang w:bidi="ar-SA"/>
              </w:rPr>
            </w:pPr>
            <w:r w:rsidRPr="00833169">
              <w:rPr>
                <w:rFonts w:ascii="Times New Roman" w:eastAsia="Times New Roman" w:hAnsi="Times New Roman" w:cs="Times New Roman"/>
                <w:bCs/>
                <w:lang w:bidi="ar-SA"/>
              </w:rPr>
              <w:t>6331 sayılı İş Sağlığı ve Güvenliği Kanunu</w:t>
            </w:r>
          </w:p>
          <w:p w14:paraId="2C8822AD" w14:textId="77777777" w:rsidR="00AB5C1D" w:rsidRPr="00833169" w:rsidRDefault="00AB5C1D" w:rsidP="00AB5C1D">
            <w:pPr>
              <w:pStyle w:val="ListeParagraf"/>
              <w:widowControl/>
              <w:numPr>
                <w:ilvl w:val="0"/>
                <w:numId w:val="18"/>
              </w:numPr>
              <w:autoSpaceDE/>
              <w:autoSpaceDN/>
              <w:spacing w:before="100" w:beforeAutospacing="1" w:after="100" w:afterAutospacing="1"/>
              <w:rPr>
                <w:rFonts w:ascii="Times New Roman" w:eastAsia="Times New Roman" w:hAnsi="Times New Roman" w:cs="Times New Roman"/>
                <w:lang w:bidi="ar-SA"/>
              </w:rPr>
            </w:pPr>
            <w:r w:rsidRPr="00833169">
              <w:rPr>
                <w:rFonts w:ascii="Times New Roman" w:eastAsia="Times New Roman" w:hAnsi="Times New Roman" w:cs="Times New Roman"/>
                <w:bCs/>
                <w:lang w:bidi="ar-SA"/>
              </w:rPr>
              <w:t>Yükseköğretim Kurumları İdari Teşkilatı Hakkında KHK (124)</w:t>
            </w:r>
          </w:p>
          <w:p w14:paraId="7DA70E7A" w14:textId="77777777" w:rsidR="00AB5C1D" w:rsidRPr="00833169" w:rsidRDefault="00AB5C1D" w:rsidP="00AB5C1D">
            <w:pPr>
              <w:pStyle w:val="ListeParagraf"/>
              <w:widowControl/>
              <w:numPr>
                <w:ilvl w:val="0"/>
                <w:numId w:val="18"/>
              </w:numPr>
              <w:autoSpaceDE/>
              <w:autoSpaceDN/>
              <w:spacing w:before="100" w:beforeAutospacing="1" w:after="100" w:afterAutospacing="1"/>
              <w:rPr>
                <w:rFonts w:ascii="Times New Roman" w:eastAsia="Times New Roman" w:hAnsi="Times New Roman" w:cs="Times New Roman"/>
                <w:lang w:bidi="ar-SA"/>
              </w:rPr>
            </w:pPr>
            <w:r w:rsidRPr="00833169">
              <w:rPr>
                <w:rFonts w:ascii="Times New Roman" w:eastAsia="Times New Roman" w:hAnsi="Times New Roman" w:cs="Times New Roman"/>
                <w:bCs/>
                <w:lang w:bidi="ar-SA"/>
              </w:rPr>
              <w:t>Üniversite İdari Teşkilat Yönetmelikleri</w:t>
            </w:r>
          </w:p>
          <w:p w14:paraId="0CE3510A" w14:textId="77777777" w:rsidR="00AB5C1D" w:rsidRPr="00833169" w:rsidRDefault="00AB5C1D" w:rsidP="00AB5C1D">
            <w:pPr>
              <w:pStyle w:val="ListeParagraf"/>
              <w:widowControl/>
              <w:numPr>
                <w:ilvl w:val="0"/>
                <w:numId w:val="18"/>
              </w:numPr>
              <w:autoSpaceDE/>
              <w:autoSpaceDN/>
              <w:spacing w:before="100" w:beforeAutospacing="1" w:after="100" w:afterAutospacing="1"/>
              <w:rPr>
                <w:rFonts w:ascii="Times New Roman" w:eastAsia="Times New Roman" w:hAnsi="Times New Roman" w:cs="Times New Roman"/>
                <w:lang w:bidi="ar-SA"/>
              </w:rPr>
            </w:pPr>
            <w:r w:rsidRPr="00833169">
              <w:rPr>
                <w:rFonts w:ascii="Times New Roman" w:eastAsia="Times New Roman" w:hAnsi="Times New Roman" w:cs="Times New Roman"/>
                <w:bCs/>
                <w:lang w:bidi="ar-SA"/>
              </w:rPr>
              <w:t>6502 sayılı Tüketicinin Korunması Hakkında Kanun</w:t>
            </w:r>
          </w:p>
          <w:p w14:paraId="07A8A3B5" w14:textId="77777777" w:rsidR="00AB5C1D" w:rsidRPr="00833169" w:rsidRDefault="00AB5C1D" w:rsidP="00AB5C1D">
            <w:pPr>
              <w:pStyle w:val="ListeParagraf"/>
              <w:widowControl/>
              <w:numPr>
                <w:ilvl w:val="0"/>
                <w:numId w:val="18"/>
              </w:numPr>
              <w:autoSpaceDE/>
              <w:autoSpaceDN/>
              <w:spacing w:before="100" w:beforeAutospacing="1" w:after="100" w:afterAutospacing="1"/>
              <w:rPr>
                <w:rFonts w:ascii="Times New Roman" w:eastAsia="Times New Roman" w:hAnsi="Times New Roman" w:cs="Times New Roman"/>
                <w:lang w:bidi="ar-SA"/>
              </w:rPr>
            </w:pPr>
            <w:r w:rsidRPr="00833169">
              <w:rPr>
                <w:rFonts w:ascii="Times New Roman" w:eastAsia="Times New Roman" w:hAnsi="Times New Roman" w:cs="Times New Roman"/>
                <w:bCs/>
                <w:lang w:bidi="ar-SA"/>
              </w:rPr>
              <w:t>Atık Yönetimi Yönetmelikleri</w:t>
            </w:r>
          </w:p>
          <w:p w14:paraId="6B9D1DA2" w14:textId="77777777" w:rsidR="00AB5C1D" w:rsidRPr="00833169" w:rsidRDefault="00AB5C1D" w:rsidP="00AB5C1D">
            <w:pPr>
              <w:pStyle w:val="ListeParagraf"/>
              <w:widowControl/>
              <w:numPr>
                <w:ilvl w:val="0"/>
                <w:numId w:val="18"/>
              </w:numPr>
              <w:autoSpaceDE/>
              <w:autoSpaceDN/>
              <w:spacing w:before="100" w:beforeAutospacing="1" w:after="100" w:afterAutospacing="1"/>
              <w:rPr>
                <w:rFonts w:ascii="Times New Roman" w:eastAsia="Times New Roman" w:hAnsi="Times New Roman" w:cs="Times New Roman"/>
                <w:lang w:bidi="ar-SA"/>
              </w:rPr>
            </w:pPr>
            <w:r w:rsidRPr="00833169">
              <w:rPr>
                <w:rFonts w:ascii="Times New Roman" w:eastAsia="Times New Roman" w:hAnsi="Times New Roman" w:cs="Times New Roman"/>
                <w:bCs/>
                <w:lang w:bidi="ar-SA"/>
              </w:rPr>
              <w:t>Çevre Kanunu</w:t>
            </w:r>
          </w:p>
        </w:tc>
      </w:tr>
      <w:tr w:rsidR="00AB5C1D" w:rsidRPr="00833169" w14:paraId="29158B24" w14:textId="77777777" w:rsidTr="00630AA4">
        <w:trPr>
          <w:trHeight w:val="480"/>
        </w:trPr>
        <w:tc>
          <w:tcPr>
            <w:tcW w:w="10768" w:type="dxa"/>
            <w:gridSpan w:val="3"/>
            <w:vAlign w:val="center"/>
          </w:tcPr>
          <w:p w14:paraId="1EF145F5" w14:textId="77777777" w:rsidR="00AB5C1D" w:rsidRPr="00833169" w:rsidRDefault="00AB5C1D"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ONAYLAYAN</w:t>
            </w:r>
          </w:p>
        </w:tc>
      </w:tr>
      <w:tr w:rsidR="00AB5C1D" w:rsidRPr="00833169" w14:paraId="4D8A5FFC" w14:textId="77777777" w:rsidTr="00630AA4">
        <w:trPr>
          <w:trHeight w:val="109"/>
        </w:trPr>
        <w:tc>
          <w:tcPr>
            <w:tcW w:w="10768" w:type="dxa"/>
            <w:gridSpan w:val="3"/>
            <w:vAlign w:val="center"/>
          </w:tcPr>
          <w:p w14:paraId="3A87B454" w14:textId="77777777" w:rsidR="00AB5C1D" w:rsidRPr="00833169" w:rsidRDefault="00AB5C1D" w:rsidP="00630AA4">
            <w:pPr>
              <w:jc w:val="center"/>
              <w:rPr>
                <w:rFonts w:ascii="Times New Roman" w:eastAsia="Times New Roman" w:hAnsi="Times New Roman" w:cs="Times New Roman"/>
                <w:b/>
              </w:rPr>
            </w:pPr>
          </w:p>
          <w:p w14:paraId="031DC29A" w14:textId="77777777" w:rsidR="00AB5C1D" w:rsidRPr="00833169" w:rsidRDefault="00AB5C1D"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Adı Soyadı</w:t>
            </w:r>
          </w:p>
          <w:p w14:paraId="27BF3762" w14:textId="77777777" w:rsidR="00AB5C1D" w:rsidRPr="00833169" w:rsidRDefault="00AB5C1D"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Unvanı</w:t>
            </w:r>
          </w:p>
          <w:p w14:paraId="6DBC6F3C" w14:textId="77777777" w:rsidR="00AB5C1D" w:rsidRPr="00833169" w:rsidRDefault="00AB5C1D"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İmza</w:t>
            </w:r>
          </w:p>
          <w:p w14:paraId="71045052" w14:textId="77777777" w:rsidR="00AB5C1D" w:rsidRPr="00833169" w:rsidRDefault="00AB5C1D" w:rsidP="00630AA4">
            <w:pPr>
              <w:jc w:val="center"/>
              <w:rPr>
                <w:rFonts w:ascii="Times New Roman" w:eastAsia="Times New Roman" w:hAnsi="Times New Roman" w:cs="Times New Roman"/>
                <w:b/>
              </w:rPr>
            </w:pPr>
          </w:p>
        </w:tc>
      </w:tr>
    </w:tbl>
    <w:p w14:paraId="60B80DE2" w14:textId="0FF989F8" w:rsidR="00AB5C1D" w:rsidRPr="00833169" w:rsidRDefault="00AB5C1D" w:rsidP="00EE3A46">
      <w:pPr>
        <w:jc w:val="both"/>
      </w:pPr>
    </w:p>
    <w:p w14:paraId="732EB406" w14:textId="33A79C2B" w:rsidR="00AB5C1D" w:rsidRPr="00833169" w:rsidRDefault="00AB5C1D" w:rsidP="00EE3A46">
      <w:pPr>
        <w:jc w:val="both"/>
      </w:pPr>
    </w:p>
    <w:tbl>
      <w:tblPr>
        <w:tblStyle w:val="TableNormal"/>
        <w:tblpPr w:leftFromText="141" w:rightFromText="141" w:vertAnchor="page" w:horzAnchor="page" w:tblpX="416" w:tblpY="706"/>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526"/>
        <w:gridCol w:w="1017"/>
        <w:gridCol w:w="252"/>
        <w:gridCol w:w="1643"/>
        <w:gridCol w:w="1742"/>
        <w:gridCol w:w="1789"/>
        <w:gridCol w:w="743"/>
        <w:gridCol w:w="26"/>
        <w:gridCol w:w="888"/>
        <w:gridCol w:w="138"/>
      </w:tblGrid>
      <w:tr w:rsidR="00C47D94" w:rsidRPr="00833169" w14:paraId="1C122DDF" w14:textId="77777777" w:rsidTr="00833169">
        <w:trPr>
          <w:trHeight w:val="1105"/>
        </w:trPr>
        <w:tc>
          <w:tcPr>
            <w:tcW w:w="1174" w:type="pct"/>
            <w:vMerge w:val="restart"/>
            <w:tcBorders>
              <w:left w:val="single" w:sz="8" w:space="0" w:color="000000"/>
              <w:right w:val="single" w:sz="4" w:space="0" w:color="000000"/>
            </w:tcBorders>
          </w:tcPr>
          <w:p w14:paraId="7DA623D5" w14:textId="77777777" w:rsidR="00C47D94" w:rsidRPr="00833169" w:rsidRDefault="00C47D94" w:rsidP="00630AA4">
            <w:pPr>
              <w:pStyle w:val="TableParagraph"/>
              <w:spacing w:line="132" w:lineRule="exact"/>
              <w:ind w:left="1500"/>
              <w:rPr>
                <w:noProof/>
                <w:color w:val="000000" w:themeColor="text1"/>
                <w:lang w:val="tr-TR"/>
              </w:rPr>
            </w:pPr>
          </w:p>
          <w:p w14:paraId="69B98B93" w14:textId="77777777" w:rsidR="00C47D94" w:rsidRPr="00833169" w:rsidRDefault="00C47D94" w:rsidP="00630AA4">
            <w:pPr>
              <w:pStyle w:val="TableParagraph"/>
              <w:spacing w:line="132" w:lineRule="exact"/>
              <w:ind w:left="22"/>
              <w:rPr>
                <w:noProof/>
                <w:color w:val="000000" w:themeColor="text1"/>
                <w:lang w:val="tr-TR"/>
              </w:rPr>
            </w:pPr>
          </w:p>
          <w:p w14:paraId="0E2C8782" w14:textId="77777777" w:rsidR="00C47D94" w:rsidRPr="00833169" w:rsidRDefault="00C47D94" w:rsidP="00630AA4">
            <w:pPr>
              <w:pStyle w:val="TableParagraph"/>
              <w:spacing w:line="132" w:lineRule="exact"/>
              <w:ind w:left="1500"/>
              <w:rPr>
                <w:noProof/>
                <w:color w:val="000000" w:themeColor="text1"/>
                <w:lang w:val="tr-TR"/>
              </w:rPr>
            </w:pPr>
          </w:p>
          <w:p w14:paraId="5D57386D" w14:textId="77777777" w:rsidR="00C47D94" w:rsidRPr="00833169" w:rsidRDefault="00C47D94" w:rsidP="00630AA4">
            <w:pPr>
              <w:pStyle w:val="TableParagraph"/>
              <w:spacing w:line="132" w:lineRule="exact"/>
              <w:ind w:left="1500"/>
              <w:rPr>
                <w:noProof/>
                <w:color w:val="000000" w:themeColor="text1"/>
                <w:lang w:val="tr-TR"/>
              </w:rPr>
            </w:pPr>
          </w:p>
          <w:p w14:paraId="761CA242" w14:textId="77777777" w:rsidR="00C47D94" w:rsidRPr="00833169" w:rsidRDefault="00C47D94" w:rsidP="00630AA4">
            <w:pPr>
              <w:pStyle w:val="TableParagraph"/>
              <w:spacing w:line="132" w:lineRule="exact"/>
              <w:ind w:left="1500"/>
              <w:rPr>
                <w:noProof/>
                <w:color w:val="000000" w:themeColor="text1"/>
                <w:lang w:val="tr-TR"/>
              </w:rPr>
            </w:pPr>
          </w:p>
          <w:p w14:paraId="4389B710" w14:textId="77777777" w:rsidR="00C47D94" w:rsidRPr="00833169" w:rsidRDefault="00C47D94" w:rsidP="00630AA4">
            <w:pPr>
              <w:pStyle w:val="TableParagraph"/>
              <w:spacing w:line="132" w:lineRule="exact"/>
              <w:ind w:left="1500"/>
              <w:rPr>
                <w:noProof/>
                <w:color w:val="000000" w:themeColor="text1"/>
                <w:lang w:val="tr-TR"/>
              </w:rPr>
            </w:pPr>
          </w:p>
          <w:p w14:paraId="1540A8AC" w14:textId="77777777" w:rsidR="00C47D94" w:rsidRPr="00833169" w:rsidRDefault="00C47D94" w:rsidP="00630AA4">
            <w:pPr>
              <w:pStyle w:val="TableParagraph"/>
              <w:spacing w:line="132" w:lineRule="exact"/>
              <w:ind w:left="1500"/>
              <w:rPr>
                <w:noProof/>
                <w:color w:val="000000" w:themeColor="text1"/>
                <w:lang w:val="tr-TR"/>
              </w:rPr>
            </w:pPr>
          </w:p>
          <w:p w14:paraId="6C938960" w14:textId="77777777" w:rsidR="00C47D94" w:rsidRPr="00833169" w:rsidRDefault="00C47D94" w:rsidP="00630AA4">
            <w:pPr>
              <w:pStyle w:val="TableParagraph"/>
              <w:spacing w:line="132" w:lineRule="exact"/>
              <w:ind w:left="1500"/>
              <w:rPr>
                <w:noProof/>
                <w:color w:val="000000" w:themeColor="text1"/>
                <w:lang w:val="tr-TR"/>
              </w:rPr>
            </w:pPr>
          </w:p>
          <w:p w14:paraId="730A1F3C" w14:textId="77777777" w:rsidR="00C47D94" w:rsidRPr="00833169" w:rsidRDefault="00C47D94" w:rsidP="00630AA4">
            <w:pPr>
              <w:pStyle w:val="TableParagraph"/>
              <w:spacing w:line="132" w:lineRule="exact"/>
              <w:ind w:left="1500"/>
              <w:rPr>
                <w:noProof/>
                <w:color w:val="000000" w:themeColor="text1"/>
                <w:lang w:val="tr-TR"/>
              </w:rPr>
            </w:pPr>
          </w:p>
          <w:p w14:paraId="665D2845" w14:textId="77777777" w:rsidR="00C47D94" w:rsidRPr="00833169" w:rsidRDefault="00C47D94" w:rsidP="00630AA4">
            <w:pPr>
              <w:pStyle w:val="TableParagraph"/>
              <w:spacing w:line="132" w:lineRule="exact"/>
              <w:ind w:left="1500"/>
              <w:rPr>
                <w:noProof/>
                <w:color w:val="000000" w:themeColor="text1"/>
                <w:lang w:val="tr-TR"/>
              </w:rPr>
            </w:pPr>
          </w:p>
          <w:p w14:paraId="1EDED96D" w14:textId="77777777" w:rsidR="00C47D94" w:rsidRPr="00833169" w:rsidRDefault="00C47D94" w:rsidP="00630AA4">
            <w:pPr>
              <w:pStyle w:val="TableParagraph"/>
              <w:spacing w:line="132" w:lineRule="exact"/>
              <w:jc w:val="center"/>
              <w:rPr>
                <w:noProof/>
                <w:color w:val="000000" w:themeColor="text1"/>
                <w:lang w:val="tr-TR"/>
              </w:rPr>
            </w:pPr>
            <w:r w:rsidRPr="00833169">
              <w:rPr>
                <w:noProof/>
                <w:color w:val="000000" w:themeColor="text1"/>
                <w:lang w:bidi="ar-SA"/>
              </w:rPr>
              <w:drawing>
                <wp:inline distT="0" distB="0" distL="0" distR="0" wp14:anchorId="6D82A4DF" wp14:editId="47FBEE6E">
                  <wp:extent cx="810895" cy="813773"/>
                  <wp:effectExtent l="0" t="0" r="0" b="0"/>
                  <wp:docPr id="7" name="Resim 7"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647F5D3" w14:textId="77777777" w:rsidR="00C47D94" w:rsidRPr="00833169" w:rsidRDefault="00C47D94" w:rsidP="00630AA4">
            <w:pPr>
              <w:pStyle w:val="TableParagraph"/>
              <w:spacing w:line="132" w:lineRule="exact"/>
              <w:ind w:left="1500"/>
              <w:rPr>
                <w:color w:val="000000" w:themeColor="text1"/>
                <w:lang w:val="tr-TR"/>
              </w:rPr>
            </w:pPr>
          </w:p>
        </w:tc>
        <w:tc>
          <w:tcPr>
            <w:tcW w:w="3826" w:type="pct"/>
            <w:gridSpan w:val="9"/>
            <w:tcBorders>
              <w:left w:val="single" w:sz="4" w:space="0" w:color="000000"/>
              <w:right w:val="single" w:sz="8" w:space="0" w:color="000000"/>
            </w:tcBorders>
            <w:vAlign w:val="center"/>
          </w:tcPr>
          <w:p w14:paraId="71AE8793" w14:textId="77777777" w:rsidR="00C47D94" w:rsidRPr="00833169" w:rsidRDefault="00C47D94" w:rsidP="00630AA4">
            <w:pPr>
              <w:pStyle w:val="TableParagraph"/>
              <w:spacing w:line="300" w:lineRule="atLeast"/>
              <w:ind w:left="97"/>
              <w:jc w:val="center"/>
              <w:rPr>
                <w:b/>
                <w:color w:val="000000" w:themeColor="text1"/>
                <w:w w:val="110"/>
                <w:lang w:val="tr-TR"/>
              </w:rPr>
            </w:pPr>
          </w:p>
          <w:p w14:paraId="4F941022" w14:textId="77777777" w:rsidR="00C47D94" w:rsidRPr="00833169" w:rsidRDefault="00C47D94" w:rsidP="00630AA4">
            <w:pPr>
              <w:pStyle w:val="TableParagraph"/>
              <w:spacing w:line="300" w:lineRule="atLeast"/>
              <w:ind w:left="97"/>
              <w:jc w:val="center"/>
              <w:rPr>
                <w:b/>
                <w:color w:val="000000" w:themeColor="text1"/>
                <w:lang w:val="tr-TR"/>
              </w:rPr>
            </w:pPr>
            <w:r w:rsidRPr="00833169">
              <w:rPr>
                <w:b/>
                <w:color w:val="000000" w:themeColor="text1"/>
                <w:w w:val="110"/>
                <w:lang w:val="tr-TR"/>
              </w:rPr>
              <w:t>KÜTAHYA DUMLUPINAR ÜNİVERSİTESİ</w:t>
            </w:r>
          </w:p>
          <w:p w14:paraId="7E3BBA65" w14:textId="77777777" w:rsidR="00C47D94" w:rsidRPr="00833169" w:rsidRDefault="00C47D94" w:rsidP="00630AA4">
            <w:pPr>
              <w:pStyle w:val="TableParagraph"/>
              <w:ind w:left="1270" w:right="1392"/>
              <w:jc w:val="center"/>
              <w:rPr>
                <w:b/>
                <w:color w:val="EE0000"/>
                <w:lang w:val="tr-TR"/>
              </w:rPr>
            </w:pPr>
            <w:r w:rsidRPr="00833169">
              <w:rPr>
                <w:b/>
                <w:color w:val="EE0000"/>
                <w:lang w:val="tr-TR"/>
              </w:rPr>
              <w:t>Sağlık Kültür ve Spor Daire Başkanlığı</w:t>
            </w:r>
          </w:p>
          <w:p w14:paraId="546AB0EC" w14:textId="77777777" w:rsidR="00C47D94" w:rsidRPr="00833169" w:rsidRDefault="00C47D94" w:rsidP="00630AA4">
            <w:pPr>
              <w:pStyle w:val="TableParagraph"/>
              <w:ind w:left="1270" w:right="1392"/>
              <w:jc w:val="center"/>
              <w:rPr>
                <w:b/>
                <w:color w:val="000000" w:themeColor="text1"/>
                <w:lang w:val="tr-TR"/>
              </w:rPr>
            </w:pPr>
          </w:p>
        </w:tc>
      </w:tr>
      <w:tr w:rsidR="00C47D94" w:rsidRPr="00833169" w14:paraId="28A62A82" w14:textId="77777777" w:rsidTr="00833169">
        <w:trPr>
          <w:trHeight w:val="596"/>
        </w:trPr>
        <w:tc>
          <w:tcPr>
            <w:tcW w:w="1174" w:type="pct"/>
            <w:vMerge/>
            <w:tcBorders>
              <w:left w:val="single" w:sz="8" w:space="0" w:color="000000"/>
              <w:bottom w:val="single" w:sz="4" w:space="0" w:color="000000"/>
              <w:right w:val="single" w:sz="4" w:space="0" w:color="000000"/>
            </w:tcBorders>
          </w:tcPr>
          <w:p w14:paraId="00767937" w14:textId="77777777" w:rsidR="00C47D94" w:rsidRPr="00833169" w:rsidRDefault="00C47D94" w:rsidP="00630AA4">
            <w:pPr>
              <w:pStyle w:val="TableParagraph"/>
              <w:spacing w:line="132" w:lineRule="exact"/>
              <w:ind w:left="1500"/>
              <w:rPr>
                <w:noProof/>
                <w:color w:val="000000" w:themeColor="text1"/>
                <w:lang w:val="tr-TR"/>
              </w:rPr>
            </w:pPr>
          </w:p>
        </w:tc>
        <w:tc>
          <w:tcPr>
            <w:tcW w:w="3826" w:type="pct"/>
            <w:gridSpan w:val="9"/>
            <w:tcBorders>
              <w:left w:val="single" w:sz="4" w:space="0" w:color="000000"/>
              <w:right w:val="single" w:sz="8" w:space="0" w:color="000000"/>
            </w:tcBorders>
            <w:vAlign w:val="center"/>
          </w:tcPr>
          <w:p w14:paraId="5C14E51B" w14:textId="77777777" w:rsidR="00C47D94" w:rsidRPr="00833169" w:rsidRDefault="00C47D94" w:rsidP="00630AA4">
            <w:pPr>
              <w:pStyle w:val="TableParagraph"/>
              <w:spacing w:before="84"/>
              <w:jc w:val="center"/>
              <w:rPr>
                <w:b/>
                <w:color w:val="000000" w:themeColor="text1"/>
                <w:lang w:val="tr-TR"/>
              </w:rPr>
            </w:pPr>
            <w:r w:rsidRPr="00833169">
              <w:rPr>
                <w:b/>
                <w:color w:val="000000" w:themeColor="text1"/>
                <w:lang w:val="tr-TR"/>
              </w:rPr>
              <w:t>BİRİM GÖREV TANIM FORMU</w:t>
            </w:r>
          </w:p>
        </w:tc>
      </w:tr>
      <w:tr w:rsidR="00C47D94" w:rsidRPr="00833169" w14:paraId="50490413" w14:textId="77777777" w:rsidTr="00833169">
        <w:trPr>
          <w:trHeight w:val="178"/>
        </w:trPr>
        <w:tc>
          <w:tcPr>
            <w:tcW w:w="1174" w:type="pct"/>
            <w:tcBorders>
              <w:top w:val="single" w:sz="4" w:space="0" w:color="000000"/>
              <w:left w:val="single" w:sz="8" w:space="0" w:color="000000"/>
              <w:bottom w:val="single" w:sz="4" w:space="0" w:color="000000"/>
              <w:right w:val="single" w:sz="4" w:space="0" w:color="000000"/>
            </w:tcBorders>
          </w:tcPr>
          <w:p w14:paraId="09B9792C" w14:textId="77777777" w:rsidR="00C47D94" w:rsidRPr="00833169" w:rsidRDefault="00C47D94" w:rsidP="00630AA4">
            <w:pPr>
              <w:pStyle w:val="TableParagraph"/>
              <w:spacing w:before="52"/>
              <w:ind w:left="164"/>
              <w:rPr>
                <w:color w:val="000000" w:themeColor="text1"/>
                <w:lang w:val="tr-TR"/>
              </w:rPr>
            </w:pPr>
            <w:r w:rsidRPr="00833169">
              <w:rPr>
                <w:b/>
                <w:bCs/>
                <w:color w:val="000000" w:themeColor="text1"/>
                <w:lang w:val="tr-TR"/>
              </w:rPr>
              <w:t>Dok. Kodu</w:t>
            </w:r>
            <w:r w:rsidRPr="00833169">
              <w:rPr>
                <w:color w:val="000000" w:themeColor="text1"/>
                <w:lang w:val="tr-TR"/>
              </w:rPr>
              <w:t xml:space="preserve">: </w:t>
            </w:r>
          </w:p>
        </w:tc>
        <w:tc>
          <w:tcPr>
            <w:tcW w:w="590" w:type="pct"/>
            <w:gridSpan w:val="2"/>
            <w:tcBorders>
              <w:top w:val="single" w:sz="4" w:space="0" w:color="000000"/>
              <w:left w:val="single" w:sz="4" w:space="0" w:color="000000"/>
              <w:bottom w:val="single" w:sz="4" w:space="0" w:color="000000"/>
              <w:right w:val="nil"/>
            </w:tcBorders>
          </w:tcPr>
          <w:p w14:paraId="2B6A4C73" w14:textId="77777777" w:rsidR="00C47D94" w:rsidRPr="00833169" w:rsidRDefault="00C47D94" w:rsidP="00630AA4">
            <w:pPr>
              <w:pStyle w:val="TableParagraph"/>
              <w:tabs>
                <w:tab w:val="left" w:pos="3126"/>
                <w:tab w:val="left" w:pos="6786"/>
                <w:tab w:val="left" w:pos="7008"/>
              </w:tabs>
              <w:spacing w:before="33"/>
              <w:ind w:left="130"/>
              <w:jc w:val="both"/>
              <w:rPr>
                <w:color w:val="000000" w:themeColor="text1"/>
                <w:lang w:val="tr-TR"/>
              </w:rPr>
            </w:pPr>
            <w:r w:rsidRPr="00833169">
              <w:rPr>
                <w:b/>
                <w:bCs/>
                <w:color w:val="000000" w:themeColor="text1"/>
                <w:lang w:val="tr-TR"/>
              </w:rPr>
              <w:t>Yayın Tarihi:</w:t>
            </w:r>
          </w:p>
        </w:tc>
        <w:tc>
          <w:tcPr>
            <w:tcW w:w="763" w:type="pct"/>
            <w:tcBorders>
              <w:top w:val="single" w:sz="4" w:space="0" w:color="000000"/>
              <w:left w:val="single" w:sz="4" w:space="0" w:color="000000"/>
              <w:bottom w:val="single" w:sz="4" w:space="0" w:color="000000"/>
              <w:right w:val="nil"/>
            </w:tcBorders>
          </w:tcPr>
          <w:p w14:paraId="2803ABD9" w14:textId="77777777" w:rsidR="00C47D94" w:rsidRPr="00833169" w:rsidRDefault="00C47D94" w:rsidP="00630AA4">
            <w:pPr>
              <w:pStyle w:val="TableParagraph"/>
              <w:tabs>
                <w:tab w:val="left" w:pos="3126"/>
                <w:tab w:val="left" w:pos="6786"/>
                <w:tab w:val="left" w:pos="7008"/>
              </w:tabs>
              <w:spacing w:before="33"/>
              <w:jc w:val="both"/>
              <w:rPr>
                <w:b/>
                <w:bCs/>
                <w:color w:val="000000" w:themeColor="text1"/>
                <w:lang w:val="tr-TR"/>
              </w:rPr>
            </w:pPr>
            <w:r w:rsidRPr="00833169">
              <w:rPr>
                <w:i/>
                <w:color w:val="000000" w:themeColor="text1"/>
                <w:w w:val="105"/>
                <w:lang w:val="tr-TR"/>
              </w:rPr>
              <w:t xml:space="preserve"> </w:t>
            </w:r>
            <w:proofErr w:type="gramStart"/>
            <w:r w:rsidRPr="00833169">
              <w:rPr>
                <w:b/>
                <w:bCs/>
                <w:i/>
                <w:color w:val="000000" w:themeColor="text1"/>
                <w:w w:val="105"/>
                <w:lang w:val="tr-TR"/>
              </w:rPr>
              <w:t>....</w:t>
            </w:r>
            <w:proofErr w:type="gramEnd"/>
            <w:r w:rsidRPr="00833169">
              <w:rPr>
                <w:b/>
                <w:bCs/>
                <w:i/>
                <w:color w:val="000000" w:themeColor="text1"/>
                <w:w w:val="105"/>
                <w:lang w:val="tr-TR"/>
              </w:rPr>
              <w:t>/….. /202…</w:t>
            </w:r>
          </w:p>
        </w:tc>
        <w:tc>
          <w:tcPr>
            <w:tcW w:w="809" w:type="pct"/>
            <w:tcBorders>
              <w:top w:val="single" w:sz="4" w:space="0" w:color="000000"/>
              <w:left w:val="single" w:sz="4" w:space="0" w:color="000000"/>
              <w:bottom w:val="single" w:sz="4" w:space="0" w:color="000000"/>
              <w:right w:val="nil"/>
            </w:tcBorders>
          </w:tcPr>
          <w:p w14:paraId="2FE47608" w14:textId="77777777" w:rsidR="00C47D94" w:rsidRPr="00833169" w:rsidRDefault="00C47D94" w:rsidP="00630AA4">
            <w:pPr>
              <w:pStyle w:val="TableParagraph"/>
              <w:tabs>
                <w:tab w:val="left" w:pos="3126"/>
                <w:tab w:val="left" w:pos="6786"/>
                <w:tab w:val="left" w:pos="7008"/>
              </w:tabs>
              <w:spacing w:before="33"/>
              <w:ind w:left="130"/>
              <w:rPr>
                <w:color w:val="000000" w:themeColor="text1"/>
                <w:lang w:val="tr-TR"/>
              </w:rPr>
            </w:pPr>
            <w:r w:rsidRPr="00833169">
              <w:rPr>
                <w:b/>
                <w:bCs/>
                <w:color w:val="000000" w:themeColor="text1"/>
                <w:lang w:val="tr-TR"/>
              </w:rPr>
              <w:t>Revizyon</w:t>
            </w:r>
            <w:r w:rsidRPr="00833169">
              <w:rPr>
                <w:b/>
                <w:bCs/>
                <w:color w:val="000000" w:themeColor="text1"/>
                <w:spacing w:val="35"/>
                <w:lang w:val="tr-TR"/>
              </w:rPr>
              <w:t xml:space="preserve"> </w:t>
            </w:r>
            <w:r w:rsidRPr="00833169">
              <w:rPr>
                <w:b/>
                <w:bCs/>
                <w:color w:val="000000" w:themeColor="text1"/>
                <w:lang w:val="tr-TR"/>
              </w:rPr>
              <w:t>Tarihi:</w:t>
            </w:r>
          </w:p>
        </w:tc>
        <w:tc>
          <w:tcPr>
            <w:tcW w:w="1663" w:type="pct"/>
            <w:gridSpan w:val="5"/>
            <w:tcBorders>
              <w:top w:val="single" w:sz="4" w:space="0" w:color="000000"/>
              <w:left w:val="single" w:sz="4" w:space="0" w:color="000000"/>
              <w:bottom w:val="single" w:sz="4" w:space="0" w:color="000000"/>
              <w:right w:val="single" w:sz="4" w:space="0" w:color="auto"/>
            </w:tcBorders>
          </w:tcPr>
          <w:p w14:paraId="6A90CE58" w14:textId="77777777" w:rsidR="00C47D94" w:rsidRPr="00833169" w:rsidRDefault="00C47D94" w:rsidP="00630AA4">
            <w:pPr>
              <w:pStyle w:val="TableParagraph"/>
              <w:ind w:right="6"/>
              <w:rPr>
                <w:b/>
                <w:bCs/>
                <w:color w:val="000000" w:themeColor="text1"/>
                <w:lang w:val="tr-TR"/>
              </w:rPr>
            </w:pPr>
            <w:r w:rsidRPr="00833169">
              <w:rPr>
                <w:i/>
                <w:color w:val="000000" w:themeColor="text1"/>
                <w:w w:val="105"/>
                <w:lang w:val="tr-TR"/>
              </w:rPr>
              <w:t xml:space="preserve">        </w:t>
            </w:r>
            <w:proofErr w:type="gramStart"/>
            <w:r w:rsidRPr="00833169">
              <w:rPr>
                <w:b/>
                <w:bCs/>
                <w:i/>
                <w:color w:val="000000" w:themeColor="text1"/>
                <w:w w:val="105"/>
                <w:lang w:val="tr-TR"/>
              </w:rPr>
              <w:t>....</w:t>
            </w:r>
            <w:proofErr w:type="gramEnd"/>
            <w:r w:rsidRPr="00833169">
              <w:rPr>
                <w:b/>
                <w:bCs/>
                <w:i/>
                <w:color w:val="000000" w:themeColor="text1"/>
                <w:w w:val="105"/>
                <w:lang w:val="tr-TR"/>
              </w:rPr>
              <w:t>/….. /202…</w:t>
            </w:r>
          </w:p>
        </w:tc>
      </w:tr>
      <w:tr w:rsidR="00C47D94" w:rsidRPr="00833169" w14:paraId="651E592B" w14:textId="77777777" w:rsidTr="00833169">
        <w:trPr>
          <w:trHeight w:val="287"/>
        </w:trPr>
        <w:tc>
          <w:tcPr>
            <w:tcW w:w="1647" w:type="pct"/>
            <w:gridSpan w:val="2"/>
            <w:tcBorders>
              <w:top w:val="single" w:sz="4" w:space="0" w:color="000000"/>
              <w:left w:val="single" w:sz="8" w:space="0" w:color="000000"/>
              <w:bottom w:val="single" w:sz="4" w:space="0" w:color="000000"/>
              <w:right w:val="single" w:sz="4" w:space="0" w:color="000000"/>
            </w:tcBorders>
          </w:tcPr>
          <w:p w14:paraId="1C2E1B48" w14:textId="77777777" w:rsidR="00C47D94" w:rsidRPr="00833169" w:rsidRDefault="00C47D94" w:rsidP="00630AA4">
            <w:pPr>
              <w:pStyle w:val="TableParagraph"/>
              <w:ind w:left="164"/>
              <w:rPr>
                <w:color w:val="000000" w:themeColor="text1"/>
                <w:lang w:val="tr-TR"/>
              </w:rPr>
            </w:pPr>
            <w:r w:rsidRPr="00833169">
              <w:rPr>
                <w:b/>
                <w:color w:val="000000" w:themeColor="text1"/>
                <w:lang w:val="tr-TR"/>
              </w:rPr>
              <w:t>Web Sayfası Linki:</w:t>
            </w:r>
          </w:p>
        </w:tc>
        <w:tc>
          <w:tcPr>
            <w:tcW w:w="2520" w:type="pct"/>
            <w:gridSpan w:val="4"/>
            <w:tcBorders>
              <w:top w:val="single" w:sz="4" w:space="0" w:color="000000"/>
              <w:left w:val="single" w:sz="8" w:space="0" w:color="000000"/>
              <w:bottom w:val="single" w:sz="4" w:space="0" w:color="000000"/>
              <w:right w:val="single" w:sz="4" w:space="0" w:color="000000"/>
            </w:tcBorders>
          </w:tcPr>
          <w:p w14:paraId="2FD94C7C" w14:textId="77777777" w:rsidR="00C47D94" w:rsidRPr="00833169" w:rsidRDefault="00C47D94" w:rsidP="00630AA4">
            <w:pPr>
              <w:pStyle w:val="TableParagraph"/>
              <w:rPr>
                <w:color w:val="000000" w:themeColor="text1"/>
                <w:lang w:val="tr-TR"/>
              </w:rPr>
            </w:pPr>
            <w:r w:rsidRPr="00833169">
              <w:rPr>
                <w:color w:val="000000" w:themeColor="text1"/>
                <w:lang w:val="tr-TR"/>
              </w:rPr>
              <w:t xml:space="preserve">                                    </w:t>
            </w:r>
          </w:p>
        </w:tc>
        <w:tc>
          <w:tcPr>
            <w:tcW w:w="345" w:type="pct"/>
            <w:tcBorders>
              <w:top w:val="single" w:sz="4" w:space="0" w:color="000000"/>
              <w:left w:val="single" w:sz="8" w:space="0" w:color="000000"/>
              <w:bottom w:val="single" w:sz="4" w:space="0" w:color="000000"/>
              <w:right w:val="single" w:sz="4" w:space="0" w:color="000000"/>
            </w:tcBorders>
          </w:tcPr>
          <w:p w14:paraId="3E57F4C8" w14:textId="77777777" w:rsidR="00C47D94" w:rsidRPr="00833169" w:rsidRDefault="00C47D94" w:rsidP="00630AA4">
            <w:pPr>
              <w:pStyle w:val="TableParagraph"/>
              <w:rPr>
                <w:b/>
                <w:bCs/>
                <w:color w:val="000000" w:themeColor="text1"/>
                <w:lang w:val="tr-TR"/>
              </w:rPr>
            </w:pPr>
            <w:r w:rsidRPr="00833169">
              <w:rPr>
                <w:b/>
                <w:bCs/>
                <w:color w:val="000000" w:themeColor="text1"/>
                <w:lang w:val="tr-TR"/>
              </w:rPr>
              <w:t xml:space="preserve">Türkçe   </w:t>
            </w:r>
          </w:p>
        </w:tc>
        <w:tc>
          <w:tcPr>
            <w:tcW w:w="12" w:type="pct"/>
            <w:tcBorders>
              <w:top w:val="single" w:sz="4" w:space="0" w:color="000000"/>
              <w:left w:val="single" w:sz="8" w:space="0" w:color="000000"/>
              <w:bottom w:val="single" w:sz="4" w:space="0" w:color="000000"/>
              <w:right w:val="single" w:sz="4" w:space="0" w:color="000000"/>
            </w:tcBorders>
          </w:tcPr>
          <w:p w14:paraId="4F567E4A" w14:textId="77777777" w:rsidR="00C47D94" w:rsidRPr="00833169" w:rsidRDefault="00C47D94" w:rsidP="00630AA4">
            <w:pPr>
              <w:pStyle w:val="TableParagraph"/>
              <w:rPr>
                <w:b/>
                <w:bCs/>
                <w:color w:val="000000" w:themeColor="text1"/>
                <w:lang w:val="tr-TR"/>
              </w:rPr>
            </w:pPr>
          </w:p>
        </w:tc>
        <w:tc>
          <w:tcPr>
            <w:tcW w:w="412" w:type="pct"/>
            <w:tcBorders>
              <w:top w:val="single" w:sz="4" w:space="0" w:color="000000"/>
              <w:left w:val="single" w:sz="8" w:space="0" w:color="000000"/>
              <w:bottom w:val="single" w:sz="4" w:space="0" w:color="000000"/>
              <w:right w:val="single" w:sz="4" w:space="0" w:color="000000"/>
            </w:tcBorders>
          </w:tcPr>
          <w:p w14:paraId="4437AA5C" w14:textId="77777777" w:rsidR="00C47D94" w:rsidRPr="00833169" w:rsidRDefault="00C47D94" w:rsidP="00630AA4">
            <w:pPr>
              <w:pStyle w:val="TableParagraph"/>
              <w:rPr>
                <w:b/>
                <w:bCs/>
                <w:color w:val="000000" w:themeColor="text1"/>
                <w:lang w:val="tr-TR"/>
              </w:rPr>
            </w:pPr>
            <w:r w:rsidRPr="00833169">
              <w:rPr>
                <w:b/>
                <w:bCs/>
                <w:color w:val="000000" w:themeColor="text1"/>
                <w:lang w:val="tr-TR"/>
              </w:rPr>
              <w:t>İngilizce</w:t>
            </w:r>
          </w:p>
        </w:tc>
        <w:tc>
          <w:tcPr>
            <w:tcW w:w="64" w:type="pct"/>
            <w:tcBorders>
              <w:top w:val="single" w:sz="4" w:space="0" w:color="000000"/>
              <w:left w:val="single" w:sz="8" w:space="0" w:color="000000"/>
              <w:bottom w:val="single" w:sz="4" w:space="0" w:color="000000"/>
              <w:right w:val="single" w:sz="4" w:space="0" w:color="000000"/>
            </w:tcBorders>
          </w:tcPr>
          <w:p w14:paraId="268F5E38" w14:textId="77777777" w:rsidR="00C47D94" w:rsidRPr="00833169" w:rsidRDefault="00C47D94" w:rsidP="00630AA4">
            <w:pPr>
              <w:pStyle w:val="TableParagraph"/>
              <w:rPr>
                <w:color w:val="000000" w:themeColor="text1"/>
                <w:lang w:val="tr-TR"/>
              </w:rPr>
            </w:pPr>
          </w:p>
        </w:tc>
      </w:tr>
      <w:tr w:rsidR="00C47D94" w:rsidRPr="00833169" w14:paraId="6FF4DAB5" w14:textId="77777777" w:rsidTr="00833169">
        <w:trPr>
          <w:trHeight w:val="121"/>
        </w:trPr>
        <w:tc>
          <w:tcPr>
            <w:tcW w:w="1647" w:type="pct"/>
            <w:gridSpan w:val="2"/>
            <w:tcBorders>
              <w:top w:val="single" w:sz="4" w:space="0" w:color="000000"/>
              <w:left w:val="single" w:sz="8" w:space="0" w:color="000000"/>
              <w:right w:val="single" w:sz="4" w:space="0" w:color="000000"/>
            </w:tcBorders>
          </w:tcPr>
          <w:p w14:paraId="584FA3C1" w14:textId="77777777" w:rsidR="00C47D94" w:rsidRPr="00833169" w:rsidRDefault="00C47D94" w:rsidP="00630AA4">
            <w:pPr>
              <w:pStyle w:val="TableParagraph"/>
              <w:ind w:left="164"/>
              <w:rPr>
                <w:color w:val="000000" w:themeColor="text1"/>
                <w:lang w:val="tr-TR"/>
              </w:rPr>
            </w:pPr>
            <w:r w:rsidRPr="00833169">
              <w:rPr>
                <w:b/>
                <w:color w:val="000000" w:themeColor="text1"/>
                <w:lang w:val="tr-TR"/>
              </w:rPr>
              <w:t>Kontrolün Yapıldığı Ay/Yıl:</w:t>
            </w:r>
          </w:p>
        </w:tc>
        <w:tc>
          <w:tcPr>
            <w:tcW w:w="3353" w:type="pct"/>
            <w:gridSpan w:val="8"/>
            <w:tcBorders>
              <w:top w:val="single" w:sz="4" w:space="0" w:color="000000"/>
              <w:left w:val="single" w:sz="8" w:space="0" w:color="000000"/>
              <w:right w:val="single" w:sz="4" w:space="0" w:color="000000"/>
            </w:tcBorders>
          </w:tcPr>
          <w:p w14:paraId="024A1ADA" w14:textId="77777777" w:rsidR="00C47D94" w:rsidRPr="00833169" w:rsidRDefault="00C47D94" w:rsidP="00630AA4">
            <w:pPr>
              <w:pStyle w:val="TableParagraph"/>
              <w:rPr>
                <w:color w:val="000000" w:themeColor="text1"/>
                <w:lang w:val="tr-TR"/>
              </w:rPr>
            </w:pPr>
          </w:p>
        </w:tc>
      </w:tr>
    </w:tbl>
    <w:tbl>
      <w:tblPr>
        <w:tblStyle w:val="TabloKlavuzu"/>
        <w:tblpPr w:leftFromText="141" w:rightFromText="141" w:vertAnchor="text" w:horzAnchor="margin" w:tblpX="-289" w:tblpY="185"/>
        <w:tblOverlap w:val="never"/>
        <w:tblW w:w="10768" w:type="dxa"/>
        <w:tblLayout w:type="fixed"/>
        <w:tblLook w:val="04A0" w:firstRow="1" w:lastRow="0" w:firstColumn="1" w:lastColumn="0" w:noHBand="0" w:noVBand="1"/>
      </w:tblPr>
      <w:tblGrid>
        <w:gridCol w:w="3522"/>
        <w:gridCol w:w="4899"/>
        <w:gridCol w:w="2347"/>
      </w:tblGrid>
      <w:tr w:rsidR="00C47D94" w:rsidRPr="00833169" w14:paraId="379000E4" w14:textId="77777777" w:rsidTr="00630AA4">
        <w:trPr>
          <w:trHeight w:val="434"/>
        </w:trPr>
        <w:tc>
          <w:tcPr>
            <w:tcW w:w="3522" w:type="dxa"/>
            <w:vAlign w:val="center"/>
          </w:tcPr>
          <w:p w14:paraId="1F7756D5" w14:textId="77777777" w:rsidR="00C47D94" w:rsidRPr="00833169" w:rsidRDefault="00C47D94" w:rsidP="00630AA4">
            <w:pPr>
              <w:ind w:right="-290"/>
              <w:jc w:val="center"/>
              <w:rPr>
                <w:rFonts w:eastAsia="Times New Roman"/>
                <w:b/>
                <w:bCs/>
                <w:i/>
              </w:rPr>
            </w:pPr>
          </w:p>
        </w:tc>
        <w:tc>
          <w:tcPr>
            <w:tcW w:w="4899" w:type="dxa"/>
            <w:vAlign w:val="center"/>
          </w:tcPr>
          <w:p w14:paraId="404AE459" w14:textId="77777777" w:rsidR="00C47D94" w:rsidRPr="00833169" w:rsidRDefault="00C47D94" w:rsidP="00630AA4">
            <w:pPr>
              <w:jc w:val="center"/>
              <w:rPr>
                <w:rFonts w:eastAsia="Calibri"/>
                <w:b/>
              </w:rPr>
            </w:pPr>
            <w:r w:rsidRPr="00833169">
              <w:rPr>
                <w:rFonts w:eastAsia="Calibri"/>
                <w:b/>
              </w:rPr>
              <w:t>BİRİM GÖREV TANIM FORMU</w:t>
            </w:r>
          </w:p>
        </w:tc>
        <w:tc>
          <w:tcPr>
            <w:tcW w:w="2347" w:type="dxa"/>
            <w:vAlign w:val="center"/>
          </w:tcPr>
          <w:p w14:paraId="1427024D" w14:textId="77777777" w:rsidR="00C47D94" w:rsidRPr="00833169" w:rsidRDefault="00C47D94" w:rsidP="00630AA4">
            <w:pPr>
              <w:ind w:right="-290"/>
              <w:jc w:val="center"/>
              <w:rPr>
                <w:rFonts w:eastAsia="Times New Roman"/>
                <w:b/>
                <w:bCs/>
                <w:i/>
              </w:rPr>
            </w:pPr>
          </w:p>
        </w:tc>
      </w:tr>
      <w:tr w:rsidR="00C47D94" w:rsidRPr="00833169" w14:paraId="5CA76265" w14:textId="77777777" w:rsidTr="00A954EB">
        <w:trPr>
          <w:trHeight w:val="672"/>
        </w:trPr>
        <w:tc>
          <w:tcPr>
            <w:tcW w:w="3522" w:type="dxa"/>
            <w:vAlign w:val="center"/>
          </w:tcPr>
          <w:p w14:paraId="2A7EF828" w14:textId="77777777" w:rsidR="00C47D94" w:rsidRPr="00833169" w:rsidRDefault="00C47D94" w:rsidP="00630AA4">
            <w:pPr>
              <w:jc w:val="center"/>
              <w:rPr>
                <w:rFonts w:eastAsia="Times New Roman"/>
                <w:b/>
              </w:rPr>
            </w:pPr>
            <w:r w:rsidRPr="00833169">
              <w:rPr>
                <w:rFonts w:eastAsia="Times New Roman"/>
                <w:b/>
              </w:rPr>
              <w:t>Birim Adı</w:t>
            </w:r>
          </w:p>
        </w:tc>
        <w:tc>
          <w:tcPr>
            <w:tcW w:w="7246" w:type="dxa"/>
            <w:gridSpan w:val="2"/>
            <w:vAlign w:val="center"/>
          </w:tcPr>
          <w:p w14:paraId="6402DB63" w14:textId="77777777" w:rsidR="00C47D94" w:rsidRPr="00833169" w:rsidRDefault="00C47D94" w:rsidP="00630AA4">
            <w:pPr>
              <w:rPr>
                <w:rFonts w:eastAsia="Times New Roman"/>
                <w:b/>
              </w:rPr>
            </w:pPr>
            <w:r w:rsidRPr="00833169">
              <w:rPr>
                <w:rFonts w:eastAsia="Times New Roman"/>
                <w:b/>
              </w:rPr>
              <w:t>Sağlık Kültür ve Spor Daire Başkanlığı</w:t>
            </w:r>
          </w:p>
        </w:tc>
      </w:tr>
      <w:tr w:rsidR="00C47D94" w:rsidRPr="00833169" w14:paraId="58E535F0" w14:textId="77777777" w:rsidTr="00E56893">
        <w:trPr>
          <w:trHeight w:val="568"/>
        </w:trPr>
        <w:tc>
          <w:tcPr>
            <w:tcW w:w="3522" w:type="dxa"/>
            <w:vAlign w:val="center"/>
          </w:tcPr>
          <w:p w14:paraId="1C769915" w14:textId="77777777" w:rsidR="00C47D94" w:rsidRPr="00833169" w:rsidRDefault="00C47D94" w:rsidP="00630AA4">
            <w:pPr>
              <w:jc w:val="center"/>
              <w:rPr>
                <w:rFonts w:eastAsia="Times New Roman"/>
                <w:b/>
              </w:rPr>
            </w:pPr>
            <w:r w:rsidRPr="00833169">
              <w:rPr>
                <w:rFonts w:eastAsia="Times New Roman"/>
                <w:b/>
              </w:rPr>
              <w:t>Alt Birim Adı</w:t>
            </w:r>
          </w:p>
        </w:tc>
        <w:tc>
          <w:tcPr>
            <w:tcW w:w="7246" w:type="dxa"/>
            <w:gridSpan w:val="2"/>
            <w:vAlign w:val="center"/>
          </w:tcPr>
          <w:p w14:paraId="0CDB6CAF" w14:textId="77777777" w:rsidR="00C47D94" w:rsidRPr="00833169" w:rsidRDefault="00C47D94" w:rsidP="00630AA4">
            <w:pPr>
              <w:rPr>
                <w:rFonts w:eastAsia="Times New Roman"/>
                <w:b/>
              </w:rPr>
            </w:pPr>
            <w:r w:rsidRPr="00833169">
              <w:rPr>
                <w:rFonts w:eastAsia="Times New Roman"/>
                <w:b/>
              </w:rPr>
              <w:t xml:space="preserve">Sağlık Hizmetleri Şube Müdürlüğü </w:t>
            </w:r>
          </w:p>
        </w:tc>
      </w:tr>
      <w:tr w:rsidR="00C47D94" w:rsidRPr="00833169" w14:paraId="43B613CE" w14:textId="77777777" w:rsidTr="00630AA4">
        <w:trPr>
          <w:trHeight w:val="1175"/>
        </w:trPr>
        <w:tc>
          <w:tcPr>
            <w:tcW w:w="3522" w:type="dxa"/>
            <w:vAlign w:val="center"/>
          </w:tcPr>
          <w:p w14:paraId="6C531326" w14:textId="77777777" w:rsidR="00C47D94" w:rsidRPr="00833169" w:rsidRDefault="00C47D94" w:rsidP="00630AA4">
            <w:pPr>
              <w:jc w:val="center"/>
              <w:rPr>
                <w:rFonts w:eastAsia="Times New Roman"/>
                <w:b/>
              </w:rPr>
            </w:pPr>
            <w:r w:rsidRPr="00833169">
              <w:rPr>
                <w:rFonts w:eastAsia="Times New Roman"/>
                <w:b/>
              </w:rPr>
              <w:t>Görev Amacı</w:t>
            </w:r>
          </w:p>
        </w:tc>
        <w:tc>
          <w:tcPr>
            <w:tcW w:w="7246" w:type="dxa"/>
            <w:gridSpan w:val="2"/>
            <w:vAlign w:val="center"/>
          </w:tcPr>
          <w:p w14:paraId="4A128646" w14:textId="77777777" w:rsidR="00C47D94" w:rsidRPr="00833169" w:rsidRDefault="00C47D94" w:rsidP="00630AA4">
            <w:pPr>
              <w:pStyle w:val="NormalWeb"/>
              <w:rPr>
                <w:b/>
                <w:sz w:val="22"/>
                <w:szCs w:val="22"/>
              </w:rPr>
            </w:pPr>
            <w:r w:rsidRPr="00833169">
              <w:rPr>
                <w:sz w:val="22"/>
                <w:szCs w:val="22"/>
              </w:rPr>
              <w:t>Üniversitede öğrenci ve personele yönelik sağlık hizmetlerini planlamak, koordine etmek ve yürütmek, psikolojik danışmanlık ve diyetetik hizmetleri sağlamak, acil durum ve ilk yardım müdahalelerini organize etmek.</w:t>
            </w:r>
          </w:p>
        </w:tc>
      </w:tr>
      <w:tr w:rsidR="00C47D94" w:rsidRPr="00833169" w14:paraId="13293BEA" w14:textId="77777777" w:rsidTr="00630AA4">
        <w:trPr>
          <w:trHeight w:val="2686"/>
        </w:trPr>
        <w:tc>
          <w:tcPr>
            <w:tcW w:w="3522" w:type="dxa"/>
            <w:vAlign w:val="center"/>
          </w:tcPr>
          <w:p w14:paraId="3B22A0A6" w14:textId="77777777" w:rsidR="00C47D94" w:rsidRPr="00833169" w:rsidRDefault="00C47D94" w:rsidP="00630AA4">
            <w:pPr>
              <w:jc w:val="center"/>
              <w:rPr>
                <w:rFonts w:eastAsia="Times New Roman"/>
                <w:b/>
              </w:rPr>
            </w:pPr>
            <w:r w:rsidRPr="00833169">
              <w:rPr>
                <w:rFonts w:eastAsia="Times New Roman"/>
                <w:b/>
              </w:rPr>
              <w:t>Temel İş ve Sorumluluklar</w:t>
            </w:r>
          </w:p>
        </w:tc>
        <w:tc>
          <w:tcPr>
            <w:tcW w:w="7246" w:type="dxa"/>
            <w:gridSpan w:val="2"/>
            <w:vAlign w:val="center"/>
          </w:tcPr>
          <w:p w14:paraId="3A79DFD7" w14:textId="77777777" w:rsidR="00C47D94" w:rsidRPr="00833169" w:rsidRDefault="00C47D94" w:rsidP="00630AA4">
            <w:pPr>
              <w:pStyle w:val="NormalWeb"/>
              <w:numPr>
                <w:ilvl w:val="0"/>
                <w:numId w:val="16"/>
              </w:numPr>
              <w:jc w:val="both"/>
              <w:rPr>
                <w:sz w:val="22"/>
                <w:szCs w:val="22"/>
              </w:rPr>
            </w:pPr>
            <w:r w:rsidRPr="00833169">
              <w:rPr>
                <w:sz w:val="22"/>
                <w:szCs w:val="22"/>
              </w:rPr>
              <w:t>Üniversite öğrenci ve personeline yönelik sağlık hizmetlerini planlamak, koordine etmek ve yürütmek.</w:t>
            </w:r>
          </w:p>
          <w:p w14:paraId="708D0548" w14:textId="77777777" w:rsidR="00C47D94" w:rsidRPr="00833169" w:rsidRDefault="00C47D94" w:rsidP="00630AA4">
            <w:pPr>
              <w:pStyle w:val="NormalWeb"/>
              <w:numPr>
                <w:ilvl w:val="0"/>
                <w:numId w:val="16"/>
              </w:numPr>
              <w:jc w:val="both"/>
              <w:rPr>
                <w:sz w:val="22"/>
                <w:szCs w:val="22"/>
              </w:rPr>
            </w:pPr>
            <w:r w:rsidRPr="00833169">
              <w:rPr>
                <w:sz w:val="22"/>
                <w:szCs w:val="22"/>
              </w:rPr>
              <w:t>Psikolojik danışmanlık ve bireylere sağlıklı beslenme/diyet danışmanlığı hizmetlerini sunmak ve yönlendirmeleri yapmak.</w:t>
            </w:r>
          </w:p>
          <w:p w14:paraId="6D10949D" w14:textId="77777777" w:rsidR="00C47D94" w:rsidRPr="00833169" w:rsidRDefault="00C47D94" w:rsidP="00630AA4">
            <w:pPr>
              <w:pStyle w:val="NormalWeb"/>
              <w:numPr>
                <w:ilvl w:val="0"/>
                <w:numId w:val="16"/>
              </w:numPr>
              <w:jc w:val="both"/>
              <w:rPr>
                <w:sz w:val="22"/>
                <w:szCs w:val="22"/>
              </w:rPr>
            </w:pPr>
            <w:r w:rsidRPr="00833169">
              <w:rPr>
                <w:sz w:val="22"/>
                <w:szCs w:val="22"/>
              </w:rPr>
              <w:t>Kampüs ve yerleşkelerde acil durumlarda ilk yardım ve müdahale hizmetlerini organize etmek; acil durum ekipleri ve sağlık personeli ile koordinasyon sağlamak.</w:t>
            </w:r>
          </w:p>
          <w:p w14:paraId="302235CF" w14:textId="77777777" w:rsidR="00C47D94" w:rsidRPr="00833169" w:rsidRDefault="00C47D94" w:rsidP="00630AA4">
            <w:pPr>
              <w:pStyle w:val="NormalWeb"/>
              <w:numPr>
                <w:ilvl w:val="0"/>
                <w:numId w:val="16"/>
              </w:numPr>
              <w:jc w:val="both"/>
              <w:rPr>
                <w:sz w:val="22"/>
                <w:szCs w:val="22"/>
              </w:rPr>
            </w:pPr>
            <w:r w:rsidRPr="00833169">
              <w:rPr>
                <w:sz w:val="22"/>
                <w:szCs w:val="22"/>
              </w:rPr>
              <w:t xml:space="preserve">Sağlık birimlerinde kullanılan ilaç, malzeme ve </w:t>
            </w:r>
            <w:proofErr w:type="gramStart"/>
            <w:r w:rsidRPr="00833169">
              <w:rPr>
                <w:sz w:val="22"/>
                <w:szCs w:val="22"/>
              </w:rPr>
              <w:t>ekipmanların</w:t>
            </w:r>
            <w:proofErr w:type="gramEnd"/>
            <w:r w:rsidRPr="00833169">
              <w:rPr>
                <w:sz w:val="22"/>
                <w:szCs w:val="22"/>
              </w:rPr>
              <w:t xml:space="preserve"> teminini, takibini ve düzenli denetimini gerçekleştirmek.</w:t>
            </w:r>
          </w:p>
          <w:p w14:paraId="2B7719E5" w14:textId="77777777" w:rsidR="00C47D94" w:rsidRPr="00833169" w:rsidRDefault="00C47D94" w:rsidP="00630AA4">
            <w:pPr>
              <w:pStyle w:val="NormalWeb"/>
              <w:numPr>
                <w:ilvl w:val="0"/>
                <w:numId w:val="16"/>
              </w:numPr>
              <w:jc w:val="both"/>
              <w:rPr>
                <w:sz w:val="22"/>
                <w:szCs w:val="22"/>
              </w:rPr>
            </w:pPr>
            <w:r w:rsidRPr="00833169">
              <w:rPr>
                <w:sz w:val="22"/>
                <w:szCs w:val="22"/>
              </w:rPr>
              <w:t>Sağlık hizmetlerinin etkin, güvenli ve verimli bir şekilde sunulmasını sağlamak.</w:t>
            </w:r>
          </w:p>
        </w:tc>
      </w:tr>
      <w:tr w:rsidR="00C47D94" w:rsidRPr="00833169" w14:paraId="47D56A93" w14:textId="77777777" w:rsidTr="00630AA4">
        <w:trPr>
          <w:trHeight w:val="1845"/>
        </w:trPr>
        <w:tc>
          <w:tcPr>
            <w:tcW w:w="3522" w:type="dxa"/>
            <w:vAlign w:val="center"/>
          </w:tcPr>
          <w:p w14:paraId="2FEC2BB1" w14:textId="77777777" w:rsidR="00C47D94" w:rsidRPr="00833169" w:rsidRDefault="00C47D94" w:rsidP="00630AA4">
            <w:pPr>
              <w:jc w:val="center"/>
              <w:rPr>
                <w:rFonts w:eastAsia="Times New Roman"/>
                <w:b/>
              </w:rPr>
            </w:pPr>
            <w:r w:rsidRPr="00833169">
              <w:rPr>
                <w:rFonts w:eastAsia="Times New Roman"/>
                <w:b/>
              </w:rPr>
              <w:t>Görev İle İlgili Mevzuatlar</w:t>
            </w:r>
          </w:p>
        </w:tc>
        <w:tc>
          <w:tcPr>
            <w:tcW w:w="7246" w:type="dxa"/>
            <w:gridSpan w:val="2"/>
            <w:vAlign w:val="center"/>
          </w:tcPr>
          <w:p w14:paraId="1254FB2C" w14:textId="77777777" w:rsidR="00C47D94" w:rsidRPr="00833169" w:rsidRDefault="00C47D94" w:rsidP="00630AA4">
            <w:pPr>
              <w:pStyle w:val="NormalWeb"/>
              <w:numPr>
                <w:ilvl w:val="0"/>
                <w:numId w:val="17"/>
              </w:numPr>
              <w:rPr>
                <w:b/>
                <w:sz w:val="22"/>
                <w:szCs w:val="22"/>
              </w:rPr>
            </w:pPr>
            <w:r w:rsidRPr="00833169">
              <w:rPr>
                <w:rStyle w:val="Gl"/>
                <w:rFonts w:eastAsiaTheme="majorEastAsia"/>
                <w:b w:val="0"/>
                <w:sz w:val="22"/>
                <w:szCs w:val="22"/>
              </w:rPr>
              <w:t>3359 sayılı Sağlık Hizmetleri Temel Kanunu</w:t>
            </w:r>
          </w:p>
          <w:p w14:paraId="6134809A" w14:textId="77777777" w:rsidR="00C47D94" w:rsidRPr="00833169" w:rsidRDefault="00C47D94" w:rsidP="00630AA4">
            <w:pPr>
              <w:pStyle w:val="NormalWeb"/>
              <w:numPr>
                <w:ilvl w:val="0"/>
                <w:numId w:val="17"/>
              </w:numPr>
              <w:rPr>
                <w:b/>
                <w:sz w:val="22"/>
                <w:szCs w:val="22"/>
              </w:rPr>
            </w:pPr>
            <w:r w:rsidRPr="00833169">
              <w:rPr>
                <w:rStyle w:val="Gl"/>
                <w:rFonts w:eastAsiaTheme="majorEastAsia"/>
                <w:b w:val="0"/>
                <w:sz w:val="22"/>
                <w:szCs w:val="22"/>
              </w:rPr>
              <w:t>1593 sayılı Umumi Hıfzıssıhha Kanunu</w:t>
            </w:r>
          </w:p>
          <w:p w14:paraId="363687EF" w14:textId="77777777" w:rsidR="00C47D94" w:rsidRPr="00833169" w:rsidRDefault="00C47D94" w:rsidP="00630AA4">
            <w:pPr>
              <w:pStyle w:val="NormalWeb"/>
              <w:numPr>
                <w:ilvl w:val="0"/>
                <w:numId w:val="17"/>
              </w:numPr>
              <w:rPr>
                <w:b/>
                <w:sz w:val="22"/>
                <w:szCs w:val="22"/>
              </w:rPr>
            </w:pPr>
            <w:r w:rsidRPr="00833169">
              <w:rPr>
                <w:rStyle w:val="Gl"/>
                <w:rFonts w:eastAsiaTheme="majorEastAsia"/>
                <w:b w:val="0"/>
                <w:sz w:val="22"/>
                <w:szCs w:val="22"/>
              </w:rPr>
              <w:t>657 sayılı Devlet Memurları Kanunu</w:t>
            </w:r>
          </w:p>
          <w:p w14:paraId="6509BC8E" w14:textId="77777777" w:rsidR="00C47D94" w:rsidRPr="00833169" w:rsidRDefault="00C47D94" w:rsidP="00630AA4">
            <w:pPr>
              <w:pStyle w:val="NormalWeb"/>
              <w:numPr>
                <w:ilvl w:val="0"/>
                <w:numId w:val="17"/>
              </w:numPr>
              <w:rPr>
                <w:b/>
                <w:sz w:val="22"/>
                <w:szCs w:val="22"/>
              </w:rPr>
            </w:pPr>
            <w:r w:rsidRPr="00833169">
              <w:rPr>
                <w:rStyle w:val="Gl"/>
                <w:rFonts w:eastAsiaTheme="majorEastAsia"/>
                <w:b w:val="0"/>
                <w:sz w:val="22"/>
                <w:szCs w:val="22"/>
              </w:rPr>
              <w:t>6331 sayılı İş Sağlığı ve Güvenliği Kanunu</w:t>
            </w:r>
          </w:p>
          <w:p w14:paraId="41938088" w14:textId="77777777" w:rsidR="00C47D94" w:rsidRPr="00833169" w:rsidRDefault="00C47D94" w:rsidP="00630AA4">
            <w:pPr>
              <w:pStyle w:val="NormalWeb"/>
              <w:numPr>
                <w:ilvl w:val="0"/>
                <w:numId w:val="17"/>
              </w:numPr>
              <w:rPr>
                <w:b/>
                <w:sz w:val="22"/>
                <w:szCs w:val="22"/>
              </w:rPr>
            </w:pPr>
            <w:r w:rsidRPr="00833169">
              <w:rPr>
                <w:rStyle w:val="Gl"/>
                <w:rFonts w:eastAsiaTheme="majorEastAsia"/>
                <w:b w:val="0"/>
                <w:sz w:val="22"/>
                <w:szCs w:val="22"/>
              </w:rPr>
              <w:t>Üniversite İdari Teşkilat Yönetmelikleri / İç Yönergeler</w:t>
            </w:r>
          </w:p>
          <w:p w14:paraId="52B6BF4A" w14:textId="77777777" w:rsidR="00C47D94" w:rsidRPr="00833169" w:rsidRDefault="00C47D94" w:rsidP="00630AA4">
            <w:pPr>
              <w:pStyle w:val="NormalWeb"/>
              <w:numPr>
                <w:ilvl w:val="0"/>
                <w:numId w:val="17"/>
              </w:numPr>
              <w:jc w:val="both"/>
              <w:rPr>
                <w:sz w:val="22"/>
                <w:szCs w:val="22"/>
              </w:rPr>
            </w:pPr>
            <w:r w:rsidRPr="00833169">
              <w:rPr>
                <w:rStyle w:val="Gl"/>
                <w:rFonts w:eastAsiaTheme="majorEastAsia"/>
                <w:b w:val="0"/>
                <w:sz w:val="22"/>
                <w:szCs w:val="22"/>
              </w:rPr>
              <w:t>Acil Yardım ve İlk Yardım Yönetmelikleri</w:t>
            </w:r>
          </w:p>
        </w:tc>
      </w:tr>
      <w:tr w:rsidR="00C47D94" w:rsidRPr="00833169" w14:paraId="310E06C8" w14:textId="77777777" w:rsidTr="00630AA4">
        <w:trPr>
          <w:trHeight w:val="763"/>
        </w:trPr>
        <w:tc>
          <w:tcPr>
            <w:tcW w:w="10768" w:type="dxa"/>
            <w:gridSpan w:val="3"/>
            <w:vAlign w:val="center"/>
          </w:tcPr>
          <w:p w14:paraId="61666A6F" w14:textId="77777777" w:rsidR="00C47D94" w:rsidRPr="00833169" w:rsidRDefault="00C47D94" w:rsidP="00630AA4">
            <w:pPr>
              <w:jc w:val="center"/>
              <w:rPr>
                <w:rFonts w:eastAsia="Times New Roman"/>
                <w:b/>
              </w:rPr>
            </w:pPr>
            <w:r w:rsidRPr="00833169">
              <w:rPr>
                <w:rFonts w:eastAsia="Times New Roman"/>
                <w:b/>
              </w:rPr>
              <w:t>ONAYLAYAN</w:t>
            </w:r>
          </w:p>
        </w:tc>
      </w:tr>
      <w:tr w:rsidR="00C47D94" w:rsidRPr="00833169" w14:paraId="6148488B" w14:textId="77777777" w:rsidTr="00630AA4">
        <w:trPr>
          <w:trHeight w:val="848"/>
        </w:trPr>
        <w:tc>
          <w:tcPr>
            <w:tcW w:w="10768" w:type="dxa"/>
            <w:gridSpan w:val="3"/>
            <w:vAlign w:val="center"/>
          </w:tcPr>
          <w:p w14:paraId="0226F410" w14:textId="77777777" w:rsidR="00C47D94" w:rsidRPr="00833169" w:rsidRDefault="00C47D94" w:rsidP="00630AA4">
            <w:pPr>
              <w:jc w:val="center"/>
              <w:rPr>
                <w:rFonts w:eastAsia="Times New Roman"/>
                <w:b/>
              </w:rPr>
            </w:pPr>
          </w:p>
          <w:p w14:paraId="2B6DAF47" w14:textId="77777777" w:rsidR="00C47D94" w:rsidRPr="00833169" w:rsidRDefault="00C47D94" w:rsidP="00630AA4">
            <w:pPr>
              <w:jc w:val="center"/>
              <w:rPr>
                <w:rFonts w:eastAsia="Times New Roman"/>
                <w:b/>
              </w:rPr>
            </w:pPr>
            <w:r w:rsidRPr="00833169">
              <w:rPr>
                <w:rFonts w:eastAsia="Times New Roman"/>
                <w:b/>
              </w:rPr>
              <w:t>Adı Soyadı</w:t>
            </w:r>
          </w:p>
          <w:p w14:paraId="29EA09BE" w14:textId="77777777" w:rsidR="00C47D94" w:rsidRPr="00833169" w:rsidRDefault="00C47D94" w:rsidP="00630AA4">
            <w:pPr>
              <w:jc w:val="center"/>
              <w:rPr>
                <w:rFonts w:eastAsia="Times New Roman"/>
                <w:b/>
              </w:rPr>
            </w:pPr>
            <w:r w:rsidRPr="00833169">
              <w:rPr>
                <w:rFonts w:eastAsia="Times New Roman"/>
                <w:b/>
              </w:rPr>
              <w:t>Unvanı</w:t>
            </w:r>
          </w:p>
          <w:p w14:paraId="12848B6D" w14:textId="77777777" w:rsidR="00C47D94" w:rsidRPr="00833169" w:rsidRDefault="00C47D94" w:rsidP="00630AA4">
            <w:pPr>
              <w:jc w:val="center"/>
              <w:rPr>
                <w:rFonts w:eastAsia="Times New Roman"/>
                <w:b/>
              </w:rPr>
            </w:pPr>
            <w:r w:rsidRPr="00833169">
              <w:rPr>
                <w:rFonts w:eastAsia="Times New Roman"/>
                <w:b/>
              </w:rPr>
              <w:t>İmza</w:t>
            </w:r>
          </w:p>
          <w:p w14:paraId="01E5A06E" w14:textId="77777777" w:rsidR="00C47D94" w:rsidRPr="00833169" w:rsidRDefault="00C47D94" w:rsidP="00630AA4">
            <w:pPr>
              <w:jc w:val="center"/>
              <w:rPr>
                <w:rFonts w:eastAsia="Times New Roman"/>
                <w:b/>
              </w:rPr>
            </w:pPr>
          </w:p>
        </w:tc>
      </w:tr>
    </w:tbl>
    <w:p w14:paraId="2D13D943" w14:textId="77777777" w:rsidR="00C47D94" w:rsidRPr="00833169" w:rsidRDefault="00C47D94" w:rsidP="00C47D94">
      <w:pPr>
        <w:jc w:val="both"/>
      </w:pPr>
    </w:p>
    <w:p w14:paraId="61CC8608" w14:textId="51B4B518" w:rsidR="00C47D94" w:rsidRPr="00833169" w:rsidRDefault="00C47D94" w:rsidP="00EE3A46">
      <w:pPr>
        <w:jc w:val="both"/>
      </w:pPr>
    </w:p>
    <w:p w14:paraId="1C94295F" w14:textId="7B03D835" w:rsidR="00C47D94" w:rsidRPr="00833169" w:rsidRDefault="00C47D94" w:rsidP="00EE3A46">
      <w:pPr>
        <w:jc w:val="both"/>
      </w:pPr>
    </w:p>
    <w:p w14:paraId="5D8A5A05" w14:textId="1FAC59E5" w:rsidR="00C47D94" w:rsidRPr="00833169" w:rsidRDefault="00C47D94" w:rsidP="00EE3A46">
      <w:pPr>
        <w:jc w:val="both"/>
      </w:pPr>
    </w:p>
    <w:p w14:paraId="32016522" w14:textId="7A919301" w:rsidR="00C47D94" w:rsidRPr="00833169" w:rsidRDefault="00C47D94" w:rsidP="00EE3A46">
      <w:pPr>
        <w:jc w:val="both"/>
      </w:pPr>
    </w:p>
    <w:p w14:paraId="3DC17C68" w14:textId="42CE831D" w:rsidR="00C47D94" w:rsidRPr="00833169" w:rsidRDefault="00C47D94" w:rsidP="00EE3A46">
      <w:pPr>
        <w:jc w:val="both"/>
      </w:pPr>
    </w:p>
    <w:p w14:paraId="0788C781" w14:textId="255A5CC8" w:rsidR="00C47D94" w:rsidRPr="00833169" w:rsidRDefault="00C47D94" w:rsidP="00EE3A46">
      <w:pPr>
        <w:jc w:val="both"/>
      </w:pPr>
    </w:p>
    <w:p w14:paraId="16A631FC" w14:textId="00D85569" w:rsidR="00C47D94" w:rsidRPr="00833169" w:rsidRDefault="00C47D94" w:rsidP="00EE3A46">
      <w:pPr>
        <w:jc w:val="both"/>
      </w:pPr>
    </w:p>
    <w:p w14:paraId="06514DDA" w14:textId="78245A37" w:rsidR="00C47D94" w:rsidRPr="00833169" w:rsidRDefault="00C47D94" w:rsidP="00EE3A46">
      <w:pPr>
        <w:jc w:val="both"/>
      </w:pPr>
    </w:p>
    <w:tbl>
      <w:tblPr>
        <w:tblStyle w:val="TableNormal"/>
        <w:tblpPr w:leftFromText="141" w:rightFromText="141" w:vertAnchor="page" w:horzAnchor="page" w:tblpX="416" w:tblpY="706"/>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526"/>
        <w:gridCol w:w="1017"/>
        <w:gridCol w:w="252"/>
        <w:gridCol w:w="1643"/>
        <w:gridCol w:w="1742"/>
        <w:gridCol w:w="1789"/>
        <w:gridCol w:w="743"/>
        <w:gridCol w:w="26"/>
        <w:gridCol w:w="888"/>
        <w:gridCol w:w="138"/>
      </w:tblGrid>
      <w:tr w:rsidR="00C47D94" w:rsidRPr="00833169" w14:paraId="3D88FCBC" w14:textId="77777777" w:rsidTr="00833169">
        <w:trPr>
          <w:trHeight w:val="1105"/>
        </w:trPr>
        <w:tc>
          <w:tcPr>
            <w:tcW w:w="1174" w:type="pct"/>
            <w:vMerge w:val="restart"/>
            <w:tcBorders>
              <w:left w:val="single" w:sz="8" w:space="0" w:color="000000"/>
              <w:right w:val="single" w:sz="4" w:space="0" w:color="000000"/>
            </w:tcBorders>
          </w:tcPr>
          <w:p w14:paraId="755AA1A9" w14:textId="77777777" w:rsidR="00C47D94" w:rsidRPr="00833169" w:rsidRDefault="00C47D94" w:rsidP="00630AA4">
            <w:pPr>
              <w:pStyle w:val="TableParagraph"/>
              <w:spacing w:line="132" w:lineRule="exact"/>
              <w:ind w:left="1500"/>
              <w:rPr>
                <w:noProof/>
                <w:color w:val="000000" w:themeColor="text1"/>
                <w:lang w:val="tr-TR"/>
              </w:rPr>
            </w:pPr>
          </w:p>
          <w:p w14:paraId="30F8BF37" w14:textId="77777777" w:rsidR="00C47D94" w:rsidRPr="00833169" w:rsidRDefault="00C47D94" w:rsidP="00630AA4">
            <w:pPr>
              <w:pStyle w:val="TableParagraph"/>
              <w:spacing w:line="132" w:lineRule="exact"/>
              <w:ind w:left="22"/>
              <w:rPr>
                <w:noProof/>
                <w:color w:val="000000" w:themeColor="text1"/>
                <w:lang w:val="tr-TR"/>
              </w:rPr>
            </w:pPr>
          </w:p>
          <w:p w14:paraId="51CC6D55" w14:textId="77777777" w:rsidR="00C47D94" w:rsidRPr="00833169" w:rsidRDefault="00C47D94" w:rsidP="00630AA4">
            <w:pPr>
              <w:pStyle w:val="TableParagraph"/>
              <w:spacing w:line="132" w:lineRule="exact"/>
              <w:ind w:left="1500"/>
              <w:rPr>
                <w:noProof/>
                <w:color w:val="000000" w:themeColor="text1"/>
                <w:lang w:val="tr-TR"/>
              </w:rPr>
            </w:pPr>
          </w:p>
          <w:p w14:paraId="2A8B333E" w14:textId="77777777" w:rsidR="00C47D94" w:rsidRPr="00833169" w:rsidRDefault="00C47D94" w:rsidP="00630AA4">
            <w:pPr>
              <w:pStyle w:val="TableParagraph"/>
              <w:spacing w:line="132" w:lineRule="exact"/>
              <w:ind w:left="1500"/>
              <w:rPr>
                <w:noProof/>
                <w:color w:val="000000" w:themeColor="text1"/>
                <w:lang w:val="tr-TR"/>
              </w:rPr>
            </w:pPr>
          </w:p>
          <w:p w14:paraId="39399170" w14:textId="77777777" w:rsidR="00C47D94" w:rsidRPr="00833169" w:rsidRDefault="00C47D94" w:rsidP="00630AA4">
            <w:pPr>
              <w:pStyle w:val="TableParagraph"/>
              <w:spacing w:line="132" w:lineRule="exact"/>
              <w:ind w:left="1500"/>
              <w:rPr>
                <w:noProof/>
                <w:color w:val="000000" w:themeColor="text1"/>
                <w:lang w:val="tr-TR"/>
              </w:rPr>
            </w:pPr>
          </w:p>
          <w:p w14:paraId="708D4D33" w14:textId="77777777" w:rsidR="00C47D94" w:rsidRPr="00833169" w:rsidRDefault="00C47D94" w:rsidP="00630AA4">
            <w:pPr>
              <w:pStyle w:val="TableParagraph"/>
              <w:spacing w:line="132" w:lineRule="exact"/>
              <w:ind w:left="1500"/>
              <w:rPr>
                <w:noProof/>
                <w:color w:val="000000" w:themeColor="text1"/>
                <w:lang w:val="tr-TR"/>
              </w:rPr>
            </w:pPr>
          </w:p>
          <w:p w14:paraId="77D7A3B9" w14:textId="77777777" w:rsidR="00C47D94" w:rsidRPr="00833169" w:rsidRDefault="00C47D94" w:rsidP="00630AA4">
            <w:pPr>
              <w:pStyle w:val="TableParagraph"/>
              <w:spacing w:line="132" w:lineRule="exact"/>
              <w:ind w:left="1500"/>
              <w:rPr>
                <w:noProof/>
                <w:color w:val="000000" w:themeColor="text1"/>
                <w:lang w:val="tr-TR"/>
              </w:rPr>
            </w:pPr>
          </w:p>
          <w:p w14:paraId="26B0D656" w14:textId="77777777" w:rsidR="00C47D94" w:rsidRPr="00833169" w:rsidRDefault="00C47D94" w:rsidP="00630AA4">
            <w:pPr>
              <w:pStyle w:val="TableParagraph"/>
              <w:spacing w:line="132" w:lineRule="exact"/>
              <w:ind w:left="1500"/>
              <w:rPr>
                <w:noProof/>
                <w:color w:val="000000" w:themeColor="text1"/>
                <w:lang w:val="tr-TR"/>
              </w:rPr>
            </w:pPr>
          </w:p>
          <w:p w14:paraId="691B6AE5" w14:textId="77777777" w:rsidR="00C47D94" w:rsidRPr="00833169" w:rsidRDefault="00C47D94" w:rsidP="00630AA4">
            <w:pPr>
              <w:pStyle w:val="TableParagraph"/>
              <w:spacing w:line="132" w:lineRule="exact"/>
              <w:ind w:left="1500"/>
              <w:rPr>
                <w:noProof/>
                <w:color w:val="000000" w:themeColor="text1"/>
                <w:lang w:val="tr-TR"/>
              </w:rPr>
            </w:pPr>
          </w:p>
          <w:p w14:paraId="5BE0C23C" w14:textId="77777777" w:rsidR="00C47D94" w:rsidRPr="00833169" w:rsidRDefault="00C47D94" w:rsidP="00630AA4">
            <w:pPr>
              <w:pStyle w:val="TableParagraph"/>
              <w:spacing w:line="132" w:lineRule="exact"/>
              <w:ind w:left="1500"/>
              <w:rPr>
                <w:noProof/>
                <w:color w:val="000000" w:themeColor="text1"/>
                <w:lang w:val="tr-TR"/>
              </w:rPr>
            </w:pPr>
          </w:p>
          <w:p w14:paraId="588858FA" w14:textId="77777777" w:rsidR="00C47D94" w:rsidRPr="00833169" w:rsidRDefault="00C47D94" w:rsidP="00630AA4">
            <w:pPr>
              <w:pStyle w:val="TableParagraph"/>
              <w:spacing w:line="132" w:lineRule="exact"/>
              <w:jc w:val="center"/>
              <w:rPr>
                <w:noProof/>
                <w:color w:val="000000" w:themeColor="text1"/>
                <w:lang w:val="tr-TR"/>
              </w:rPr>
            </w:pPr>
            <w:r w:rsidRPr="00833169">
              <w:rPr>
                <w:noProof/>
                <w:color w:val="000000" w:themeColor="text1"/>
                <w:lang w:bidi="ar-SA"/>
              </w:rPr>
              <w:drawing>
                <wp:inline distT="0" distB="0" distL="0" distR="0" wp14:anchorId="32115E83" wp14:editId="5F63888D">
                  <wp:extent cx="810895" cy="813773"/>
                  <wp:effectExtent l="0" t="0" r="0" b="0"/>
                  <wp:docPr id="8" name="Resim 8"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01CA5F38" w14:textId="77777777" w:rsidR="00C47D94" w:rsidRPr="00833169" w:rsidRDefault="00C47D94" w:rsidP="00630AA4">
            <w:pPr>
              <w:pStyle w:val="TableParagraph"/>
              <w:spacing w:line="132" w:lineRule="exact"/>
              <w:ind w:left="1500"/>
              <w:rPr>
                <w:color w:val="000000" w:themeColor="text1"/>
                <w:lang w:val="tr-TR"/>
              </w:rPr>
            </w:pPr>
          </w:p>
        </w:tc>
        <w:tc>
          <w:tcPr>
            <w:tcW w:w="3826" w:type="pct"/>
            <w:gridSpan w:val="9"/>
            <w:tcBorders>
              <w:left w:val="single" w:sz="4" w:space="0" w:color="000000"/>
              <w:right w:val="single" w:sz="8" w:space="0" w:color="000000"/>
            </w:tcBorders>
            <w:vAlign w:val="center"/>
          </w:tcPr>
          <w:p w14:paraId="4BB38624" w14:textId="77777777" w:rsidR="00C47D94" w:rsidRPr="00833169" w:rsidRDefault="00C47D94" w:rsidP="00630AA4">
            <w:pPr>
              <w:pStyle w:val="TableParagraph"/>
              <w:spacing w:line="300" w:lineRule="atLeast"/>
              <w:ind w:left="97"/>
              <w:jc w:val="center"/>
              <w:rPr>
                <w:b/>
                <w:color w:val="000000" w:themeColor="text1"/>
                <w:w w:val="110"/>
                <w:lang w:val="tr-TR"/>
              </w:rPr>
            </w:pPr>
          </w:p>
          <w:p w14:paraId="412DDFA8" w14:textId="77777777" w:rsidR="00C47D94" w:rsidRPr="00833169" w:rsidRDefault="00C47D94" w:rsidP="00630AA4">
            <w:pPr>
              <w:pStyle w:val="TableParagraph"/>
              <w:spacing w:line="300" w:lineRule="atLeast"/>
              <w:ind w:left="97"/>
              <w:jc w:val="center"/>
              <w:rPr>
                <w:b/>
                <w:color w:val="000000" w:themeColor="text1"/>
                <w:lang w:val="tr-TR"/>
              </w:rPr>
            </w:pPr>
            <w:r w:rsidRPr="00833169">
              <w:rPr>
                <w:b/>
                <w:color w:val="000000" w:themeColor="text1"/>
                <w:w w:val="110"/>
                <w:lang w:val="tr-TR"/>
              </w:rPr>
              <w:t>KÜTAHYA DUMLUPINAR ÜNİVERSİTESİ</w:t>
            </w:r>
          </w:p>
          <w:p w14:paraId="17EA12F0" w14:textId="77777777" w:rsidR="00C47D94" w:rsidRPr="00833169" w:rsidRDefault="00C47D94" w:rsidP="00630AA4">
            <w:pPr>
              <w:pStyle w:val="TableParagraph"/>
              <w:ind w:left="1270" w:right="1392"/>
              <w:jc w:val="center"/>
              <w:rPr>
                <w:b/>
                <w:color w:val="EE0000"/>
                <w:lang w:val="tr-TR"/>
              </w:rPr>
            </w:pPr>
            <w:r w:rsidRPr="00833169">
              <w:rPr>
                <w:b/>
                <w:color w:val="EE0000"/>
                <w:lang w:val="tr-TR"/>
              </w:rPr>
              <w:t>Sağlık Kültür ve Spor Daire Başkanlığı</w:t>
            </w:r>
          </w:p>
          <w:p w14:paraId="09E5520A" w14:textId="77777777" w:rsidR="00C47D94" w:rsidRPr="00833169" w:rsidRDefault="00C47D94" w:rsidP="00630AA4">
            <w:pPr>
              <w:pStyle w:val="TableParagraph"/>
              <w:ind w:left="1270" w:right="1392"/>
              <w:jc w:val="center"/>
              <w:rPr>
                <w:b/>
                <w:color w:val="000000" w:themeColor="text1"/>
                <w:lang w:val="tr-TR"/>
              </w:rPr>
            </w:pPr>
          </w:p>
        </w:tc>
      </w:tr>
      <w:tr w:rsidR="00C47D94" w:rsidRPr="00833169" w14:paraId="6D2E7C21" w14:textId="77777777" w:rsidTr="00833169">
        <w:trPr>
          <w:trHeight w:val="596"/>
        </w:trPr>
        <w:tc>
          <w:tcPr>
            <w:tcW w:w="1174" w:type="pct"/>
            <w:vMerge/>
            <w:tcBorders>
              <w:left w:val="single" w:sz="8" w:space="0" w:color="000000"/>
              <w:bottom w:val="single" w:sz="4" w:space="0" w:color="000000"/>
              <w:right w:val="single" w:sz="4" w:space="0" w:color="000000"/>
            </w:tcBorders>
          </w:tcPr>
          <w:p w14:paraId="4B548D7D" w14:textId="77777777" w:rsidR="00C47D94" w:rsidRPr="00833169" w:rsidRDefault="00C47D94" w:rsidP="00630AA4">
            <w:pPr>
              <w:pStyle w:val="TableParagraph"/>
              <w:spacing w:line="132" w:lineRule="exact"/>
              <w:ind w:left="1500"/>
              <w:rPr>
                <w:noProof/>
                <w:color w:val="000000" w:themeColor="text1"/>
                <w:lang w:val="tr-TR"/>
              </w:rPr>
            </w:pPr>
          </w:p>
        </w:tc>
        <w:tc>
          <w:tcPr>
            <w:tcW w:w="3826" w:type="pct"/>
            <w:gridSpan w:val="9"/>
            <w:tcBorders>
              <w:left w:val="single" w:sz="4" w:space="0" w:color="000000"/>
              <w:right w:val="single" w:sz="8" w:space="0" w:color="000000"/>
            </w:tcBorders>
            <w:vAlign w:val="center"/>
          </w:tcPr>
          <w:p w14:paraId="05C4E269" w14:textId="77777777" w:rsidR="00C47D94" w:rsidRPr="00833169" w:rsidRDefault="00C47D94" w:rsidP="00630AA4">
            <w:pPr>
              <w:pStyle w:val="TableParagraph"/>
              <w:spacing w:before="84"/>
              <w:jc w:val="center"/>
              <w:rPr>
                <w:b/>
                <w:color w:val="000000" w:themeColor="text1"/>
                <w:lang w:val="tr-TR"/>
              </w:rPr>
            </w:pPr>
            <w:r w:rsidRPr="00833169">
              <w:rPr>
                <w:b/>
                <w:color w:val="000000" w:themeColor="text1"/>
                <w:lang w:val="tr-TR"/>
              </w:rPr>
              <w:t>BİRİM GÖREV TANIM FORMU</w:t>
            </w:r>
          </w:p>
        </w:tc>
      </w:tr>
      <w:tr w:rsidR="00C47D94" w:rsidRPr="00833169" w14:paraId="5B753BB5" w14:textId="77777777" w:rsidTr="00833169">
        <w:trPr>
          <w:trHeight w:val="178"/>
        </w:trPr>
        <w:tc>
          <w:tcPr>
            <w:tcW w:w="1174" w:type="pct"/>
            <w:tcBorders>
              <w:top w:val="single" w:sz="4" w:space="0" w:color="000000"/>
              <w:left w:val="single" w:sz="8" w:space="0" w:color="000000"/>
              <w:bottom w:val="single" w:sz="4" w:space="0" w:color="000000"/>
              <w:right w:val="single" w:sz="4" w:space="0" w:color="000000"/>
            </w:tcBorders>
          </w:tcPr>
          <w:p w14:paraId="2B5D01B7" w14:textId="77777777" w:rsidR="00C47D94" w:rsidRPr="00833169" w:rsidRDefault="00C47D94" w:rsidP="00630AA4">
            <w:pPr>
              <w:pStyle w:val="TableParagraph"/>
              <w:spacing w:before="52"/>
              <w:ind w:left="164"/>
              <w:rPr>
                <w:color w:val="000000" w:themeColor="text1"/>
                <w:lang w:val="tr-TR"/>
              </w:rPr>
            </w:pPr>
            <w:r w:rsidRPr="00833169">
              <w:rPr>
                <w:b/>
                <w:bCs/>
                <w:color w:val="000000" w:themeColor="text1"/>
                <w:lang w:val="tr-TR"/>
              </w:rPr>
              <w:t>Dok. Kodu</w:t>
            </w:r>
            <w:r w:rsidRPr="00833169">
              <w:rPr>
                <w:color w:val="000000" w:themeColor="text1"/>
                <w:lang w:val="tr-TR"/>
              </w:rPr>
              <w:t xml:space="preserve">: </w:t>
            </w:r>
          </w:p>
        </w:tc>
        <w:tc>
          <w:tcPr>
            <w:tcW w:w="590" w:type="pct"/>
            <w:gridSpan w:val="2"/>
            <w:tcBorders>
              <w:top w:val="single" w:sz="4" w:space="0" w:color="000000"/>
              <w:left w:val="single" w:sz="4" w:space="0" w:color="000000"/>
              <w:bottom w:val="single" w:sz="4" w:space="0" w:color="000000"/>
              <w:right w:val="nil"/>
            </w:tcBorders>
          </w:tcPr>
          <w:p w14:paraId="2A17898C" w14:textId="77777777" w:rsidR="00C47D94" w:rsidRPr="00833169" w:rsidRDefault="00C47D94" w:rsidP="00630AA4">
            <w:pPr>
              <w:pStyle w:val="TableParagraph"/>
              <w:tabs>
                <w:tab w:val="left" w:pos="3126"/>
                <w:tab w:val="left" w:pos="6786"/>
                <w:tab w:val="left" w:pos="7008"/>
              </w:tabs>
              <w:spacing w:before="33"/>
              <w:ind w:left="130"/>
              <w:jc w:val="both"/>
              <w:rPr>
                <w:color w:val="000000" w:themeColor="text1"/>
                <w:lang w:val="tr-TR"/>
              </w:rPr>
            </w:pPr>
            <w:r w:rsidRPr="00833169">
              <w:rPr>
                <w:b/>
                <w:bCs/>
                <w:color w:val="000000" w:themeColor="text1"/>
                <w:lang w:val="tr-TR"/>
              </w:rPr>
              <w:t>Yayın Tarihi:</w:t>
            </w:r>
          </w:p>
        </w:tc>
        <w:tc>
          <w:tcPr>
            <w:tcW w:w="763" w:type="pct"/>
            <w:tcBorders>
              <w:top w:val="single" w:sz="4" w:space="0" w:color="000000"/>
              <w:left w:val="single" w:sz="4" w:space="0" w:color="000000"/>
              <w:bottom w:val="single" w:sz="4" w:space="0" w:color="000000"/>
              <w:right w:val="nil"/>
            </w:tcBorders>
          </w:tcPr>
          <w:p w14:paraId="64047EF2" w14:textId="77777777" w:rsidR="00C47D94" w:rsidRPr="00833169" w:rsidRDefault="00C47D94" w:rsidP="00630AA4">
            <w:pPr>
              <w:pStyle w:val="TableParagraph"/>
              <w:tabs>
                <w:tab w:val="left" w:pos="3126"/>
                <w:tab w:val="left" w:pos="6786"/>
                <w:tab w:val="left" w:pos="7008"/>
              </w:tabs>
              <w:spacing w:before="33"/>
              <w:jc w:val="both"/>
              <w:rPr>
                <w:b/>
                <w:bCs/>
                <w:color w:val="000000" w:themeColor="text1"/>
                <w:lang w:val="tr-TR"/>
              </w:rPr>
            </w:pPr>
            <w:r w:rsidRPr="00833169">
              <w:rPr>
                <w:i/>
                <w:color w:val="000000" w:themeColor="text1"/>
                <w:w w:val="105"/>
                <w:lang w:val="tr-TR"/>
              </w:rPr>
              <w:t xml:space="preserve"> </w:t>
            </w:r>
            <w:proofErr w:type="gramStart"/>
            <w:r w:rsidRPr="00833169">
              <w:rPr>
                <w:b/>
                <w:bCs/>
                <w:i/>
                <w:color w:val="000000" w:themeColor="text1"/>
                <w:w w:val="105"/>
                <w:lang w:val="tr-TR"/>
              </w:rPr>
              <w:t>....</w:t>
            </w:r>
            <w:proofErr w:type="gramEnd"/>
            <w:r w:rsidRPr="00833169">
              <w:rPr>
                <w:b/>
                <w:bCs/>
                <w:i/>
                <w:color w:val="000000" w:themeColor="text1"/>
                <w:w w:val="105"/>
                <w:lang w:val="tr-TR"/>
              </w:rPr>
              <w:t>/….. /202…</w:t>
            </w:r>
          </w:p>
        </w:tc>
        <w:tc>
          <w:tcPr>
            <w:tcW w:w="809" w:type="pct"/>
            <w:tcBorders>
              <w:top w:val="single" w:sz="4" w:space="0" w:color="000000"/>
              <w:left w:val="single" w:sz="4" w:space="0" w:color="000000"/>
              <w:bottom w:val="single" w:sz="4" w:space="0" w:color="000000"/>
              <w:right w:val="nil"/>
            </w:tcBorders>
          </w:tcPr>
          <w:p w14:paraId="1B8707DF" w14:textId="77777777" w:rsidR="00C47D94" w:rsidRPr="00833169" w:rsidRDefault="00C47D94" w:rsidP="00630AA4">
            <w:pPr>
              <w:pStyle w:val="TableParagraph"/>
              <w:tabs>
                <w:tab w:val="left" w:pos="3126"/>
                <w:tab w:val="left" w:pos="6786"/>
                <w:tab w:val="left" w:pos="7008"/>
              </w:tabs>
              <w:spacing w:before="33"/>
              <w:ind w:left="130"/>
              <w:rPr>
                <w:color w:val="000000" w:themeColor="text1"/>
                <w:lang w:val="tr-TR"/>
              </w:rPr>
            </w:pPr>
            <w:r w:rsidRPr="00833169">
              <w:rPr>
                <w:b/>
                <w:bCs/>
                <w:color w:val="000000" w:themeColor="text1"/>
                <w:lang w:val="tr-TR"/>
              </w:rPr>
              <w:t>Revizyon</w:t>
            </w:r>
            <w:r w:rsidRPr="00833169">
              <w:rPr>
                <w:b/>
                <w:bCs/>
                <w:color w:val="000000" w:themeColor="text1"/>
                <w:spacing w:val="35"/>
                <w:lang w:val="tr-TR"/>
              </w:rPr>
              <w:t xml:space="preserve"> </w:t>
            </w:r>
            <w:r w:rsidRPr="00833169">
              <w:rPr>
                <w:b/>
                <w:bCs/>
                <w:color w:val="000000" w:themeColor="text1"/>
                <w:lang w:val="tr-TR"/>
              </w:rPr>
              <w:t>Tarihi:</w:t>
            </w:r>
          </w:p>
        </w:tc>
        <w:tc>
          <w:tcPr>
            <w:tcW w:w="1663" w:type="pct"/>
            <w:gridSpan w:val="5"/>
            <w:tcBorders>
              <w:top w:val="single" w:sz="4" w:space="0" w:color="000000"/>
              <w:left w:val="single" w:sz="4" w:space="0" w:color="000000"/>
              <w:bottom w:val="single" w:sz="4" w:space="0" w:color="000000"/>
              <w:right w:val="single" w:sz="4" w:space="0" w:color="auto"/>
            </w:tcBorders>
          </w:tcPr>
          <w:p w14:paraId="2645B674" w14:textId="77777777" w:rsidR="00C47D94" w:rsidRPr="00833169" w:rsidRDefault="00C47D94" w:rsidP="00630AA4">
            <w:pPr>
              <w:pStyle w:val="TableParagraph"/>
              <w:ind w:right="6"/>
              <w:rPr>
                <w:b/>
                <w:bCs/>
                <w:color w:val="000000" w:themeColor="text1"/>
                <w:lang w:val="tr-TR"/>
              </w:rPr>
            </w:pPr>
            <w:r w:rsidRPr="00833169">
              <w:rPr>
                <w:i/>
                <w:color w:val="000000" w:themeColor="text1"/>
                <w:w w:val="105"/>
                <w:lang w:val="tr-TR"/>
              </w:rPr>
              <w:t xml:space="preserve">        </w:t>
            </w:r>
            <w:proofErr w:type="gramStart"/>
            <w:r w:rsidRPr="00833169">
              <w:rPr>
                <w:b/>
                <w:bCs/>
                <w:i/>
                <w:color w:val="000000" w:themeColor="text1"/>
                <w:w w:val="105"/>
                <w:lang w:val="tr-TR"/>
              </w:rPr>
              <w:t>....</w:t>
            </w:r>
            <w:proofErr w:type="gramEnd"/>
            <w:r w:rsidRPr="00833169">
              <w:rPr>
                <w:b/>
                <w:bCs/>
                <w:i/>
                <w:color w:val="000000" w:themeColor="text1"/>
                <w:w w:val="105"/>
                <w:lang w:val="tr-TR"/>
              </w:rPr>
              <w:t>/….. /202…</w:t>
            </w:r>
          </w:p>
        </w:tc>
      </w:tr>
      <w:tr w:rsidR="00C47D94" w:rsidRPr="00833169" w14:paraId="4D181F10" w14:textId="77777777" w:rsidTr="00833169">
        <w:trPr>
          <w:trHeight w:val="287"/>
        </w:trPr>
        <w:tc>
          <w:tcPr>
            <w:tcW w:w="1647" w:type="pct"/>
            <w:gridSpan w:val="2"/>
            <w:tcBorders>
              <w:top w:val="single" w:sz="4" w:space="0" w:color="000000"/>
              <w:left w:val="single" w:sz="8" w:space="0" w:color="000000"/>
              <w:bottom w:val="single" w:sz="4" w:space="0" w:color="000000"/>
              <w:right w:val="single" w:sz="4" w:space="0" w:color="000000"/>
            </w:tcBorders>
          </w:tcPr>
          <w:p w14:paraId="3B80781B" w14:textId="77777777" w:rsidR="00C47D94" w:rsidRPr="00833169" w:rsidRDefault="00C47D94" w:rsidP="00630AA4">
            <w:pPr>
              <w:pStyle w:val="TableParagraph"/>
              <w:ind w:left="164"/>
              <w:rPr>
                <w:color w:val="000000" w:themeColor="text1"/>
                <w:lang w:val="tr-TR"/>
              </w:rPr>
            </w:pPr>
            <w:r w:rsidRPr="00833169">
              <w:rPr>
                <w:b/>
                <w:color w:val="000000" w:themeColor="text1"/>
                <w:lang w:val="tr-TR"/>
              </w:rPr>
              <w:t>Web Sayfası Linki:</w:t>
            </w:r>
          </w:p>
        </w:tc>
        <w:tc>
          <w:tcPr>
            <w:tcW w:w="2520" w:type="pct"/>
            <w:gridSpan w:val="4"/>
            <w:tcBorders>
              <w:top w:val="single" w:sz="4" w:space="0" w:color="000000"/>
              <w:left w:val="single" w:sz="8" w:space="0" w:color="000000"/>
              <w:bottom w:val="single" w:sz="4" w:space="0" w:color="000000"/>
              <w:right w:val="single" w:sz="4" w:space="0" w:color="000000"/>
            </w:tcBorders>
          </w:tcPr>
          <w:p w14:paraId="4A8C661F" w14:textId="77777777" w:rsidR="00C47D94" w:rsidRPr="00833169" w:rsidRDefault="00C47D94" w:rsidP="00630AA4">
            <w:pPr>
              <w:pStyle w:val="TableParagraph"/>
              <w:rPr>
                <w:color w:val="000000" w:themeColor="text1"/>
                <w:lang w:val="tr-TR"/>
              </w:rPr>
            </w:pPr>
            <w:r w:rsidRPr="00833169">
              <w:rPr>
                <w:color w:val="000000" w:themeColor="text1"/>
                <w:lang w:val="tr-TR"/>
              </w:rPr>
              <w:t xml:space="preserve">                                    </w:t>
            </w:r>
          </w:p>
        </w:tc>
        <w:tc>
          <w:tcPr>
            <w:tcW w:w="345" w:type="pct"/>
            <w:tcBorders>
              <w:top w:val="single" w:sz="4" w:space="0" w:color="000000"/>
              <w:left w:val="single" w:sz="8" w:space="0" w:color="000000"/>
              <w:bottom w:val="single" w:sz="4" w:space="0" w:color="000000"/>
              <w:right w:val="single" w:sz="4" w:space="0" w:color="000000"/>
            </w:tcBorders>
          </w:tcPr>
          <w:p w14:paraId="07368397" w14:textId="77777777" w:rsidR="00C47D94" w:rsidRPr="00833169" w:rsidRDefault="00C47D94" w:rsidP="00630AA4">
            <w:pPr>
              <w:pStyle w:val="TableParagraph"/>
              <w:rPr>
                <w:b/>
                <w:bCs/>
                <w:color w:val="000000" w:themeColor="text1"/>
                <w:lang w:val="tr-TR"/>
              </w:rPr>
            </w:pPr>
            <w:r w:rsidRPr="00833169">
              <w:rPr>
                <w:b/>
                <w:bCs/>
                <w:color w:val="000000" w:themeColor="text1"/>
                <w:lang w:val="tr-TR"/>
              </w:rPr>
              <w:t xml:space="preserve">Türkçe   </w:t>
            </w:r>
          </w:p>
        </w:tc>
        <w:tc>
          <w:tcPr>
            <w:tcW w:w="12" w:type="pct"/>
            <w:tcBorders>
              <w:top w:val="single" w:sz="4" w:space="0" w:color="000000"/>
              <w:left w:val="single" w:sz="8" w:space="0" w:color="000000"/>
              <w:bottom w:val="single" w:sz="4" w:space="0" w:color="000000"/>
              <w:right w:val="single" w:sz="4" w:space="0" w:color="000000"/>
            </w:tcBorders>
          </w:tcPr>
          <w:p w14:paraId="5162E08A" w14:textId="77777777" w:rsidR="00C47D94" w:rsidRPr="00833169" w:rsidRDefault="00C47D94" w:rsidP="00630AA4">
            <w:pPr>
              <w:pStyle w:val="TableParagraph"/>
              <w:rPr>
                <w:b/>
                <w:bCs/>
                <w:color w:val="000000" w:themeColor="text1"/>
                <w:lang w:val="tr-TR"/>
              </w:rPr>
            </w:pPr>
          </w:p>
        </w:tc>
        <w:tc>
          <w:tcPr>
            <w:tcW w:w="412" w:type="pct"/>
            <w:tcBorders>
              <w:top w:val="single" w:sz="4" w:space="0" w:color="000000"/>
              <w:left w:val="single" w:sz="8" w:space="0" w:color="000000"/>
              <w:bottom w:val="single" w:sz="4" w:space="0" w:color="000000"/>
              <w:right w:val="single" w:sz="4" w:space="0" w:color="000000"/>
            </w:tcBorders>
          </w:tcPr>
          <w:p w14:paraId="594D002C" w14:textId="77777777" w:rsidR="00C47D94" w:rsidRPr="00833169" w:rsidRDefault="00C47D94" w:rsidP="00630AA4">
            <w:pPr>
              <w:pStyle w:val="TableParagraph"/>
              <w:rPr>
                <w:b/>
                <w:bCs/>
                <w:color w:val="000000" w:themeColor="text1"/>
                <w:lang w:val="tr-TR"/>
              </w:rPr>
            </w:pPr>
            <w:r w:rsidRPr="00833169">
              <w:rPr>
                <w:b/>
                <w:bCs/>
                <w:color w:val="000000" w:themeColor="text1"/>
                <w:lang w:val="tr-TR"/>
              </w:rPr>
              <w:t>İngilizce</w:t>
            </w:r>
          </w:p>
        </w:tc>
        <w:tc>
          <w:tcPr>
            <w:tcW w:w="64" w:type="pct"/>
            <w:tcBorders>
              <w:top w:val="single" w:sz="4" w:space="0" w:color="000000"/>
              <w:left w:val="single" w:sz="8" w:space="0" w:color="000000"/>
              <w:bottom w:val="single" w:sz="4" w:space="0" w:color="000000"/>
              <w:right w:val="single" w:sz="4" w:space="0" w:color="000000"/>
            </w:tcBorders>
          </w:tcPr>
          <w:p w14:paraId="7A0C835A" w14:textId="77777777" w:rsidR="00C47D94" w:rsidRPr="00833169" w:rsidRDefault="00C47D94" w:rsidP="00630AA4">
            <w:pPr>
              <w:pStyle w:val="TableParagraph"/>
              <w:rPr>
                <w:color w:val="000000" w:themeColor="text1"/>
                <w:lang w:val="tr-TR"/>
              </w:rPr>
            </w:pPr>
          </w:p>
        </w:tc>
      </w:tr>
      <w:tr w:rsidR="00C47D94" w:rsidRPr="00833169" w14:paraId="412DFD4E" w14:textId="77777777" w:rsidTr="00833169">
        <w:trPr>
          <w:trHeight w:val="121"/>
        </w:trPr>
        <w:tc>
          <w:tcPr>
            <w:tcW w:w="1647" w:type="pct"/>
            <w:gridSpan w:val="2"/>
            <w:tcBorders>
              <w:top w:val="single" w:sz="4" w:space="0" w:color="000000"/>
              <w:left w:val="single" w:sz="8" w:space="0" w:color="000000"/>
              <w:right w:val="single" w:sz="4" w:space="0" w:color="000000"/>
            </w:tcBorders>
          </w:tcPr>
          <w:p w14:paraId="316C7CF5" w14:textId="77777777" w:rsidR="00C47D94" w:rsidRPr="00833169" w:rsidRDefault="00C47D94" w:rsidP="00630AA4">
            <w:pPr>
              <w:pStyle w:val="TableParagraph"/>
              <w:ind w:left="164"/>
              <w:rPr>
                <w:color w:val="000000" w:themeColor="text1"/>
                <w:lang w:val="tr-TR"/>
              </w:rPr>
            </w:pPr>
            <w:r w:rsidRPr="00833169">
              <w:rPr>
                <w:b/>
                <w:color w:val="000000" w:themeColor="text1"/>
                <w:lang w:val="tr-TR"/>
              </w:rPr>
              <w:t>Kontrolün Yapıldığı Ay/Yıl:</w:t>
            </w:r>
          </w:p>
        </w:tc>
        <w:tc>
          <w:tcPr>
            <w:tcW w:w="3353" w:type="pct"/>
            <w:gridSpan w:val="8"/>
            <w:tcBorders>
              <w:top w:val="single" w:sz="4" w:space="0" w:color="000000"/>
              <w:left w:val="single" w:sz="8" w:space="0" w:color="000000"/>
              <w:right w:val="single" w:sz="4" w:space="0" w:color="000000"/>
            </w:tcBorders>
          </w:tcPr>
          <w:p w14:paraId="2A029C2C" w14:textId="77777777" w:rsidR="00C47D94" w:rsidRPr="00833169" w:rsidRDefault="00C47D94" w:rsidP="00630AA4">
            <w:pPr>
              <w:pStyle w:val="TableParagraph"/>
              <w:rPr>
                <w:color w:val="000000" w:themeColor="text1"/>
                <w:lang w:val="tr-TR"/>
              </w:rPr>
            </w:pPr>
          </w:p>
        </w:tc>
      </w:tr>
    </w:tbl>
    <w:tbl>
      <w:tblPr>
        <w:tblStyle w:val="TabloKlavuzu"/>
        <w:tblpPr w:leftFromText="141" w:rightFromText="141" w:vertAnchor="text" w:horzAnchor="margin" w:tblpX="-289" w:tblpY="185"/>
        <w:tblOverlap w:val="never"/>
        <w:tblW w:w="10768" w:type="dxa"/>
        <w:tblLayout w:type="fixed"/>
        <w:tblLook w:val="04A0" w:firstRow="1" w:lastRow="0" w:firstColumn="1" w:lastColumn="0" w:noHBand="0" w:noVBand="1"/>
      </w:tblPr>
      <w:tblGrid>
        <w:gridCol w:w="3522"/>
        <w:gridCol w:w="4899"/>
        <w:gridCol w:w="2347"/>
      </w:tblGrid>
      <w:tr w:rsidR="00C47D94" w:rsidRPr="00833169" w14:paraId="142D6EF8" w14:textId="77777777" w:rsidTr="00630AA4">
        <w:trPr>
          <w:trHeight w:val="434"/>
        </w:trPr>
        <w:tc>
          <w:tcPr>
            <w:tcW w:w="3522" w:type="dxa"/>
            <w:vAlign w:val="center"/>
          </w:tcPr>
          <w:p w14:paraId="1C5B7174" w14:textId="77777777" w:rsidR="00C47D94" w:rsidRPr="00833169" w:rsidRDefault="00C47D94" w:rsidP="00630AA4">
            <w:pPr>
              <w:ind w:right="-290"/>
              <w:jc w:val="center"/>
              <w:rPr>
                <w:rFonts w:eastAsia="Times New Roman"/>
                <w:b/>
                <w:bCs/>
                <w:i/>
              </w:rPr>
            </w:pPr>
          </w:p>
        </w:tc>
        <w:tc>
          <w:tcPr>
            <w:tcW w:w="4899" w:type="dxa"/>
            <w:vAlign w:val="center"/>
          </w:tcPr>
          <w:p w14:paraId="7B1C39FE" w14:textId="77777777" w:rsidR="00C47D94" w:rsidRPr="00833169" w:rsidRDefault="00C47D94" w:rsidP="00630AA4">
            <w:pPr>
              <w:jc w:val="center"/>
              <w:rPr>
                <w:rFonts w:eastAsia="Calibri"/>
                <w:b/>
              </w:rPr>
            </w:pPr>
            <w:r w:rsidRPr="00833169">
              <w:rPr>
                <w:rFonts w:eastAsia="Calibri"/>
                <w:b/>
              </w:rPr>
              <w:t>BİRİM GÖREV TANIM FORMU</w:t>
            </w:r>
          </w:p>
        </w:tc>
        <w:tc>
          <w:tcPr>
            <w:tcW w:w="2347" w:type="dxa"/>
            <w:vAlign w:val="center"/>
          </w:tcPr>
          <w:p w14:paraId="04E9B0B9" w14:textId="77777777" w:rsidR="00C47D94" w:rsidRPr="00833169" w:rsidRDefault="00C47D94" w:rsidP="00630AA4">
            <w:pPr>
              <w:ind w:right="-290"/>
              <w:jc w:val="center"/>
              <w:rPr>
                <w:rFonts w:eastAsia="Times New Roman"/>
                <w:b/>
                <w:bCs/>
                <w:i/>
              </w:rPr>
            </w:pPr>
          </w:p>
        </w:tc>
      </w:tr>
      <w:tr w:rsidR="00C47D94" w:rsidRPr="00833169" w14:paraId="6872347E" w14:textId="77777777" w:rsidTr="00E56893">
        <w:trPr>
          <w:trHeight w:val="673"/>
        </w:trPr>
        <w:tc>
          <w:tcPr>
            <w:tcW w:w="3522" w:type="dxa"/>
            <w:vAlign w:val="center"/>
          </w:tcPr>
          <w:p w14:paraId="2E06D7B1" w14:textId="77777777" w:rsidR="00C47D94" w:rsidRPr="00833169" w:rsidRDefault="00C47D94" w:rsidP="00630AA4">
            <w:pPr>
              <w:jc w:val="center"/>
              <w:rPr>
                <w:rFonts w:eastAsia="Times New Roman"/>
                <w:b/>
              </w:rPr>
            </w:pPr>
            <w:r w:rsidRPr="00833169">
              <w:rPr>
                <w:rFonts w:eastAsia="Times New Roman"/>
                <w:b/>
              </w:rPr>
              <w:t>Birim Adı</w:t>
            </w:r>
          </w:p>
        </w:tc>
        <w:tc>
          <w:tcPr>
            <w:tcW w:w="7246" w:type="dxa"/>
            <w:gridSpan w:val="2"/>
            <w:vAlign w:val="center"/>
          </w:tcPr>
          <w:p w14:paraId="578D7299" w14:textId="77777777" w:rsidR="00C47D94" w:rsidRPr="00833169" w:rsidRDefault="00C47D94" w:rsidP="00630AA4">
            <w:pPr>
              <w:rPr>
                <w:rFonts w:eastAsia="Times New Roman"/>
                <w:b/>
              </w:rPr>
            </w:pPr>
            <w:r w:rsidRPr="00833169">
              <w:rPr>
                <w:rFonts w:eastAsia="Times New Roman"/>
                <w:b/>
              </w:rPr>
              <w:t>Sağlık Kültür ve Spor Daire Başkanlığı</w:t>
            </w:r>
          </w:p>
        </w:tc>
      </w:tr>
      <w:tr w:rsidR="00C47D94" w:rsidRPr="00833169" w14:paraId="6A416B06" w14:textId="77777777" w:rsidTr="00E56893">
        <w:trPr>
          <w:trHeight w:val="710"/>
        </w:trPr>
        <w:tc>
          <w:tcPr>
            <w:tcW w:w="3522" w:type="dxa"/>
            <w:vAlign w:val="center"/>
          </w:tcPr>
          <w:p w14:paraId="0054A89C" w14:textId="77777777" w:rsidR="00C47D94" w:rsidRPr="00833169" w:rsidRDefault="00C47D94" w:rsidP="00630AA4">
            <w:pPr>
              <w:jc w:val="center"/>
              <w:rPr>
                <w:rFonts w:eastAsia="Times New Roman"/>
                <w:b/>
              </w:rPr>
            </w:pPr>
            <w:r w:rsidRPr="00833169">
              <w:rPr>
                <w:rFonts w:eastAsia="Times New Roman"/>
                <w:b/>
              </w:rPr>
              <w:t>Alt Birim Adı</w:t>
            </w:r>
          </w:p>
        </w:tc>
        <w:tc>
          <w:tcPr>
            <w:tcW w:w="7246" w:type="dxa"/>
            <w:gridSpan w:val="2"/>
            <w:vAlign w:val="center"/>
          </w:tcPr>
          <w:p w14:paraId="4AD50C30" w14:textId="029CF1F1" w:rsidR="00C47D94" w:rsidRPr="00833169" w:rsidRDefault="00C47D94" w:rsidP="00630AA4">
            <w:pPr>
              <w:rPr>
                <w:rFonts w:eastAsia="Times New Roman"/>
                <w:b/>
              </w:rPr>
            </w:pPr>
            <w:r w:rsidRPr="00833169">
              <w:rPr>
                <w:rFonts w:eastAsia="Times New Roman"/>
                <w:b/>
              </w:rPr>
              <w:t xml:space="preserve">Sportif Faaliyetler Şube Müdürlüğü </w:t>
            </w:r>
          </w:p>
        </w:tc>
      </w:tr>
      <w:tr w:rsidR="00C47D94" w:rsidRPr="00833169" w14:paraId="4F5FCD22" w14:textId="77777777" w:rsidTr="00630AA4">
        <w:trPr>
          <w:trHeight w:val="1175"/>
        </w:trPr>
        <w:tc>
          <w:tcPr>
            <w:tcW w:w="3522" w:type="dxa"/>
            <w:vAlign w:val="center"/>
          </w:tcPr>
          <w:p w14:paraId="6AB3A862" w14:textId="77777777" w:rsidR="00C47D94" w:rsidRPr="00833169" w:rsidRDefault="00C47D94" w:rsidP="00630AA4">
            <w:pPr>
              <w:jc w:val="center"/>
              <w:rPr>
                <w:rFonts w:eastAsia="Times New Roman"/>
                <w:b/>
              </w:rPr>
            </w:pPr>
            <w:r w:rsidRPr="00833169">
              <w:rPr>
                <w:rFonts w:eastAsia="Times New Roman"/>
                <w:b/>
              </w:rPr>
              <w:t>Görev Amacı</w:t>
            </w:r>
          </w:p>
        </w:tc>
        <w:tc>
          <w:tcPr>
            <w:tcW w:w="7246" w:type="dxa"/>
            <w:gridSpan w:val="2"/>
            <w:vAlign w:val="center"/>
          </w:tcPr>
          <w:p w14:paraId="094FA454" w14:textId="401E2D93" w:rsidR="00C47D94" w:rsidRPr="00833169" w:rsidRDefault="00E56893" w:rsidP="00234A50">
            <w:pPr>
              <w:spacing w:line="276" w:lineRule="auto"/>
              <w:jc w:val="both"/>
              <w:rPr>
                <w:rFonts w:ascii="Times New Roman" w:eastAsia="Times New Roman" w:hAnsi="Times New Roman" w:cs="Times New Roman"/>
                <w:b/>
              </w:rPr>
            </w:pPr>
            <w:r w:rsidRPr="00833169">
              <w:rPr>
                <w:rFonts w:ascii="Times New Roman" w:hAnsi="Times New Roman" w:cs="Times New Roman"/>
              </w:rPr>
              <w:t>Spor Hizmetleri Şube Müdürlüğü, üniversite spor tesislerinin işletilmesini ve kullanımını planlamak, öğrenci ve toplulukların sportif etkinliklerini organize etmek, turnuva ve müsabakaları koordine etmek</w:t>
            </w:r>
            <w:r w:rsidR="00234A50" w:rsidRPr="00833169">
              <w:rPr>
                <w:rFonts w:ascii="Times New Roman" w:hAnsi="Times New Roman" w:cs="Times New Roman"/>
              </w:rPr>
              <w:t>,</w:t>
            </w:r>
            <w:r w:rsidRPr="00833169">
              <w:rPr>
                <w:rFonts w:ascii="Times New Roman" w:hAnsi="Times New Roman" w:cs="Times New Roman"/>
              </w:rPr>
              <w:t xml:space="preserve"> sportif faaliyetlerle ilgili gelir ve yazışma süreçlerini yürütmekle sorumludur.</w:t>
            </w:r>
          </w:p>
        </w:tc>
      </w:tr>
      <w:tr w:rsidR="00C47D94" w:rsidRPr="00833169" w14:paraId="42C283F0" w14:textId="77777777" w:rsidTr="00630AA4">
        <w:trPr>
          <w:trHeight w:val="2686"/>
        </w:trPr>
        <w:tc>
          <w:tcPr>
            <w:tcW w:w="3522" w:type="dxa"/>
            <w:vAlign w:val="center"/>
          </w:tcPr>
          <w:p w14:paraId="294D680C" w14:textId="77777777" w:rsidR="00C47D94" w:rsidRPr="00833169" w:rsidRDefault="00C47D94" w:rsidP="00630AA4">
            <w:pPr>
              <w:jc w:val="center"/>
              <w:rPr>
                <w:rFonts w:eastAsia="Times New Roman"/>
                <w:b/>
              </w:rPr>
            </w:pPr>
            <w:r w:rsidRPr="00833169">
              <w:rPr>
                <w:rFonts w:eastAsia="Times New Roman"/>
                <w:b/>
              </w:rPr>
              <w:t>Temel İş ve Sorumluluklar</w:t>
            </w:r>
          </w:p>
        </w:tc>
        <w:tc>
          <w:tcPr>
            <w:tcW w:w="7246" w:type="dxa"/>
            <w:gridSpan w:val="2"/>
            <w:vAlign w:val="center"/>
          </w:tcPr>
          <w:p w14:paraId="782405B1" w14:textId="77777777" w:rsidR="00C30CFD" w:rsidRPr="00833169" w:rsidRDefault="00C30CFD" w:rsidP="00C30CFD">
            <w:pPr>
              <w:pStyle w:val="NormalWeb"/>
              <w:numPr>
                <w:ilvl w:val="0"/>
                <w:numId w:val="20"/>
              </w:numPr>
              <w:ind w:left="340" w:hanging="283"/>
              <w:jc w:val="both"/>
              <w:rPr>
                <w:sz w:val="22"/>
                <w:szCs w:val="22"/>
              </w:rPr>
            </w:pPr>
            <w:r w:rsidRPr="00833169">
              <w:rPr>
                <w:sz w:val="22"/>
                <w:szCs w:val="22"/>
              </w:rPr>
              <w:t>Üniversite spor tesislerinin işletilmesini, kullanımını ve bakımını planlamak ve koordine etmek.</w:t>
            </w:r>
          </w:p>
          <w:p w14:paraId="18FB4898" w14:textId="77777777" w:rsidR="00C30CFD" w:rsidRPr="00833169" w:rsidRDefault="00C30CFD" w:rsidP="00C30CFD">
            <w:pPr>
              <w:pStyle w:val="NormalWeb"/>
              <w:numPr>
                <w:ilvl w:val="0"/>
                <w:numId w:val="20"/>
              </w:numPr>
              <w:ind w:left="340" w:hanging="283"/>
              <w:jc w:val="both"/>
              <w:rPr>
                <w:sz w:val="22"/>
                <w:szCs w:val="22"/>
              </w:rPr>
            </w:pPr>
            <w:r w:rsidRPr="00833169">
              <w:rPr>
                <w:sz w:val="22"/>
                <w:szCs w:val="22"/>
              </w:rPr>
              <w:t>Öğrenci, topluluk ve fakültelerin bireysel ve takım sporları etkinliklerini organize etmek.</w:t>
            </w:r>
          </w:p>
          <w:p w14:paraId="7B1CBB45" w14:textId="77777777" w:rsidR="00C30CFD" w:rsidRPr="00833169" w:rsidRDefault="00C30CFD" w:rsidP="00C30CFD">
            <w:pPr>
              <w:pStyle w:val="NormalWeb"/>
              <w:numPr>
                <w:ilvl w:val="0"/>
                <w:numId w:val="20"/>
              </w:numPr>
              <w:ind w:left="340" w:hanging="283"/>
              <w:jc w:val="both"/>
              <w:rPr>
                <w:sz w:val="22"/>
                <w:szCs w:val="22"/>
              </w:rPr>
            </w:pPr>
            <w:r w:rsidRPr="00833169">
              <w:rPr>
                <w:sz w:val="22"/>
                <w:szCs w:val="22"/>
              </w:rPr>
              <w:t>Üniversite içi ve üniversiteler arası turnuva, yarışma ve spor etkinliklerini düzenlemek ve koordine etmek.</w:t>
            </w:r>
          </w:p>
          <w:p w14:paraId="18492DEB" w14:textId="77777777" w:rsidR="00C30CFD" w:rsidRPr="00833169" w:rsidRDefault="00C30CFD" w:rsidP="00C30CFD">
            <w:pPr>
              <w:pStyle w:val="NormalWeb"/>
              <w:numPr>
                <w:ilvl w:val="0"/>
                <w:numId w:val="20"/>
              </w:numPr>
              <w:ind w:left="340" w:hanging="283"/>
              <w:jc w:val="both"/>
              <w:rPr>
                <w:sz w:val="22"/>
                <w:szCs w:val="22"/>
              </w:rPr>
            </w:pPr>
            <w:r w:rsidRPr="00833169">
              <w:rPr>
                <w:sz w:val="22"/>
                <w:szCs w:val="22"/>
              </w:rPr>
              <w:t>Spor tesisleri ve etkinlik gelirlerini takip etmek, tahsilat ve kayıt işlemlerini yürütmek.</w:t>
            </w:r>
          </w:p>
          <w:p w14:paraId="4A7360EB" w14:textId="77777777" w:rsidR="00C30CFD" w:rsidRPr="00833169" w:rsidRDefault="00C30CFD" w:rsidP="00C30CFD">
            <w:pPr>
              <w:pStyle w:val="NormalWeb"/>
              <w:numPr>
                <w:ilvl w:val="0"/>
                <w:numId w:val="20"/>
              </w:numPr>
              <w:ind w:left="340" w:hanging="283"/>
              <w:jc w:val="both"/>
              <w:rPr>
                <w:sz w:val="22"/>
                <w:szCs w:val="22"/>
              </w:rPr>
            </w:pPr>
            <w:r w:rsidRPr="00833169">
              <w:rPr>
                <w:sz w:val="22"/>
                <w:szCs w:val="22"/>
              </w:rPr>
              <w:t>Ulusal/uluslararası müsabakalarda idareci olarak görev almak ve sportif faaliyetlerde üniversite birimleri ile koordinasyonu sağlamak.</w:t>
            </w:r>
          </w:p>
          <w:p w14:paraId="199D4DE8" w14:textId="3471CCE8" w:rsidR="00C47D94" w:rsidRPr="00833169" w:rsidRDefault="00C30CFD" w:rsidP="003E15E6">
            <w:pPr>
              <w:pStyle w:val="NormalWeb"/>
              <w:numPr>
                <w:ilvl w:val="0"/>
                <w:numId w:val="20"/>
              </w:numPr>
              <w:ind w:left="340" w:hanging="283"/>
              <w:jc w:val="both"/>
              <w:rPr>
                <w:sz w:val="22"/>
                <w:szCs w:val="22"/>
              </w:rPr>
            </w:pPr>
            <w:r w:rsidRPr="00833169">
              <w:rPr>
                <w:sz w:val="22"/>
                <w:szCs w:val="22"/>
              </w:rPr>
              <w:t>Spor etkinlikleri ile ilgili resmi yazışma ve organizasyon süreçlerini yürütmek.</w:t>
            </w:r>
          </w:p>
        </w:tc>
      </w:tr>
      <w:tr w:rsidR="00C47D94" w:rsidRPr="00833169" w14:paraId="6047334C" w14:textId="77777777" w:rsidTr="00630AA4">
        <w:trPr>
          <w:trHeight w:val="1845"/>
        </w:trPr>
        <w:tc>
          <w:tcPr>
            <w:tcW w:w="3522" w:type="dxa"/>
            <w:vAlign w:val="center"/>
          </w:tcPr>
          <w:p w14:paraId="3B4C730B" w14:textId="77777777" w:rsidR="00C47D94" w:rsidRPr="00833169" w:rsidRDefault="00C47D94" w:rsidP="00630AA4">
            <w:pPr>
              <w:jc w:val="center"/>
              <w:rPr>
                <w:rFonts w:eastAsia="Times New Roman"/>
                <w:b/>
              </w:rPr>
            </w:pPr>
            <w:r w:rsidRPr="00833169">
              <w:rPr>
                <w:rFonts w:eastAsia="Times New Roman"/>
                <w:b/>
              </w:rPr>
              <w:t>Görev İle İlgili Mevzuatlar</w:t>
            </w:r>
          </w:p>
        </w:tc>
        <w:tc>
          <w:tcPr>
            <w:tcW w:w="7246" w:type="dxa"/>
            <w:gridSpan w:val="2"/>
            <w:vAlign w:val="center"/>
          </w:tcPr>
          <w:p w14:paraId="6C7CC77E" w14:textId="77777777" w:rsidR="006179B5" w:rsidRPr="00833169" w:rsidRDefault="006179B5" w:rsidP="006179B5">
            <w:pPr>
              <w:pStyle w:val="ListeParagraf"/>
              <w:widowControl/>
              <w:numPr>
                <w:ilvl w:val="0"/>
                <w:numId w:val="21"/>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3289 sayılı Gençlik ve Spor Genel Müdürlüğü Kuruluş Kanunu</w:t>
            </w:r>
          </w:p>
          <w:p w14:paraId="09FE12E8" w14:textId="77777777" w:rsidR="006179B5" w:rsidRPr="00833169" w:rsidRDefault="006179B5" w:rsidP="006179B5">
            <w:pPr>
              <w:pStyle w:val="ListeParagraf"/>
              <w:widowControl/>
              <w:numPr>
                <w:ilvl w:val="0"/>
                <w:numId w:val="21"/>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1739 sayılı Milli Eğitim Kanunu</w:t>
            </w:r>
          </w:p>
          <w:p w14:paraId="7327F192" w14:textId="77777777" w:rsidR="006179B5" w:rsidRPr="00833169" w:rsidRDefault="006179B5" w:rsidP="006179B5">
            <w:pPr>
              <w:pStyle w:val="ListeParagraf"/>
              <w:widowControl/>
              <w:numPr>
                <w:ilvl w:val="0"/>
                <w:numId w:val="21"/>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657 sayılı Devlet Memurları Kanunu</w:t>
            </w:r>
          </w:p>
          <w:p w14:paraId="5E6B5D15" w14:textId="77777777" w:rsidR="006179B5" w:rsidRPr="00833169" w:rsidRDefault="006179B5" w:rsidP="006179B5">
            <w:pPr>
              <w:pStyle w:val="ListeParagraf"/>
              <w:widowControl/>
              <w:numPr>
                <w:ilvl w:val="0"/>
                <w:numId w:val="21"/>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4734 sayılı Kamu İhale Kanunu</w:t>
            </w:r>
          </w:p>
          <w:p w14:paraId="57DECFF6" w14:textId="77777777" w:rsidR="006179B5" w:rsidRPr="00833169" w:rsidRDefault="006179B5" w:rsidP="006179B5">
            <w:pPr>
              <w:pStyle w:val="ListeParagraf"/>
              <w:widowControl/>
              <w:numPr>
                <w:ilvl w:val="0"/>
                <w:numId w:val="21"/>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4735 sayılı Kamu İhale Sözleşmeleri Kanunu</w:t>
            </w:r>
          </w:p>
          <w:p w14:paraId="19DCE856" w14:textId="77777777" w:rsidR="006179B5" w:rsidRPr="00833169" w:rsidRDefault="006179B5" w:rsidP="006179B5">
            <w:pPr>
              <w:pStyle w:val="ListeParagraf"/>
              <w:widowControl/>
              <w:numPr>
                <w:ilvl w:val="0"/>
                <w:numId w:val="21"/>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Üniversite İdari Teşkilat Yönetmelikleri / İç Yönergeler</w:t>
            </w:r>
          </w:p>
          <w:p w14:paraId="7EE63333" w14:textId="7D42EAC0" w:rsidR="00C47D94" w:rsidRPr="00833169" w:rsidRDefault="006179B5" w:rsidP="003E15E6">
            <w:pPr>
              <w:pStyle w:val="ListeParagraf"/>
              <w:widowControl/>
              <w:numPr>
                <w:ilvl w:val="0"/>
                <w:numId w:val="21"/>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Spor Tesisleri İşletme ve Güvenlik Yönetmelikleri</w:t>
            </w:r>
          </w:p>
        </w:tc>
      </w:tr>
      <w:tr w:rsidR="00C47D94" w:rsidRPr="00833169" w14:paraId="424BB8A8" w14:textId="77777777" w:rsidTr="00630AA4">
        <w:trPr>
          <w:trHeight w:val="763"/>
        </w:trPr>
        <w:tc>
          <w:tcPr>
            <w:tcW w:w="10768" w:type="dxa"/>
            <w:gridSpan w:val="3"/>
            <w:vAlign w:val="center"/>
          </w:tcPr>
          <w:p w14:paraId="2687C98C" w14:textId="77777777" w:rsidR="00C47D94" w:rsidRPr="00833169" w:rsidRDefault="00C47D94" w:rsidP="00630AA4">
            <w:pPr>
              <w:jc w:val="center"/>
              <w:rPr>
                <w:rFonts w:eastAsia="Times New Roman"/>
                <w:b/>
              </w:rPr>
            </w:pPr>
            <w:r w:rsidRPr="00833169">
              <w:rPr>
                <w:rFonts w:eastAsia="Times New Roman"/>
                <w:b/>
              </w:rPr>
              <w:t>ONAYLAYAN</w:t>
            </w:r>
          </w:p>
        </w:tc>
      </w:tr>
      <w:tr w:rsidR="00C47D94" w:rsidRPr="00833169" w14:paraId="7D5CB69B" w14:textId="77777777" w:rsidTr="00630AA4">
        <w:trPr>
          <w:trHeight w:val="848"/>
        </w:trPr>
        <w:tc>
          <w:tcPr>
            <w:tcW w:w="10768" w:type="dxa"/>
            <w:gridSpan w:val="3"/>
            <w:vAlign w:val="center"/>
          </w:tcPr>
          <w:p w14:paraId="6DF7D2BB" w14:textId="77777777" w:rsidR="00C47D94" w:rsidRPr="00833169" w:rsidRDefault="00C47D94" w:rsidP="00630AA4">
            <w:pPr>
              <w:jc w:val="center"/>
              <w:rPr>
                <w:rFonts w:eastAsia="Times New Roman"/>
                <w:b/>
              </w:rPr>
            </w:pPr>
          </w:p>
          <w:p w14:paraId="575C37A2" w14:textId="77777777" w:rsidR="00C47D94" w:rsidRPr="00833169" w:rsidRDefault="00C47D94" w:rsidP="00630AA4">
            <w:pPr>
              <w:jc w:val="center"/>
              <w:rPr>
                <w:rFonts w:eastAsia="Times New Roman"/>
                <w:b/>
              </w:rPr>
            </w:pPr>
            <w:r w:rsidRPr="00833169">
              <w:rPr>
                <w:rFonts w:eastAsia="Times New Roman"/>
                <w:b/>
              </w:rPr>
              <w:t>Adı Soyadı</w:t>
            </w:r>
          </w:p>
          <w:p w14:paraId="07CF2AAE" w14:textId="77777777" w:rsidR="00C47D94" w:rsidRPr="00833169" w:rsidRDefault="00C47D94" w:rsidP="00630AA4">
            <w:pPr>
              <w:jc w:val="center"/>
              <w:rPr>
                <w:rFonts w:eastAsia="Times New Roman"/>
                <w:b/>
              </w:rPr>
            </w:pPr>
            <w:r w:rsidRPr="00833169">
              <w:rPr>
                <w:rFonts w:eastAsia="Times New Roman"/>
                <w:b/>
              </w:rPr>
              <w:t>Unvanı</w:t>
            </w:r>
          </w:p>
          <w:p w14:paraId="31A50D1C" w14:textId="77777777" w:rsidR="00C47D94" w:rsidRPr="00833169" w:rsidRDefault="00C47D94" w:rsidP="00630AA4">
            <w:pPr>
              <w:jc w:val="center"/>
              <w:rPr>
                <w:rFonts w:eastAsia="Times New Roman"/>
                <w:b/>
              </w:rPr>
            </w:pPr>
            <w:r w:rsidRPr="00833169">
              <w:rPr>
                <w:rFonts w:eastAsia="Times New Roman"/>
                <w:b/>
              </w:rPr>
              <w:t>İmza</w:t>
            </w:r>
          </w:p>
          <w:p w14:paraId="23F4B1FB" w14:textId="77777777" w:rsidR="00C47D94" w:rsidRPr="00833169" w:rsidRDefault="00C47D94" w:rsidP="00630AA4">
            <w:pPr>
              <w:jc w:val="center"/>
              <w:rPr>
                <w:rFonts w:eastAsia="Times New Roman"/>
                <w:b/>
              </w:rPr>
            </w:pPr>
          </w:p>
        </w:tc>
      </w:tr>
    </w:tbl>
    <w:p w14:paraId="68D66300" w14:textId="77777777" w:rsidR="00C47D94" w:rsidRPr="00833169" w:rsidRDefault="00C47D94" w:rsidP="00C47D94">
      <w:pPr>
        <w:jc w:val="both"/>
      </w:pPr>
    </w:p>
    <w:p w14:paraId="03A0D93C" w14:textId="77777777" w:rsidR="00C47D94" w:rsidRPr="00833169" w:rsidRDefault="00C47D94" w:rsidP="00C47D94">
      <w:pPr>
        <w:jc w:val="both"/>
      </w:pPr>
    </w:p>
    <w:p w14:paraId="4CBA8B4B" w14:textId="77777777" w:rsidR="00C47D94" w:rsidRPr="00833169" w:rsidRDefault="00C47D94" w:rsidP="00C47D94">
      <w:pPr>
        <w:jc w:val="both"/>
      </w:pPr>
    </w:p>
    <w:p w14:paraId="2B7E9470" w14:textId="77777777" w:rsidR="00C47D94" w:rsidRPr="00833169" w:rsidRDefault="00C47D94" w:rsidP="00C47D94">
      <w:pPr>
        <w:jc w:val="both"/>
      </w:pPr>
    </w:p>
    <w:p w14:paraId="6E9CF669" w14:textId="16A603DF" w:rsidR="00C47D94" w:rsidRPr="00833169" w:rsidRDefault="00C47D94" w:rsidP="00EE3A46">
      <w:pPr>
        <w:jc w:val="both"/>
      </w:pPr>
    </w:p>
    <w:p w14:paraId="79EF40E0" w14:textId="6A98BA6C" w:rsidR="00C47D94" w:rsidRPr="00833169" w:rsidRDefault="00C47D94" w:rsidP="00EE3A46">
      <w:pPr>
        <w:jc w:val="both"/>
      </w:pPr>
    </w:p>
    <w:p w14:paraId="0034B48E" w14:textId="00FF4D9C" w:rsidR="00C47D94" w:rsidRPr="00833169" w:rsidRDefault="00C47D94" w:rsidP="00EE3A46">
      <w:pPr>
        <w:jc w:val="both"/>
      </w:pPr>
    </w:p>
    <w:tbl>
      <w:tblPr>
        <w:tblStyle w:val="TableNormal"/>
        <w:tblpPr w:leftFromText="141" w:rightFromText="141" w:vertAnchor="page" w:horzAnchor="page" w:tblpX="416" w:tblpY="706"/>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526"/>
        <w:gridCol w:w="1017"/>
        <w:gridCol w:w="252"/>
        <w:gridCol w:w="1643"/>
        <w:gridCol w:w="1742"/>
        <w:gridCol w:w="1789"/>
        <w:gridCol w:w="743"/>
        <w:gridCol w:w="26"/>
        <w:gridCol w:w="888"/>
        <w:gridCol w:w="138"/>
      </w:tblGrid>
      <w:tr w:rsidR="0047532C" w:rsidRPr="00833169" w14:paraId="20B445C6" w14:textId="77777777" w:rsidTr="00833169">
        <w:trPr>
          <w:trHeight w:val="1105"/>
        </w:trPr>
        <w:tc>
          <w:tcPr>
            <w:tcW w:w="1174" w:type="pct"/>
            <w:vMerge w:val="restart"/>
            <w:tcBorders>
              <w:left w:val="single" w:sz="8" w:space="0" w:color="000000"/>
              <w:right w:val="single" w:sz="4" w:space="0" w:color="000000"/>
            </w:tcBorders>
          </w:tcPr>
          <w:p w14:paraId="152BE952" w14:textId="77777777" w:rsidR="0047532C" w:rsidRPr="00833169" w:rsidRDefault="0047532C" w:rsidP="00630AA4">
            <w:pPr>
              <w:pStyle w:val="TableParagraph"/>
              <w:spacing w:line="132" w:lineRule="exact"/>
              <w:ind w:left="1500"/>
              <w:rPr>
                <w:noProof/>
                <w:color w:val="000000" w:themeColor="text1"/>
                <w:lang w:val="tr-TR"/>
              </w:rPr>
            </w:pPr>
            <w:bookmarkStart w:id="0" w:name="_GoBack"/>
            <w:bookmarkEnd w:id="0"/>
          </w:p>
          <w:p w14:paraId="50A2B479" w14:textId="77777777" w:rsidR="0047532C" w:rsidRPr="00833169" w:rsidRDefault="0047532C" w:rsidP="00630AA4">
            <w:pPr>
              <w:pStyle w:val="TableParagraph"/>
              <w:spacing w:line="132" w:lineRule="exact"/>
              <w:ind w:left="22"/>
              <w:rPr>
                <w:noProof/>
                <w:color w:val="000000" w:themeColor="text1"/>
                <w:lang w:val="tr-TR"/>
              </w:rPr>
            </w:pPr>
          </w:p>
          <w:p w14:paraId="0CF25CF4" w14:textId="77777777" w:rsidR="0047532C" w:rsidRPr="00833169" w:rsidRDefault="0047532C" w:rsidP="00630AA4">
            <w:pPr>
              <w:pStyle w:val="TableParagraph"/>
              <w:spacing w:line="132" w:lineRule="exact"/>
              <w:ind w:left="1500"/>
              <w:rPr>
                <w:noProof/>
                <w:color w:val="000000" w:themeColor="text1"/>
                <w:lang w:val="tr-TR"/>
              </w:rPr>
            </w:pPr>
          </w:p>
          <w:p w14:paraId="48E4ABB2" w14:textId="77777777" w:rsidR="0047532C" w:rsidRPr="00833169" w:rsidRDefault="0047532C" w:rsidP="00630AA4">
            <w:pPr>
              <w:pStyle w:val="TableParagraph"/>
              <w:spacing w:line="132" w:lineRule="exact"/>
              <w:ind w:left="1500"/>
              <w:rPr>
                <w:noProof/>
                <w:color w:val="000000" w:themeColor="text1"/>
                <w:lang w:val="tr-TR"/>
              </w:rPr>
            </w:pPr>
          </w:p>
          <w:p w14:paraId="079BA834" w14:textId="77777777" w:rsidR="0047532C" w:rsidRPr="00833169" w:rsidRDefault="0047532C" w:rsidP="00630AA4">
            <w:pPr>
              <w:pStyle w:val="TableParagraph"/>
              <w:spacing w:line="132" w:lineRule="exact"/>
              <w:ind w:left="1500"/>
              <w:rPr>
                <w:noProof/>
                <w:color w:val="000000" w:themeColor="text1"/>
                <w:lang w:val="tr-TR"/>
              </w:rPr>
            </w:pPr>
          </w:p>
          <w:p w14:paraId="799092E0" w14:textId="77777777" w:rsidR="0047532C" w:rsidRPr="00833169" w:rsidRDefault="0047532C" w:rsidP="00630AA4">
            <w:pPr>
              <w:pStyle w:val="TableParagraph"/>
              <w:spacing w:line="132" w:lineRule="exact"/>
              <w:ind w:left="1500"/>
              <w:rPr>
                <w:noProof/>
                <w:color w:val="000000" w:themeColor="text1"/>
                <w:lang w:val="tr-TR"/>
              </w:rPr>
            </w:pPr>
          </w:p>
          <w:p w14:paraId="3A5FA039" w14:textId="77777777" w:rsidR="0047532C" w:rsidRPr="00833169" w:rsidRDefault="0047532C" w:rsidP="00630AA4">
            <w:pPr>
              <w:pStyle w:val="TableParagraph"/>
              <w:spacing w:line="132" w:lineRule="exact"/>
              <w:ind w:left="1500"/>
              <w:rPr>
                <w:noProof/>
                <w:color w:val="000000" w:themeColor="text1"/>
                <w:lang w:val="tr-TR"/>
              </w:rPr>
            </w:pPr>
          </w:p>
          <w:p w14:paraId="01928680" w14:textId="77777777" w:rsidR="0047532C" w:rsidRPr="00833169" w:rsidRDefault="0047532C" w:rsidP="00630AA4">
            <w:pPr>
              <w:pStyle w:val="TableParagraph"/>
              <w:spacing w:line="132" w:lineRule="exact"/>
              <w:ind w:left="1500"/>
              <w:rPr>
                <w:noProof/>
                <w:color w:val="000000" w:themeColor="text1"/>
                <w:lang w:val="tr-TR"/>
              </w:rPr>
            </w:pPr>
          </w:p>
          <w:p w14:paraId="6D3E7D2B" w14:textId="77777777" w:rsidR="0047532C" w:rsidRPr="00833169" w:rsidRDefault="0047532C" w:rsidP="00630AA4">
            <w:pPr>
              <w:pStyle w:val="TableParagraph"/>
              <w:spacing w:line="132" w:lineRule="exact"/>
              <w:ind w:left="1500"/>
              <w:rPr>
                <w:noProof/>
                <w:color w:val="000000" w:themeColor="text1"/>
                <w:lang w:val="tr-TR"/>
              </w:rPr>
            </w:pPr>
          </w:p>
          <w:p w14:paraId="1154BBF5" w14:textId="77777777" w:rsidR="0047532C" w:rsidRPr="00833169" w:rsidRDefault="0047532C" w:rsidP="00630AA4">
            <w:pPr>
              <w:pStyle w:val="TableParagraph"/>
              <w:spacing w:line="132" w:lineRule="exact"/>
              <w:ind w:left="1500"/>
              <w:rPr>
                <w:noProof/>
                <w:color w:val="000000" w:themeColor="text1"/>
                <w:lang w:val="tr-TR"/>
              </w:rPr>
            </w:pPr>
          </w:p>
          <w:p w14:paraId="7ABB6338" w14:textId="77777777" w:rsidR="0047532C" w:rsidRPr="00833169" w:rsidRDefault="0047532C" w:rsidP="00630AA4">
            <w:pPr>
              <w:pStyle w:val="TableParagraph"/>
              <w:spacing w:line="132" w:lineRule="exact"/>
              <w:jc w:val="center"/>
              <w:rPr>
                <w:noProof/>
                <w:color w:val="000000" w:themeColor="text1"/>
                <w:lang w:val="tr-TR"/>
              </w:rPr>
            </w:pPr>
            <w:r w:rsidRPr="00833169">
              <w:rPr>
                <w:noProof/>
                <w:color w:val="000000" w:themeColor="text1"/>
                <w:lang w:bidi="ar-SA"/>
              </w:rPr>
              <w:drawing>
                <wp:inline distT="0" distB="0" distL="0" distR="0" wp14:anchorId="570EB433" wp14:editId="6A23F878">
                  <wp:extent cx="810895" cy="813773"/>
                  <wp:effectExtent l="0" t="0" r="0" b="0"/>
                  <wp:docPr id="9" name="Resim 9"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01DA448C" w14:textId="77777777" w:rsidR="0047532C" w:rsidRPr="00833169" w:rsidRDefault="0047532C" w:rsidP="00630AA4">
            <w:pPr>
              <w:pStyle w:val="TableParagraph"/>
              <w:spacing w:line="132" w:lineRule="exact"/>
              <w:ind w:left="1500"/>
              <w:rPr>
                <w:color w:val="000000" w:themeColor="text1"/>
                <w:lang w:val="tr-TR"/>
              </w:rPr>
            </w:pPr>
          </w:p>
        </w:tc>
        <w:tc>
          <w:tcPr>
            <w:tcW w:w="3826" w:type="pct"/>
            <w:gridSpan w:val="9"/>
            <w:tcBorders>
              <w:left w:val="single" w:sz="4" w:space="0" w:color="000000"/>
              <w:right w:val="single" w:sz="8" w:space="0" w:color="000000"/>
            </w:tcBorders>
            <w:vAlign w:val="center"/>
          </w:tcPr>
          <w:p w14:paraId="2D84633C" w14:textId="77777777" w:rsidR="0047532C" w:rsidRPr="00833169" w:rsidRDefault="0047532C" w:rsidP="00630AA4">
            <w:pPr>
              <w:pStyle w:val="TableParagraph"/>
              <w:spacing w:line="300" w:lineRule="atLeast"/>
              <w:ind w:left="97"/>
              <w:jc w:val="center"/>
              <w:rPr>
                <w:b/>
                <w:color w:val="000000" w:themeColor="text1"/>
                <w:w w:val="110"/>
                <w:lang w:val="tr-TR"/>
              </w:rPr>
            </w:pPr>
          </w:p>
          <w:p w14:paraId="4ADFCD5D" w14:textId="77777777" w:rsidR="0047532C" w:rsidRPr="00833169" w:rsidRDefault="0047532C" w:rsidP="00630AA4">
            <w:pPr>
              <w:pStyle w:val="TableParagraph"/>
              <w:spacing w:line="300" w:lineRule="atLeast"/>
              <w:ind w:left="97"/>
              <w:jc w:val="center"/>
              <w:rPr>
                <w:b/>
                <w:color w:val="000000" w:themeColor="text1"/>
                <w:lang w:val="tr-TR"/>
              </w:rPr>
            </w:pPr>
            <w:r w:rsidRPr="00833169">
              <w:rPr>
                <w:b/>
                <w:color w:val="000000" w:themeColor="text1"/>
                <w:w w:val="110"/>
                <w:lang w:val="tr-TR"/>
              </w:rPr>
              <w:t>KÜTAHYA DUMLUPINAR ÜNİVERSİTESİ</w:t>
            </w:r>
          </w:p>
          <w:p w14:paraId="06D64E18" w14:textId="77777777" w:rsidR="0047532C" w:rsidRPr="00833169" w:rsidRDefault="0047532C" w:rsidP="00630AA4">
            <w:pPr>
              <w:pStyle w:val="TableParagraph"/>
              <w:ind w:left="1270" w:right="1392"/>
              <w:jc w:val="center"/>
              <w:rPr>
                <w:b/>
                <w:color w:val="EE0000"/>
                <w:lang w:val="tr-TR"/>
              </w:rPr>
            </w:pPr>
            <w:r w:rsidRPr="00833169">
              <w:rPr>
                <w:b/>
                <w:color w:val="EE0000"/>
                <w:lang w:val="tr-TR"/>
              </w:rPr>
              <w:t>Sağlık Kültür ve Spor Daire Başkanlığı</w:t>
            </w:r>
          </w:p>
          <w:p w14:paraId="667E9202" w14:textId="77777777" w:rsidR="0047532C" w:rsidRPr="00833169" w:rsidRDefault="0047532C" w:rsidP="00630AA4">
            <w:pPr>
              <w:pStyle w:val="TableParagraph"/>
              <w:ind w:left="1270" w:right="1392"/>
              <w:jc w:val="center"/>
              <w:rPr>
                <w:b/>
                <w:color w:val="000000" w:themeColor="text1"/>
                <w:lang w:val="tr-TR"/>
              </w:rPr>
            </w:pPr>
          </w:p>
        </w:tc>
      </w:tr>
      <w:tr w:rsidR="0047532C" w:rsidRPr="00833169" w14:paraId="38831FD1" w14:textId="77777777" w:rsidTr="00833169">
        <w:trPr>
          <w:trHeight w:val="596"/>
        </w:trPr>
        <w:tc>
          <w:tcPr>
            <w:tcW w:w="1174" w:type="pct"/>
            <w:vMerge/>
            <w:tcBorders>
              <w:left w:val="single" w:sz="8" w:space="0" w:color="000000"/>
              <w:bottom w:val="single" w:sz="4" w:space="0" w:color="000000"/>
              <w:right w:val="single" w:sz="4" w:space="0" w:color="000000"/>
            </w:tcBorders>
          </w:tcPr>
          <w:p w14:paraId="3EE577C0" w14:textId="77777777" w:rsidR="0047532C" w:rsidRPr="00833169" w:rsidRDefault="0047532C" w:rsidP="00630AA4">
            <w:pPr>
              <w:pStyle w:val="TableParagraph"/>
              <w:spacing w:line="132" w:lineRule="exact"/>
              <w:ind w:left="1500"/>
              <w:rPr>
                <w:noProof/>
                <w:color w:val="000000" w:themeColor="text1"/>
                <w:lang w:val="tr-TR"/>
              </w:rPr>
            </w:pPr>
          </w:p>
        </w:tc>
        <w:tc>
          <w:tcPr>
            <w:tcW w:w="3826" w:type="pct"/>
            <w:gridSpan w:val="9"/>
            <w:tcBorders>
              <w:left w:val="single" w:sz="4" w:space="0" w:color="000000"/>
              <w:right w:val="single" w:sz="8" w:space="0" w:color="000000"/>
            </w:tcBorders>
            <w:vAlign w:val="center"/>
          </w:tcPr>
          <w:p w14:paraId="042FCAC8" w14:textId="77777777" w:rsidR="0047532C" w:rsidRPr="00833169" w:rsidRDefault="0047532C" w:rsidP="00630AA4">
            <w:pPr>
              <w:pStyle w:val="TableParagraph"/>
              <w:spacing w:before="84"/>
              <w:jc w:val="center"/>
              <w:rPr>
                <w:b/>
                <w:color w:val="000000" w:themeColor="text1"/>
                <w:lang w:val="tr-TR"/>
              </w:rPr>
            </w:pPr>
            <w:r w:rsidRPr="00833169">
              <w:rPr>
                <w:b/>
                <w:color w:val="000000" w:themeColor="text1"/>
                <w:lang w:val="tr-TR"/>
              </w:rPr>
              <w:t>BİRİM GÖREV TANIM FORMU</w:t>
            </w:r>
          </w:p>
        </w:tc>
      </w:tr>
      <w:tr w:rsidR="0047532C" w:rsidRPr="00833169" w14:paraId="12E62E05" w14:textId="77777777" w:rsidTr="00833169">
        <w:trPr>
          <w:trHeight w:val="178"/>
        </w:trPr>
        <w:tc>
          <w:tcPr>
            <w:tcW w:w="1174" w:type="pct"/>
            <w:tcBorders>
              <w:top w:val="single" w:sz="4" w:space="0" w:color="000000"/>
              <w:left w:val="single" w:sz="8" w:space="0" w:color="000000"/>
              <w:bottom w:val="single" w:sz="4" w:space="0" w:color="000000"/>
              <w:right w:val="single" w:sz="4" w:space="0" w:color="000000"/>
            </w:tcBorders>
          </w:tcPr>
          <w:p w14:paraId="19686181" w14:textId="77777777" w:rsidR="0047532C" w:rsidRPr="00833169" w:rsidRDefault="0047532C" w:rsidP="00630AA4">
            <w:pPr>
              <w:pStyle w:val="TableParagraph"/>
              <w:spacing w:before="52"/>
              <w:ind w:left="164"/>
              <w:rPr>
                <w:color w:val="000000" w:themeColor="text1"/>
                <w:lang w:val="tr-TR"/>
              </w:rPr>
            </w:pPr>
            <w:r w:rsidRPr="00833169">
              <w:rPr>
                <w:b/>
                <w:bCs/>
                <w:color w:val="000000" w:themeColor="text1"/>
                <w:lang w:val="tr-TR"/>
              </w:rPr>
              <w:t>Dok. Kodu</w:t>
            </w:r>
            <w:r w:rsidRPr="00833169">
              <w:rPr>
                <w:color w:val="000000" w:themeColor="text1"/>
                <w:lang w:val="tr-TR"/>
              </w:rPr>
              <w:t xml:space="preserve">: </w:t>
            </w:r>
          </w:p>
        </w:tc>
        <w:tc>
          <w:tcPr>
            <w:tcW w:w="590" w:type="pct"/>
            <w:gridSpan w:val="2"/>
            <w:tcBorders>
              <w:top w:val="single" w:sz="4" w:space="0" w:color="000000"/>
              <w:left w:val="single" w:sz="4" w:space="0" w:color="000000"/>
              <w:bottom w:val="single" w:sz="4" w:space="0" w:color="000000"/>
              <w:right w:val="nil"/>
            </w:tcBorders>
          </w:tcPr>
          <w:p w14:paraId="54715DC4" w14:textId="77777777" w:rsidR="0047532C" w:rsidRPr="00833169" w:rsidRDefault="0047532C" w:rsidP="00630AA4">
            <w:pPr>
              <w:pStyle w:val="TableParagraph"/>
              <w:tabs>
                <w:tab w:val="left" w:pos="3126"/>
                <w:tab w:val="left" w:pos="6786"/>
                <w:tab w:val="left" w:pos="7008"/>
              </w:tabs>
              <w:spacing w:before="33"/>
              <w:ind w:left="130"/>
              <w:jc w:val="both"/>
              <w:rPr>
                <w:color w:val="000000" w:themeColor="text1"/>
                <w:lang w:val="tr-TR"/>
              </w:rPr>
            </w:pPr>
            <w:r w:rsidRPr="00833169">
              <w:rPr>
                <w:b/>
                <w:bCs/>
                <w:color w:val="000000" w:themeColor="text1"/>
                <w:lang w:val="tr-TR"/>
              </w:rPr>
              <w:t>Yayın Tarihi:</w:t>
            </w:r>
          </w:p>
        </w:tc>
        <w:tc>
          <w:tcPr>
            <w:tcW w:w="763" w:type="pct"/>
            <w:tcBorders>
              <w:top w:val="single" w:sz="4" w:space="0" w:color="000000"/>
              <w:left w:val="single" w:sz="4" w:space="0" w:color="000000"/>
              <w:bottom w:val="single" w:sz="4" w:space="0" w:color="000000"/>
              <w:right w:val="nil"/>
            </w:tcBorders>
          </w:tcPr>
          <w:p w14:paraId="1C27021F" w14:textId="77777777" w:rsidR="0047532C" w:rsidRPr="00833169" w:rsidRDefault="0047532C" w:rsidP="00630AA4">
            <w:pPr>
              <w:pStyle w:val="TableParagraph"/>
              <w:tabs>
                <w:tab w:val="left" w:pos="3126"/>
                <w:tab w:val="left" w:pos="6786"/>
                <w:tab w:val="left" w:pos="7008"/>
              </w:tabs>
              <w:spacing w:before="33"/>
              <w:jc w:val="both"/>
              <w:rPr>
                <w:b/>
                <w:bCs/>
                <w:color w:val="000000" w:themeColor="text1"/>
                <w:lang w:val="tr-TR"/>
              </w:rPr>
            </w:pPr>
            <w:r w:rsidRPr="00833169">
              <w:rPr>
                <w:i/>
                <w:color w:val="000000" w:themeColor="text1"/>
                <w:w w:val="105"/>
                <w:lang w:val="tr-TR"/>
              </w:rPr>
              <w:t xml:space="preserve"> </w:t>
            </w:r>
            <w:proofErr w:type="gramStart"/>
            <w:r w:rsidRPr="00833169">
              <w:rPr>
                <w:b/>
                <w:bCs/>
                <w:i/>
                <w:color w:val="000000" w:themeColor="text1"/>
                <w:w w:val="105"/>
                <w:lang w:val="tr-TR"/>
              </w:rPr>
              <w:t>....</w:t>
            </w:r>
            <w:proofErr w:type="gramEnd"/>
            <w:r w:rsidRPr="00833169">
              <w:rPr>
                <w:b/>
                <w:bCs/>
                <w:i/>
                <w:color w:val="000000" w:themeColor="text1"/>
                <w:w w:val="105"/>
                <w:lang w:val="tr-TR"/>
              </w:rPr>
              <w:t>/….. /202…</w:t>
            </w:r>
          </w:p>
        </w:tc>
        <w:tc>
          <w:tcPr>
            <w:tcW w:w="809" w:type="pct"/>
            <w:tcBorders>
              <w:top w:val="single" w:sz="4" w:space="0" w:color="000000"/>
              <w:left w:val="single" w:sz="4" w:space="0" w:color="000000"/>
              <w:bottom w:val="single" w:sz="4" w:space="0" w:color="000000"/>
              <w:right w:val="nil"/>
            </w:tcBorders>
          </w:tcPr>
          <w:p w14:paraId="1F89118A" w14:textId="77777777" w:rsidR="0047532C" w:rsidRPr="00833169" w:rsidRDefault="0047532C" w:rsidP="00630AA4">
            <w:pPr>
              <w:pStyle w:val="TableParagraph"/>
              <w:tabs>
                <w:tab w:val="left" w:pos="3126"/>
                <w:tab w:val="left" w:pos="6786"/>
                <w:tab w:val="left" w:pos="7008"/>
              </w:tabs>
              <w:spacing w:before="33"/>
              <w:ind w:left="130"/>
              <w:rPr>
                <w:color w:val="000000" w:themeColor="text1"/>
                <w:lang w:val="tr-TR"/>
              </w:rPr>
            </w:pPr>
            <w:r w:rsidRPr="00833169">
              <w:rPr>
                <w:b/>
                <w:bCs/>
                <w:color w:val="000000" w:themeColor="text1"/>
                <w:lang w:val="tr-TR"/>
              </w:rPr>
              <w:t>Revizyon</w:t>
            </w:r>
            <w:r w:rsidRPr="00833169">
              <w:rPr>
                <w:b/>
                <w:bCs/>
                <w:color w:val="000000" w:themeColor="text1"/>
                <w:spacing w:val="35"/>
                <w:lang w:val="tr-TR"/>
              </w:rPr>
              <w:t xml:space="preserve"> </w:t>
            </w:r>
            <w:r w:rsidRPr="00833169">
              <w:rPr>
                <w:b/>
                <w:bCs/>
                <w:color w:val="000000" w:themeColor="text1"/>
                <w:lang w:val="tr-TR"/>
              </w:rPr>
              <w:t>Tarihi:</w:t>
            </w:r>
          </w:p>
        </w:tc>
        <w:tc>
          <w:tcPr>
            <w:tcW w:w="1663" w:type="pct"/>
            <w:gridSpan w:val="5"/>
            <w:tcBorders>
              <w:top w:val="single" w:sz="4" w:space="0" w:color="000000"/>
              <w:left w:val="single" w:sz="4" w:space="0" w:color="000000"/>
              <w:bottom w:val="single" w:sz="4" w:space="0" w:color="000000"/>
              <w:right w:val="single" w:sz="4" w:space="0" w:color="auto"/>
            </w:tcBorders>
          </w:tcPr>
          <w:p w14:paraId="6872B066" w14:textId="77777777" w:rsidR="0047532C" w:rsidRPr="00833169" w:rsidRDefault="0047532C" w:rsidP="00630AA4">
            <w:pPr>
              <w:pStyle w:val="TableParagraph"/>
              <w:ind w:right="6"/>
              <w:rPr>
                <w:b/>
                <w:bCs/>
                <w:color w:val="000000" w:themeColor="text1"/>
                <w:lang w:val="tr-TR"/>
              </w:rPr>
            </w:pPr>
            <w:r w:rsidRPr="00833169">
              <w:rPr>
                <w:i/>
                <w:color w:val="000000" w:themeColor="text1"/>
                <w:w w:val="105"/>
                <w:lang w:val="tr-TR"/>
              </w:rPr>
              <w:t xml:space="preserve">        </w:t>
            </w:r>
            <w:proofErr w:type="gramStart"/>
            <w:r w:rsidRPr="00833169">
              <w:rPr>
                <w:b/>
                <w:bCs/>
                <w:i/>
                <w:color w:val="000000" w:themeColor="text1"/>
                <w:w w:val="105"/>
                <w:lang w:val="tr-TR"/>
              </w:rPr>
              <w:t>....</w:t>
            </w:r>
            <w:proofErr w:type="gramEnd"/>
            <w:r w:rsidRPr="00833169">
              <w:rPr>
                <w:b/>
                <w:bCs/>
                <w:i/>
                <w:color w:val="000000" w:themeColor="text1"/>
                <w:w w:val="105"/>
                <w:lang w:val="tr-TR"/>
              </w:rPr>
              <w:t>/….. /202…</w:t>
            </w:r>
          </w:p>
        </w:tc>
      </w:tr>
      <w:tr w:rsidR="0047532C" w:rsidRPr="00833169" w14:paraId="1895553F" w14:textId="77777777" w:rsidTr="00833169">
        <w:trPr>
          <w:trHeight w:val="287"/>
        </w:trPr>
        <w:tc>
          <w:tcPr>
            <w:tcW w:w="1647" w:type="pct"/>
            <w:gridSpan w:val="2"/>
            <w:tcBorders>
              <w:top w:val="single" w:sz="4" w:space="0" w:color="000000"/>
              <w:left w:val="single" w:sz="8" w:space="0" w:color="000000"/>
              <w:bottom w:val="single" w:sz="4" w:space="0" w:color="000000"/>
              <w:right w:val="single" w:sz="4" w:space="0" w:color="000000"/>
            </w:tcBorders>
          </w:tcPr>
          <w:p w14:paraId="23803E0D" w14:textId="77777777" w:rsidR="0047532C" w:rsidRPr="00833169" w:rsidRDefault="0047532C" w:rsidP="00630AA4">
            <w:pPr>
              <w:pStyle w:val="TableParagraph"/>
              <w:ind w:left="164"/>
              <w:rPr>
                <w:color w:val="000000" w:themeColor="text1"/>
                <w:lang w:val="tr-TR"/>
              </w:rPr>
            </w:pPr>
            <w:r w:rsidRPr="00833169">
              <w:rPr>
                <w:b/>
                <w:color w:val="000000" w:themeColor="text1"/>
                <w:lang w:val="tr-TR"/>
              </w:rPr>
              <w:t>Web Sayfası Linki:</w:t>
            </w:r>
          </w:p>
        </w:tc>
        <w:tc>
          <w:tcPr>
            <w:tcW w:w="2520" w:type="pct"/>
            <w:gridSpan w:val="4"/>
            <w:tcBorders>
              <w:top w:val="single" w:sz="4" w:space="0" w:color="000000"/>
              <w:left w:val="single" w:sz="8" w:space="0" w:color="000000"/>
              <w:bottom w:val="single" w:sz="4" w:space="0" w:color="000000"/>
              <w:right w:val="single" w:sz="4" w:space="0" w:color="000000"/>
            </w:tcBorders>
          </w:tcPr>
          <w:p w14:paraId="09D93019" w14:textId="77777777" w:rsidR="0047532C" w:rsidRPr="00833169" w:rsidRDefault="0047532C" w:rsidP="00630AA4">
            <w:pPr>
              <w:pStyle w:val="TableParagraph"/>
              <w:rPr>
                <w:color w:val="000000" w:themeColor="text1"/>
                <w:lang w:val="tr-TR"/>
              </w:rPr>
            </w:pPr>
            <w:r w:rsidRPr="00833169">
              <w:rPr>
                <w:color w:val="000000" w:themeColor="text1"/>
                <w:lang w:val="tr-TR"/>
              </w:rPr>
              <w:t xml:space="preserve">                                    </w:t>
            </w:r>
          </w:p>
        </w:tc>
        <w:tc>
          <w:tcPr>
            <w:tcW w:w="345" w:type="pct"/>
            <w:tcBorders>
              <w:top w:val="single" w:sz="4" w:space="0" w:color="000000"/>
              <w:left w:val="single" w:sz="8" w:space="0" w:color="000000"/>
              <w:bottom w:val="single" w:sz="4" w:space="0" w:color="000000"/>
              <w:right w:val="single" w:sz="4" w:space="0" w:color="000000"/>
            </w:tcBorders>
          </w:tcPr>
          <w:p w14:paraId="6C16EB79" w14:textId="77777777" w:rsidR="0047532C" w:rsidRPr="00833169" w:rsidRDefault="0047532C" w:rsidP="00630AA4">
            <w:pPr>
              <w:pStyle w:val="TableParagraph"/>
              <w:rPr>
                <w:b/>
                <w:bCs/>
                <w:color w:val="000000" w:themeColor="text1"/>
                <w:lang w:val="tr-TR"/>
              </w:rPr>
            </w:pPr>
            <w:r w:rsidRPr="00833169">
              <w:rPr>
                <w:b/>
                <w:bCs/>
                <w:color w:val="000000" w:themeColor="text1"/>
                <w:lang w:val="tr-TR"/>
              </w:rPr>
              <w:t xml:space="preserve">Türkçe   </w:t>
            </w:r>
          </w:p>
        </w:tc>
        <w:tc>
          <w:tcPr>
            <w:tcW w:w="12" w:type="pct"/>
            <w:tcBorders>
              <w:top w:val="single" w:sz="4" w:space="0" w:color="000000"/>
              <w:left w:val="single" w:sz="8" w:space="0" w:color="000000"/>
              <w:bottom w:val="single" w:sz="4" w:space="0" w:color="000000"/>
              <w:right w:val="single" w:sz="4" w:space="0" w:color="000000"/>
            </w:tcBorders>
          </w:tcPr>
          <w:p w14:paraId="46546A3B" w14:textId="77777777" w:rsidR="0047532C" w:rsidRPr="00833169" w:rsidRDefault="0047532C" w:rsidP="00630AA4">
            <w:pPr>
              <w:pStyle w:val="TableParagraph"/>
              <w:rPr>
                <w:b/>
                <w:bCs/>
                <w:color w:val="000000" w:themeColor="text1"/>
                <w:lang w:val="tr-TR"/>
              </w:rPr>
            </w:pPr>
          </w:p>
        </w:tc>
        <w:tc>
          <w:tcPr>
            <w:tcW w:w="412" w:type="pct"/>
            <w:tcBorders>
              <w:top w:val="single" w:sz="4" w:space="0" w:color="000000"/>
              <w:left w:val="single" w:sz="8" w:space="0" w:color="000000"/>
              <w:bottom w:val="single" w:sz="4" w:space="0" w:color="000000"/>
              <w:right w:val="single" w:sz="4" w:space="0" w:color="000000"/>
            </w:tcBorders>
          </w:tcPr>
          <w:p w14:paraId="2F7C3B37" w14:textId="77777777" w:rsidR="0047532C" w:rsidRPr="00833169" w:rsidRDefault="0047532C" w:rsidP="00630AA4">
            <w:pPr>
              <w:pStyle w:val="TableParagraph"/>
              <w:rPr>
                <w:b/>
                <w:bCs/>
                <w:color w:val="000000" w:themeColor="text1"/>
                <w:lang w:val="tr-TR"/>
              </w:rPr>
            </w:pPr>
            <w:r w:rsidRPr="00833169">
              <w:rPr>
                <w:b/>
                <w:bCs/>
                <w:color w:val="000000" w:themeColor="text1"/>
                <w:lang w:val="tr-TR"/>
              </w:rPr>
              <w:t>İngilizce</w:t>
            </w:r>
          </w:p>
        </w:tc>
        <w:tc>
          <w:tcPr>
            <w:tcW w:w="64" w:type="pct"/>
            <w:tcBorders>
              <w:top w:val="single" w:sz="4" w:space="0" w:color="000000"/>
              <w:left w:val="single" w:sz="8" w:space="0" w:color="000000"/>
              <w:bottom w:val="single" w:sz="4" w:space="0" w:color="000000"/>
              <w:right w:val="single" w:sz="4" w:space="0" w:color="000000"/>
            </w:tcBorders>
          </w:tcPr>
          <w:p w14:paraId="4BF88865" w14:textId="77777777" w:rsidR="0047532C" w:rsidRPr="00833169" w:rsidRDefault="0047532C" w:rsidP="00630AA4">
            <w:pPr>
              <w:pStyle w:val="TableParagraph"/>
              <w:rPr>
                <w:color w:val="000000" w:themeColor="text1"/>
                <w:lang w:val="tr-TR"/>
              </w:rPr>
            </w:pPr>
          </w:p>
        </w:tc>
      </w:tr>
      <w:tr w:rsidR="0047532C" w:rsidRPr="00833169" w14:paraId="22EA88E5" w14:textId="77777777" w:rsidTr="00833169">
        <w:trPr>
          <w:trHeight w:val="121"/>
        </w:trPr>
        <w:tc>
          <w:tcPr>
            <w:tcW w:w="1647" w:type="pct"/>
            <w:gridSpan w:val="2"/>
            <w:tcBorders>
              <w:top w:val="single" w:sz="4" w:space="0" w:color="000000"/>
              <w:left w:val="single" w:sz="8" w:space="0" w:color="000000"/>
              <w:right w:val="single" w:sz="4" w:space="0" w:color="000000"/>
            </w:tcBorders>
          </w:tcPr>
          <w:p w14:paraId="33F42176" w14:textId="77777777" w:rsidR="0047532C" w:rsidRPr="00833169" w:rsidRDefault="0047532C" w:rsidP="00630AA4">
            <w:pPr>
              <w:pStyle w:val="TableParagraph"/>
              <w:ind w:left="164"/>
              <w:rPr>
                <w:color w:val="000000" w:themeColor="text1"/>
                <w:lang w:val="tr-TR"/>
              </w:rPr>
            </w:pPr>
            <w:r w:rsidRPr="00833169">
              <w:rPr>
                <w:b/>
                <w:color w:val="000000" w:themeColor="text1"/>
                <w:lang w:val="tr-TR"/>
              </w:rPr>
              <w:t>Kontrolün Yapıldığı Ay/Yıl:</w:t>
            </w:r>
          </w:p>
        </w:tc>
        <w:tc>
          <w:tcPr>
            <w:tcW w:w="3353" w:type="pct"/>
            <w:gridSpan w:val="8"/>
            <w:tcBorders>
              <w:top w:val="single" w:sz="4" w:space="0" w:color="000000"/>
              <w:left w:val="single" w:sz="8" w:space="0" w:color="000000"/>
              <w:right w:val="single" w:sz="4" w:space="0" w:color="000000"/>
            </w:tcBorders>
          </w:tcPr>
          <w:p w14:paraId="37B481F6" w14:textId="77777777" w:rsidR="0047532C" w:rsidRPr="00833169" w:rsidRDefault="0047532C" w:rsidP="00630AA4">
            <w:pPr>
              <w:pStyle w:val="TableParagraph"/>
              <w:rPr>
                <w:color w:val="000000" w:themeColor="text1"/>
                <w:lang w:val="tr-TR"/>
              </w:rPr>
            </w:pPr>
          </w:p>
        </w:tc>
      </w:tr>
    </w:tbl>
    <w:tbl>
      <w:tblPr>
        <w:tblStyle w:val="TabloKlavuzu"/>
        <w:tblpPr w:leftFromText="141" w:rightFromText="141" w:vertAnchor="text" w:horzAnchor="margin" w:tblpX="-289" w:tblpY="185"/>
        <w:tblOverlap w:val="never"/>
        <w:tblW w:w="10768" w:type="dxa"/>
        <w:tblLayout w:type="fixed"/>
        <w:tblLook w:val="04A0" w:firstRow="1" w:lastRow="0" w:firstColumn="1" w:lastColumn="0" w:noHBand="0" w:noVBand="1"/>
      </w:tblPr>
      <w:tblGrid>
        <w:gridCol w:w="3522"/>
        <w:gridCol w:w="4899"/>
        <w:gridCol w:w="2347"/>
      </w:tblGrid>
      <w:tr w:rsidR="0047532C" w:rsidRPr="00833169" w14:paraId="33B99840" w14:textId="77777777" w:rsidTr="00630AA4">
        <w:trPr>
          <w:trHeight w:val="434"/>
        </w:trPr>
        <w:tc>
          <w:tcPr>
            <w:tcW w:w="3522" w:type="dxa"/>
            <w:vAlign w:val="center"/>
          </w:tcPr>
          <w:p w14:paraId="1A927A75" w14:textId="77777777" w:rsidR="0047532C" w:rsidRPr="00833169" w:rsidRDefault="0047532C" w:rsidP="00630AA4">
            <w:pPr>
              <w:ind w:right="-290"/>
              <w:jc w:val="center"/>
              <w:rPr>
                <w:rFonts w:eastAsia="Times New Roman"/>
                <w:b/>
                <w:bCs/>
                <w:i/>
              </w:rPr>
            </w:pPr>
          </w:p>
        </w:tc>
        <w:tc>
          <w:tcPr>
            <w:tcW w:w="4899" w:type="dxa"/>
            <w:vAlign w:val="center"/>
          </w:tcPr>
          <w:p w14:paraId="00709600" w14:textId="77777777" w:rsidR="0047532C" w:rsidRPr="00833169" w:rsidRDefault="0047532C" w:rsidP="00630AA4">
            <w:pPr>
              <w:jc w:val="center"/>
              <w:rPr>
                <w:rFonts w:eastAsia="Calibri"/>
                <w:b/>
              </w:rPr>
            </w:pPr>
            <w:r w:rsidRPr="00833169">
              <w:rPr>
                <w:rFonts w:eastAsia="Calibri"/>
                <w:b/>
              </w:rPr>
              <w:t>BİRİM GÖREV TANIM FORMU</w:t>
            </w:r>
          </w:p>
        </w:tc>
        <w:tc>
          <w:tcPr>
            <w:tcW w:w="2347" w:type="dxa"/>
            <w:vAlign w:val="center"/>
          </w:tcPr>
          <w:p w14:paraId="7A373A04" w14:textId="77777777" w:rsidR="0047532C" w:rsidRPr="00833169" w:rsidRDefault="0047532C" w:rsidP="00630AA4">
            <w:pPr>
              <w:ind w:right="-290"/>
              <w:jc w:val="center"/>
              <w:rPr>
                <w:rFonts w:eastAsia="Times New Roman"/>
                <w:b/>
                <w:bCs/>
                <w:i/>
              </w:rPr>
            </w:pPr>
          </w:p>
        </w:tc>
      </w:tr>
      <w:tr w:rsidR="0047532C" w:rsidRPr="00833169" w14:paraId="42876487" w14:textId="77777777" w:rsidTr="00630AA4">
        <w:trPr>
          <w:trHeight w:val="876"/>
        </w:trPr>
        <w:tc>
          <w:tcPr>
            <w:tcW w:w="3522" w:type="dxa"/>
            <w:vAlign w:val="center"/>
          </w:tcPr>
          <w:p w14:paraId="7212AABC" w14:textId="77777777" w:rsidR="0047532C" w:rsidRPr="00833169" w:rsidRDefault="0047532C" w:rsidP="00630AA4">
            <w:pPr>
              <w:jc w:val="center"/>
              <w:rPr>
                <w:rFonts w:eastAsia="Times New Roman"/>
                <w:b/>
              </w:rPr>
            </w:pPr>
            <w:r w:rsidRPr="00833169">
              <w:rPr>
                <w:rFonts w:eastAsia="Times New Roman"/>
                <w:b/>
              </w:rPr>
              <w:t>Birim Adı</w:t>
            </w:r>
          </w:p>
        </w:tc>
        <w:tc>
          <w:tcPr>
            <w:tcW w:w="7246" w:type="dxa"/>
            <w:gridSpan w:val="2"/>
            <w:vAlign w:val="center"/>
          </w:tcPr>
          <w:p w14:paraId="512CE62E" w14:textId="77777777" w:rsidR="0047532C" w:rsidRPr="00833169" w:rsidRDefault="0047532C" w:rsidP="00630AA4">
            <w:pPr>
              <w:rPr>
                <w:rFonts w:eastAsia="Times New Roman"/>
                <w:b/>
              </w:rPr>
            </w:pPr>
            <w:r w:rsidRPr="00833169">
              <w:rPr>
                <w:rFonts w:eastAsia="Times New Roman"/>
                <w:b/>
              </w:rPr>
              <w:t>Sağlık Kültür ve Spor Daire Başkanlığı</w:t>
            </w:r>
          </w:p>
        </w:tc>
      </w:tr>
      <w:tr w:rsidR="0047532C" w:rsidRPr="00833169" w14:paraId="2A3B233E" w14:textId="77777777" w:rsidTr="00630AA4">
        <w:trPr>
          <w:trHeight w:val="876"/>
        </w:trPr>
        <w:tc>
          <w:tcPr>
            <w:tcW w:w="3522" w:type="dxa"/>
            <w:vAlign w:val="center"/>
          </w:tcPr>
          <w:p w14:paraId="5F286582" w14:textId="77777777" w:rsidR="0047532C" w:rsidRPr="00833169" w:rsidRDefault="0047532C" w:rsidP="00630AA4">
            <w:pPr>
              <w:jc w:val="center"/>
              <w:rPr>
                <w:rFonts w:eastAsia="Times New Roman"/>
                <w:b/>
              </w:rPr>
            </w:pPr>
            <w:r w:rsidRPr="00833169">
              <w:rPr>
                <w:rFonts w:eastAsia="Times New Roman"/>
                <w:b/>
              </w:rPr>
              <w:t>Alt Birim Adı</w:t>
            </w:r>
          </w:p>
        </w:tc>
        <w:tc>
          <w:tcPr>
            <w:tcW w:w="7246" w:type="dxa"/>
            <w:gridSpan w:val="2"/>
            <w:vAlign w:val="center"/>
          </w:tcPr>
          <w:p w14:paraId="2BCB1D98" w14:textId="5446C9EA" w:rsidR="0047532C" w:rsidRPr="00833169" w:rsidRDefault="0047532C" w:rsidP="00630AA4">
            <w:pPr>
              <w:rPr>
                <w:rFonts w:eastAsia="Times New Roman"/>
                <w:b/>
              </w:rPr>
            </w:pPr>
            <w:r w:rsidRPr="00833169">
              <w:rPr>
                <w:rFonts w:eastAsia="Times New Roman"/>
                <w:b/>
              </w:rPr>
              <w:t xml:space="preserve">Sosyal Tesisler Şube Müdürlüğü </w:t>
            </w:r>
          </w:p>
        </w:tc>
      </w:tr>
      <w:tr w:rsidR="0047532C" w:rsidRPr="00833169" w14:paraId="146D4372" w14:textId="77777777" w:rsidTr="00630AA4">
        <w:trPr>
          <w:trHeight w:val="1175"/>
        </w:trPr>
        <w:tc>
          <w:tcPr>
            <w:tcW w:w="3522" w:type="dxa"/>
            <w:vAlign w:val="center"/>
          </w:tcPr>
          <w:p w14:paraId="39C3BEE4" w14:textId="77777777" w:rsidR="0047532C" w:rsidRPr="00833169" w:rsidRDefault="0047532C" w:rsidP="00630AA4">
            <w:pPr>
              <w:jc w:val="center"/>
              <w:rPr>
                <w:rFonts w:eastAsia="Times New Roman"/>
                <w:b/>
              </w:rPr>
            </w:pPr>
            <w:r w:rsidRPr="00833169">
              <w:rPr>
                <w:rFonts w:eastAsia="Times New Roman"/>
                <w:b/>
              </w:rPr>
              <w:t>Görev Amacı</w:t>
            </w:r>
          </w:p>
        </w:tc>
        <w:tc>
          <w:tcPr>
            <w:tcW w:w="7246" w:type="dxa"/>
            <w:gridSpan w:val="2"/>
            <w:vAlign w:val="center"/>
          </w:tcPr>
          <w:p w14:paraId="257F019A" w14:textId="404295B7" w:rsidR="0047532C" w:rsidRPr="00833169" w:rsidRDefault="00551DE8" w:rsidP="003E15E6">
            <w:pPr>
              <w:jc w:val="both"/>
              <w:rPr>
                <w:rFonts w:ascii="Times New Roman" w:hAnsi="Times New Roman" w:cs="Times New Roman"/>
                <w:b/>
              </w:rPr>
            </w:pPr>
            <w:r w:rsidRPr="00833169">
              <w:rPr>
                <w:rFonts w:ascii="Times New Roman" w:hAnsi="Times New Roman" w:cs="Times New Roman"/>
              </w:rPr>
              <w:t xml:space="preserve">Sosyal Tesisler Şube Müdürlüğü, üniversiteye bağlı sosyal tesislerin işletilmesini ve etkin kullanımını planlamak, hizmet kalitesi, </w:t>
            </w:r>
            <w:proofErr w:type="gramStart"/>
            <w:r w:rsidRPr="00833169">
              <w:rPr>
                <w:rFonts w:ascii="Times New Roman" w:hAnsi="Times New Roman" w:cs="Times New Roman"/>
              </w:rPr>
              <w:t>hijyen</w:t>
            </w:r>
            <w:proofErr w:type="gramEnd"/>
            <w:r w:rsidRPr="00833169">
              <w:rPr>
                <w:rFonts w:ascii="Times New Roman" w:hAnsi="Times New Roman" w:cs="Times New Roman"/>
              </w:rPr>
              <w:t xml:space="preserve"> ve güvenlik standartlarını sağlamak, tesislerin bakım, temizlik ve lojistik ihtiyaçlarını organize etmek; finansal yönetimi ve satın alma süreçlerini yürütmekle sorumludur.</w:t>
            </w:r>
          </w:p>
        </w:tc>
      </w:tr>
      <w:tr w:rsidR="0047532C" w:rsidRPr="00833169" w14:paraId="6B3105A7" w14:textId="77777777" w:rsidTr="00630AA4">
        <w:trPr>
          <w:trHeight w:val="2686"/>
        </w:trPr>
        <w:tc>
          <w:tcPr>
            <w:tcW w:w="3522" w:type="dxa"/>
            <w:vAlign w:val="center"/>
          </w:tcPr>
          <w:p w14:paraId="3EC11F5E" w14:textId="77777777" w:rsidR="0047532C" w:rsidRPr="00833169" w:rsidRDefault="0047532C" w:rsidP="00630AA4">
            <w:pPr>
              <w:jc w:val="center"/>
              <w:rPr>
                <w:rFonts w:eastAsia="Times New Roman"/>
                <w:b/>
              </w:rPr>
            </w:pPr>
            <w:r w:rsidRPr="00833169">
              <w:rPr>
                <w:rFonts w:eastAsia="Times New Roman"/>
                <w:b/>
              </w:rPr>
              <w:t>Temel İş ve Sorumluluklar</w:t>
            </w:r>
          </w:p>
        </w:tc>
        <w:tc>
          <w:tcPr>
            <w:tcW w:w="7246" w:type="dxa"/>
            <w:gridSpan w:val="2"/>
            <w:vAlign w:val="center"/>
          </w:tcPr>
          <w:p w14:paraId="7C6E430C" w14:textId="77777777" w:rsidR="00551DE8" w:rsidRPr="00833169" w:rsidRDefault="00551DE8" w:rsidP="00551DE8">
            <w:pPr>
              <w:pStyle w:val="NormalWeb"/>
              <w:numPr>
                <w:ilvl w:val="0"/>
                <w:numId w:val="22"/>
              </w:numPr>
              <w:rPr>
                <w:sz w:val="22"/>
                <w:szCs w:val="22"/>
              </w:rPr>
            </w:pPr>
            <w:r w:rsidRPr="00833169">
              <w:rPr>
                <w:sz w:val="22"/>
                <w:szCs w:val="22"/>
              </w:rPr>
              <w:t>Üniversiteye bağlı sosyal tesislerin (konukevleri, kuaför salonu vb.) işletilmesini, kullanımını ve bakımını planlamak ve koordine etmek.</w:t>
            </w:r>
          </w:p>
          <w:p w14:paraId="2D0F1C12" w14:textId="77777777" w:rsidR="00551DE8" w:rsidRPr="00833169" w:rsidRDefault="00551DE8" w:rsidP="00551DE8">
            <w:pPr>
              <w:pStyle w:val="NormalWeb"/>
              <w:numPr>
                <w:ilvl w:val="0"/>
                <w:numId w:val="22"/>
              </w:numPr>
              <w:rPr>
                <w:sz w:val="22"/>
                <w:szCs w:val="22"/>
              </w:rPr>
            </w:pPr>
            <w:r w:rsidRPr="00833169">
              <w:rPr>
                <w:sz w:val="22"/>
                <w:szCs w:val="22"/>
              </w:rPr>
              <w:t xml:space="preserve">Sosyal tesislerin hizmet kalitesi, </w:t>
            </w:r>
            <w:proofErr w:type="gramStart"/>
            <w:r w:rsidRPr="00833169">
              <w:rPr>
                <w:sz w:val="22"/>
                <w:szCs w:val="22"/>
              </w:rPr>
              <w:t>hijyen</w:t>
            </w:r>
            <w:proofErr w:type="gramEnd"/>
            <w:r w:rsidRPr="00833169">
              <w:rPr>
                <w:sz w:val="22"/>
                <w:szCs w:val="22"/>
              </w:rPr>
              <w:t xml:space="preserve"> ve güvenlik standartlarını denetlemek ve geliştirmek.</w:t>
            </w:r>
          </w:p>
          <w:p w14:paraId="37B4B588" w14:textId="77777777" w:rsidR="00551DE8" w:rsidRPr="00833169" w:rsidRDefault="00551DE8" w:rsidP="00551DE8">
            <w:pPr>
              <w:pStyle w:val="NormalWeb"/>
              <w:numPr>
                <w:ilvl w:val="0"/>
                <w:numId w:val="22"/>
              </w:numPr>
              <w:rPr>
                <w:sz w:val="22"/>
                <w:szCs w:val="22"/>
              </w:rPr>
            </w:pPr>
            <w:r w:rsidRPr="00833169">
              <w:rPr>
                <w:sz w:val="22"/>
                <w:szCs w:val="22"/>
              </w:rPr>
              <w:t>Kullanıcı geri bildirimlerini değerlendirmek ve hizmet kalitesini artırmak.</w:t>
            </w:r>
          </w:p>
          <w:p w14:paraId="2AA4F7D3" w14:textId="77777777" w:rsidR="00551DE8" w:rsidRPr="00833169" w:rsidRDefault="00551DE8" w:rsidP="00551DE8">
            <w:pPr>
              <w:pStyle w:val="NormalWeb"/>
              <w:numPr>
                <w:ilvl w:val="0"/>
                <w:numId w:val="22"/>
              </w:numPr>
              <w:rPr>
                <w:sz w:val="22"/>
                <w:szCs w:val="22"/>
              </w:rPr>
            </w:pPr>
            <w:r w:rsidRPr="00833169">
              <w:rPr>
                <w:sz w:val="22"/>
                <w:szCs w:val="22"/>
              </w:rPr>
              <w:t xml:space="preserve">Sosyal tesislerde kullanılacak malzeme, </w:t>
            </w:r>
            <w:proofErr w:type="gramStart"/>
            <w:r w:rsidRPr="00833169">
              <w:rPr>
                <w:sz w:val="22"/>
                <w:szCs w:val="22"/>
              </w:rPr>
              <w:t>ekipman</w:t>
            </w:r>
            <w:proofErr w:type="gramEnd"/>
            <w:r w:rsidRPr="00833169">
              <w:rPr>
                <w:sz w:val="22"/>
                <w:szCs w:val="22"/>
              </w:rPr>
              <w:t xml:space="preserve"> ve lojistik ihtiyaçları temin etmek ve organize etmek.</w:t>
            </w:r>
          </w:p>
          <w:p w14:paraId="15C43631" w14:textId="77777777" w:rsidR="00551DE8" w:rsidRPr="00833169" w:rsidRDefault="00551DE8" w:rsidP="00551DE8">
            <w:pPr>
              <w:pStyle w:val="NormalWeb"/>
              <w:numPr>
                <w:ilvl w:val="0"/>
                <w:numId w:val="22"/>
              </w:numPr>
              <w:rPr>
                <w:sz w:val="22"/>
                <w:szCs w:val="22"/>
              </w:rPr>
            </w:pPr>
            <w:r w:rsidRPr="00833169">
              <w:rPr>
                <w:sz w:val="22"/>
                <w:szCs w:val="22"/>
              </w:rPr>
              <w:t>Tesislerin bütçe ve giderlerini takip etmek, ekonomik ve sürdürülebilir işletilmesini sağlamak.</w:t>
            </w:r>
          </w:p>
          <w:p w14:paraId="11DD2069" w14:textId="6C153308" w:rsidR="0047532C" w:rsidRPr="00833169" w:rsidRDefault="00551DE8" w:rsidP="003E15E6">
            <w:pPr>
              <w:pStyle w:val="NormalWeb"/>
              <w:numPr>
                <w:ilvl w:val="0"/>
                <w:numId w:val="22"/>
              </w:numPr>
              <w:rPr>
                <w:sz w:val="22"/>
                <w:szCs w:val="22"/>
              </w:rPr>
            </w:pPr>
            <w:r w:rsidRPr="00833169">
              <w:rPr>
                <w:sz w:val="22"/>
                <w:szCs w:val="22"/>
              </w:rPr>
              <w:t>Satın alma süreçlerini yürütmek ve finansal yönetimde Daire Başkanlığı ile koordinasyon sağlamak.</w:t>
            </w:r>
          </w:p>
        </w:tc>
      </w:tr>
      <w:tr w:rsidR="0047532C" w:rsidRPr="00833169" w14:paraId="5FC0F69B" w14:textId="77777777" w:rsidTr="00630AA4">
        <w:trPr>
          <w:trHeight w:val="1845"/>
        </w:trPr>
        <w:tc>
          <w:tcPr>
            <w:tcW w:w="3522" w:type="dxa"/>
            <w:vAlign w:val="center"/>
          </w:tcPr>
          <w:p w14:paraId="52B2C9A2" w14:textId="77777777" w:rsidR="0047532C" w:rsidRPr="00833169" w:rsidRDefault="0047532C" w:rsidP="00630AA4">
            <w:pPr>
              <w:jc w:val="center"/>
              <w:rPr>
                <w:rFonts w:eastAsia="Times New Roman"/>
                <w:b/>
              </w:rPr>
            </w:pPr>
            <w:r w:rsidRPr="00833169">
              <w:rPr>
                <w:rFonts w:eastAsia="Times New Roman"/>
                <w:b/>
              </w:rPr>
              <w:t>Görev İle İlgili Mevzuatlar</w:t>
            </w:r>
          </w:p>
        </w:tc>
        <w:tc>
          <w:tcPr>
            <w:tcW w:w="7246" w:type="dxa"/>
            <w:gridSpan w:val="2"/>
            <w:vAlign w:val="center"/>
          </w:tcPr>
          <w:p w14:paraId="3D62803C" w14:textId="77777777" w:rsidR="00551DE8" w:rsidRPr="00833169" w:rsidRDefault="00551DE8" w:rsidP="00551DE8">
            <w:pPr>
              <w:pStyle w:val="NormalWeb"/>
              <w:numPr>
                <w:ilvl w:val="0"/>
                <w:numId w:val="23"/>
              </w:numPr>
              <w:rPr>
                <w:b/>
                <w:sz w:val="22"/>
                <w:szCs w:val="22"/>
              </w:rPr>
            </w:pPr>
            <w:r w:rsidRPr="00833169">
              <w:rPr>
                <w:rStyle w:val="Gl"/>
                <w:rFonts w:eastAsiaTheme="majorEastAsia"/>
                <w:b w:val="0"/>
                <w:sz w:val="22"/>
                <w:szCs w:val="22"/>
              </w:rPr>
              <w:t>657 sayılı Devlet Memurları Kanunu</w:t>
            </w:r>
          </w:p>
          <w:p w14:paraId="06DE5B89" w14:textId="77777777" w:rsidR="00551DE8" w:rsidRPr="00833169" w:rsidRDefault="00551DE8" w:rsidP="00551DE8">
            <w:pPr>
              <w:pStyle w:val="NormalWeb"/>
              <w:numPr>
                <w:ilvl w:val="0"/>
                <w:numId w:val="23"/>
              </w:numPr>
              <w:rPr>
                <w:b/>
                <w:sz w:val="22"/>
                <w:szCs w:val="22"/>
              </w:rPr>
            </w:pPr>
            <w:r w:rsidRPr="00833169">
              <w:rPr>
                <w:rStyle w:val="Gl"/>
                <w:rFonts w:eastAsiaTheme="majorEastAsia"/>
                <w:b w:val="0"/>
                <w:sz w:val="22"/>
                <w:szCs w:val="22"/>
              </w:rPr>
              <w:t>4734 sayılı Kamu İhale Kanunu</w:t>
            </w:r>
          </w:p>
          <w:p w14:paraId="1B6A532A" w14:textId="77777777" w:rsidR="00551DE8" w:rsidRPr="00833169" w:rsidRDefault="00551DE8" w:rsidP="00551DE8">
            <w:pPr>
              <w:pStyle w:val="NormalWeb"/>
              <w:numPr>
                <w:ilvl w:val="0"/>
                <w:numId w:val="23"/>
              </w:numPr>
              <w:rPr>
                <w:b/>
                <w:sz w:val="22"/>
                <w:szCs w:val="22"/>
              </w:rPr>
            </w:pPr>
            <w:r w:rsidRPr="00833169">
              <w:rPr>
                <w:rStyle w:val="Gl"/>
                <w:rFonts w:eastAsiaTheme="majorEastAsia"/>
                <w:b w:val="0"/>
                <w:sz w:val="22"/>
                <w:szCs w:val="22"/>
              </w:rPr>
              <w:t>4735 sayılı Kamu İhale Sözleşmeleri Kanunu</w:t>
            </w:r>
          </w:p>
          <w:p w14:paraId="5905352B" w14:textId="77777777" w:rsidR="00551DE8" w:rsidRPr="00833169" w:rsidRDefault="00551DE8" w:rsidP="00551DE8">
            <w:pPr>
              <w:pStyle w:val="NormalWeb"/>
              <w:numPr>
                <w:ilvl w:val="0"/>
                <w:numId w:val="23"/>
              </w:numPr>
              <w:rPr>
                <w:b/>
                <w:sz w:val="22"/>
                <w:szCs w:val="22"/>
              </w:rPr>
            </w:pPr>
            <w:r w:rsidRPr="00833169">
              <w:rPr>
                <w:rStyle w:val="Gl"/>
                <w:rFonts w:eastAsiaTheme="majorEastAsia"/>
                <w:b w:val="0"/>
                <w:sz w:val="22"/>
                <w:szCs w:val="22"/>
              </w:rPr>
              <w:t>5018 sayılı Kamu Mali Yönetimi ve Kontrol Kanunu</w:t>
            </w:r>
          </w:p>
          <w:p w14:paraId="37D59454" w14:textId="77777777" w:rsidR="00551DE8" w:rsidRPr="00833169" w:rsidRDefault="00551DE8" w:rsidP="00551DE8">
            <w:pPr>
              <w:pStyle w:val="NormalWeb"/>
              <w:numPr>
                <w:ilvl w:val="0"/>
                <w:numId w:val="23"/>
              </w:numPr>
              <w:rPr>
                <w:b/>
                <w:sz w:val="22"/>
                <w:szCs w:val="22"/>
              </w:rPr>
            </w:pPr>
            <w:r w:rsidRPr="00833169">
              <w:rPr>
                <w:rStyle w:val="Gl"/>
                <w:rFonts w:eastAsiaTheme="majorEastAsia"/>
                <w:b w:val="0"/>
                <w:sz w:val="22"/>
                <w:szCs w:val="22"/>
              </w:rPr>
              <w:t>Üniversite İdari Teşkilat Yönetmelikleri / İç Yönergeler</w:t>
            </w:r>
          </w:p>
          <w:p w14:paraId="2FEE3055" w14:textId="7E9D8265" w:rsidR="0047532C" w:rsidRPr="00833169" w:rsidRDefault="00551DE8" w:rsidP="003E15E6">
            <w:pPr>
              <w:pStyle w:val="NormalWeb"/>
              <w:numPr>
                <w:ilvl w:val="0"/>
                <w:numId w:val="23"/>
              </w:numPr>
              <w:rPr>
                <w:b/>
                <w:sz w:val="22"/>
                <w:szCs w:val="22"/>
              </w:rPr>
            </w:pPr>
            <w:r w:rsidRPr="00833169">
              <w:rPr>
                <w:rStyle w:val="Gl"/>
                <w:rFonts w:eastAsiaTheme="majorEastAsia"/>
                <w:b w:val="0"/>
                <w:sz w:val="22"/>
                <w:szCs w:val="22"/>
              </w:rPr>
              <w:t>İşyeri Sağlık ve Güvenlik Yönetmelikleri</w:t>
            </w:r>
          </w:p>
        </w:tc>
      </w:tr>
      <w:tr w:rsidR="0047532C" w:rsidRPr="00833169" w14:paraId="047DBCDB" w14:textId="77777777" w:rsidTr="00630AA4">
        <w:trPr>
          <w:trHeight w:val="763"/>
        </w:trPr>
        <w:tc>
          <w:tcPr>
            <w:tcW w:w="10768" w:type="dxa"/>
            <w:gridSpan w:val="3"/>
            <w:vAlign w:val="center"/>
          </w:tcPr>
          <w:p w14:paraId="08C18E53" w14:textId="77777777" w:rsidR="0047532C" w:rsidRPr="00833169" w:rsidRDefault="0047532C" w:rsidP="00630AA4">
            <w:pPr>
              <w:jc w:val="center"/>
              <w:rPr>
                <w:rFonts w:eastAsia="Times New Roman"/>
                <w:b/>
              </w:rPr>
            </w:pPr>
            <w:r w:rsidRPr="00833169">
              <w:rPr>
                <w:rFonts w:eastAsia="Times New Roman"/>
                <w:b/>
              </w:rPr>
              <w:t>ONAYLAYAN</w:t>
            </w:r>
          </w:p>
        </w:tc>
      </w:tr>
      <w:tr w:rsidR="0047532C" w:rsidRPr="00833169" w14:paraId="2C0E3F9D" w14:textId="77777777" w:rsidTr="00630AA4">
        <w:trPr>
          <w:trHeight w:val="848"/>
        </w:trPr>
        <w:tc>
          <w:tcPr>
            <w:tcW w:w="10768" w:type="dxa"/>
            <w:gridSpan w:val="3"/>
            <w:vAlign w:val="center"/>
          </w:tcPr>
          <w:p w14:paraId="66C2C199" w14:textId="77777777" w:rsidR="0047532C" w:rsidRPr="00833169" w:rsidRDefault="0047532C" w:rsidP="00630AA4">
            <w:pPr>
              <w:jc w:val="center"/>
              <w:rPr>
                <w:rFonts w:eastAsia="Times New Roman"/>
                <w:b/>
              </w:rPr>
            </w:pPr>
          </w:p>
          <w:p w14:paraId="5889F295" w14:textId="77777777" w:rsidR="0047532C" w:rsidRPr="00833169" w:rsidRDefault="0047532C" w:rsidP="00630AA4">
            <w:pPr>
              <w:jc w:val="center"/>
              <w:rPr>
                <w:rFonts w:eastAsia="Times New Roman"/>
                <w:b/>
              </w:rPr>
            </w:pPr>
            <w:r w:rsidRPr="00833169">
              <w:rPr>
                <w:rFonts w:eastAsia="Times New Roman"/>
                <w:b/>
              </w:rPr>
              <w:t>Adı Soyadı</w:t>
            </w:r>
          </w:p>
          <w:p w14:paraId="3F2C1C77" w14:textId="77777777" w:rsidR="0047532C" w:rsidRPr="00833169" w:rsidRDefault="0047532C" w:rsidP="00630AA4">
            <w:pPr>
              <w:jc w:val="center"/>
              <w:rPr>
                <w:rFonts w:eastAsia="Times New Roman"/>
                <w:b/>
              </w:rPr>
            </w:pPr>
            <w:r w:rsidRPr="00833169">
              <w:rPr>
                <w:rFonts w:eastAsia="Times New Roman"/>
                <w:b/>
              </w:rPr>
              <w:t>Unvanı</w:t>
            </w:r>
          </w:p>
          <w:p w14:paraId="1A4CCF02" w14:textId="77777777" w:rsidR="0047532C" w:rsidRPr="00833169" w:rsidRDefault="0047532C" w:rsidP="00630AA4">
            <w:pPr>
              <w:jc w:val="center"/>
              <w:rPr>
                <w:rFonts w:eastAsia="Times New Roman"/>
                <w:b/>
              </w:rPr>
            </w:pPr>
            <w:r w:rsidRPr="00833169">
              <w:rPr>
                <w:rFonts w:eastAsia="Times New Roman"/>
                <w:b/>
              </w:rPr>
              <w:t>İmza</w:t>
            </w:r>
          </w:p>
          <w:p w14:paraId="0FAE4809" w14:textId="77777777" w:rsidR="0047532C" w:rsidRPr="00833169" w:rsidRDefault="0047532C" w:rsidP="00630AA4">
            <w:pPr>
              <w:jc w:val="center"/>
              <w:rPr>
                <w:rFonts w:eastAsia="Times New Roman"/>
                <w:b/>
              </w:rPr>
            </w:pPr>
          </w:p>
        </w:tc>
      </w:tr>
    </w:tbl>
    <w:p w14:paraId="2736CD81" w14:textId="7C768C33" w:rsidR="0047532C" w:rsidRPr="00833169" w:rsidRDefault="0047532C" w:rsidP="0047532C">
      <w:pPr>
        <w:jc w:val="both"/>
      </w:pPr>
    </w:p>
    <w:tbl>
      <w:tblPr>
        <w:tblStyle w:val="TableNormal"/>
        <w:tblpPr w:leftFromText="141" w:rightFromText="141" w:vertAnchor="page" w:horzAnchor="page" w:tblpX="416" w:tblpY="706"/>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538"/>
        <w:gridCol w:w="1027"/>
        <w:gridCol w:w="263"/>
        <w:gridCol w:w="1653"/>
        <w:gridCol w:w="1752"/>
        <w:gridCol w:w="1798"/>
        <w:gridCol w:w="708"/>
        <w:gridCol w:w="26"/>
        <w:gridCol w:w="853"/>
        <w:gridCol w:w="146"/>
      </w:tblGrid>
      <w:tr w:rsidR="0047532C" w:rsidRPr="00833169" w14:paraId="67BFA966" w14:textId="77777777" w:rsidTr="00630AA4">
        <w:trPr>
          <w:trHeight w:val="1105"/>
        </w:trPr>
        <w:tc>
          <w:tcPr>
            <w:tcW w:w="1179" w:type="pct"/>
            <w:vMerge w:val="restart"/>
            <w:tcBorders>
              <w:left w:val="single" w:sz="8" w:space="0" w:color="000000"/>
              <w:right w:val="single" w:sz="4" w:space="0" w:color="000000"/>
            </w:tcBorders>
          </w:tcPr>
          <w:p w14:paraId="667B07A5" w14:textId="77777777" w:rsidR="0047532C" w:rsidRPr="00833169" w:rsidRDefault="0047532C" w:rsidP="00630AA4">
            <w:pPr>
              <w:pStyle w:val="TableParagraph"/>
              <w:spacing w:line="132" w:lineRule="exact"/>
              <w:ind w:left="1500"/>
              <w:rPr>
                <w:rFonts w:ascii="Times New Roman" w:hAnsi="Times New Roman" w:cs="Times New Roman"/>
                <w:noProof/>
                <w:color w:val="000000" w:themeColor="text1"/>
                <w:lang w:val="tr-TR"/>
              </w:rPr>
            </w:pPr>
          </w:p>
          <w:p w14:paraId="18E12DFE" w14:textId="77777777" w:rsidR="0047532C" w:rsidRPr="00833169" w:rsidRDefault="0047532C" w:rsidP="00630AA4">
            <w:pPr>
              <w:pStyle w:val="TableParagraph"/>
              <w:spacing w:line="132" w:lineRule="exact"/>
              <w:ind w:left="22"/>
              <w:rPr>
                <w:rFonts w:ascii="Times New Roman" w:hAnsi="Times New Roman" w:cs="Times New Roman"/>
                <w:noProof/>
                <w:color w:val="000000" w:themeColor="text1"/>
                <w:lang w:val="tr-TR"/>
              </w:rPr>
            </w:pPr>
          </w:p>
          <w:p w14:paraId="11AE3614" w14:textId="77777777" w:rsidR="0047532C" w:rsidRPr="00833169" w:rsidRDefault="0047532C" w:rsidP="00630AA4">
            <w:pPr>
              <w:pStyle w:val="TableParagraph"/>
              <w:spacing w:line="132" w:lineRule="exact"/>
              <w:ind w:left="1500"/>
              <w:rPr>
                <w:rFonts w:ascii="Times New Roman" w:hAnsi="Times New Roman" w:cs="Times New Roman"/>
                <w:noProof/>
                <w:color w:val="000000" w:themeColor="text1"/>
                <w:lang w:val="tr-TR"/>
              </w:rPr>
            </w:pPr>
          </w:p>
          <w:p w14:paraId="635D57B5" w14:textId="77777777" w:rsidR="0047532C" w:rsidRPr="00833169" w:rsidRDefault="0047532C" w:rsidP="00630AA4">
            <w:pPr>
              <w:pStyle w:val="TableParagraph"/>
              <w:spacing w:line="132" w:lineRule="exact"/>
              <w:ind w:left="1500"/>
              <w:rPr>
                <w:rFonts w:ascii="Times New Roman" w:hAnsi="Times New Roman" w:cs="Times New Roman"/>
                <w:noProof/>
                <w:color w:val="000000" w:themeColor="text1"/>
                <w:lang w:val="tr-TR"/>
              </w:rPr>
            </w:pPr>
          </w:p>
          <w:p w14:paraId="0EFAAEAC" w14:textId="77777777" w:rsidR="0047532C" w:rsidRPr="00833169" w:rsidRDefault="0047532C" w:rsidP="00630AA4">
            <w:pPr>
              <w:pStyle w:val="TableParagraph"/>
              <w:spacing w:line="132" w:lineRule="exact"/>
              <w:ind w:left="1500"/>
              <w:rPr>
                <w:rFonts w:ascii="Times New Roman" w:hAnsi="Times New Roman" w:cs="Times New Roman"/>
                <w:noProof/>
                <w:color w:val="000000" w:themeColor="text1"/>
                <w:lang w:val="tr-TR"/>
              </w:rPr>
            </w:pPr>
          </w:p>
          <w:p w14:paraId="420BAFE3" w14:textId="77777777" w:rsidR="0047532C" w:rsidRPr="00833169" w:rsidRDefault="0047532C" w:rsidP="00630AA4">
            <w:pPr>
              <w:pStyle w:val="TableParagraph"/>
              <w:spacing w:line="132" w:lineRule="exact"/>
              <w:ind w:left="1500"/>
              <w:rPr>
                <w:rFonts w:ascii="Times New Roman" w:hAnsi="Times New Roman" w:cs="Times New Roman"/>
                <w:noProof/>
                <w:color w:val="000000" w:themeColor="text1"/>
                <w:lang w:val="tr-TR"/>
              </w:rPr>
            </w:pPr>
          </w:p>
          <w:p w14:paraId="5567622B" w14:textId="77777777" w:rsidR="0047532C" w:rsidRPr="00833169" w:rsidRDefault="0047532C" w:rsidP="00630AA4">
            <w:pPr>
              <w:pStyle w:val="TableParagraph"/>
              <w:spacing w:line="132" w:lineRule="exact"/>
              <w:ind w:left="1500"/>
              <w:rPr>
                <w:rFonts w:ascii="Times New Roman" w:hAnsi="Times New Roman" w:cs="Times New Roman"/>
                <w:noProof/>
                <w:color w:val="000000" w:themeColor="text1"/>
                <w:lang w:val="tr-TR"/>
              </w:rPr>
            </w:pPr>
          </w:p>
          <w:p w14:paraId="7A2DE921" w14:textId="77777777" w:rsidR="0047532C" w:rsidRPr="00833169" w:rsidRDefault="0047532C" w:rsidP="00630AA4">
            <w:pPr>
              <w:pStyle w:val="TableParagraph"/>
              <w:spacing w:line="132" w:lineRule="exact"/>
              <w:ind w:left="1500"/>
              <w:rPr>
                <w:rFonts w:ascii="Times New Roman" w:hAnsi="Times New Roman" w:cs="Times New Roman"/>
                <w:noProof/>
                <w:color w:val="000000" w:themeColor="text1"/>
                <w:lang w:val="tr-TR"/>
              </w:rPr>
            </w:pPr>
          </w:p>
          <w:p w14:paraId="4E558B34" w14:textId="77777777" w:rsidR="0047532C" w:rsidRPr="00833169" w:rsidRDefault="0047532C" w:rsidP="00630AA4">
            <w:pPr>
              <w:pStyle w:val="TableParagraph"/>
              <w:spacing w:line="132" w:lineRule="exact"/>
              <w:ind w:left="1500"/>
              <w:rPr>
                <w:rFonts w:ascii="Times New Roman" w:hAnsi="Times New Roman" w:cs="Times New Roman"/>
                <w:noProof/>
                <w:color w:val="000000" w:themeColor="text1"/>
                <w:lang w:val="tr-TR"/>
              </w:rPr>
            </w:pPr>
          </w:p>
          <w:p w14:paraId="42CA193D" w14:textId="77777777" w:rsidR="0047532C" w:rsidRPr="00833169" w:rsidRDefault="0047532C" w:rsidP="00630AA4">
            <w:pPr>
              <w:pStyle w:val="TableParagraph"/>
              <w:spacing w:line="132" w:lineRule="exact"/>
              <w:ind w:left="1500"/>
              <w:rPr>
                <w:rFonts w:ascii="Times New Roman" w:hAnsi="Times New Roman" w:cs="Times New Roman"/>
                <w:noProof/>
                <w:color w:val="000000" w:themeColor="text1"/>
                <w:lang w:val="tr-TR"/>
              </w:rPr>
            </w:pPr>
          </w:p>
          <w:p w14:paraId="5E3720B6" w14:textId="77777777" w:rsidR="0047532C" w:rsidRPr="00833169" w:rsidRDefault="0047532C" w:rsidP="00630AA4">
            <w:pPr>
              <w:pStyle w:val="TableParagraph"/>
              <w:spacing w:line="132" w:lineRule="exact"/>
              <w:jc w:val="center"/>
              <w:rPr>
                <w:rFonts w:ascii="Times New Roman" w:hAnsi="Times New Roman" w:cs="Times New Roman"/>
                <w:noProof/>
                <w:color w:val="000000" w:themeColor="text1"/>
                <w:lang w:val="tr-TR"/>
              </w:rPr>
            </w:pPr>
            <w:r w:rsidRPr="00833169">
              <w:rPr>
                <w:rFonts w:ascii="Times New Roman" w:hAnsi="Times New Roman" w:cs="Times New Roman"/>
                <w:noProof/>
                <w:color w:val="000000" w:themeColor="text1"/>
                <w:lang w:bidi="ar-SA"/>
              </w:rPr>
              <w:drawing>
                <wp:inline distT="0" distB="0" distL="0" distR="0" wp14:anchorId="4A949DA0" wp14:editId="426FCDC1">
                  <wp:extent cx="810895" cy="813773"/>
                  <wp:effectExtent l="0" t="0" r="0" b="0"/>
                  <wp:docPr id="10" name="Resim 10"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03EEC102" w14:textId="77777777" w:rsidR="0047532C" w:rsidRPr="00833169" w:rsidRDefault="0047532C" w:rsidP="00630AA4">
            <w:pPr>
              <w:pStyle w:val="TableParagraph"/>
              <w:spacing w:line="132" w:lineRule="exact"/>
              <w:ind w:left="1500"/>
              <w:rPr>
                <w:rFonts w:ascii="Times New Roman" w:hAnsi="Times New Roman" w:cs="Times New Roman"/>
                <w:color w:val="000000" w:themeColor="text1"/>
                <w:lang w:val="tr-TR"/>
              </w:rPr>
            </w:pPr>
          </w:p>
        </w:tc>
        <w:tc>
          <w:tcPr>
            <w:tcW w:w="3821" w:type="pct"/>
            <w:gridSpan w:val="9"/>
            <w:tcBorders>
              <w:left w:val="single" w:sz="4" w:space="0" w:color="000000"/>
              <w:right w:val="single" w:sz="8" w:space="0" w:color="000000"/>
            </w:tcBorders>
            <w:vAlign w:val="center"/>
          </w:tcPr>
          <w:p w14:paraId="796F29DD" w14:textId="77777777" w:rsidR="0047532C" w:rsidRPr="00833169" w:rsidRDefault="0047532C" w:rsidP="00630AA4">
            <w:pPr>
              <w:pStyle w:val="TableParagraph"/>
              <w:spacing w:line="300" w:lineRule="atLeast"/>
              <w:ind w:left="97"/>
              <w:jc w:val="center"/>
              <w:rPr>
                <w:rFonts w:ascii="Times New Roman" w:hAnsi="Times New Roman" w:cs="Times New Roman"/>
                <w:b/>
                <w:color w:val="000000" w:themeColor="text1"/>
                <w:w w:val="110"/>
                <w:lang w:val="tr-TR"/>
              </w:rPr>
            </w:pPr>
          </w:p>
          <w:p w14:paraId="38A5EFB5" w14:textId="77777777" w:rsidR="0047532C" w:rsidRPr="00833169" w:rsidRDefault="0047532C" w:rsidP="00630AA4">
            <w:pPr>
              <w:pStyle w:val="TableParagraph"/>
              <w:spacing w:line="300" w:lineRule="atLeast"/>
              <w:ind w:left="97"/>
              <w:jc w:val="center"/>
              <w:rPr>
                <w:rFonts w:ascii="Times New Roman" w:hAnsi="Times New Roman" w:cs="Times New Roman"/>
                <w:b/>
                <w:color w:val="000000" w:themeColor="text1"/>
                <w:lang w:val="tr-TR"/>
              </w:rPr>
            </w:pPr>
            <w:r w:rsidRPr="00833169">
              <w:rPr>
                <w:rFonts w:ascii="Times New Roman" w:hAnsi="Times New Roman" w:cs="Times New Roman"/>
                <w:b/>
                <w:color w:val="000000" w:themeColor="text1"/>
                <w:w w:val="110"/>
                <w:lang w:val="tr-TR"/>
              </w:rPr>
              <w:t>KÜTAHYA DUMLUPINAR ÜNİVERSİTESİ</w:t>
            </w:r>
          </w:p>
          <w:p w14:paraId="50E9C64C" w14:textId="77777777" w:rsidR="0047532C" w:rsidRPr="00833169" w:rsidRDefault="0047532C" w:rsidP="00630AA4">
            <w:pPr>
              <w:pStyle w:val="TableParagraph"/>
              <w:ind w:left="1270" w:right="1392"/>
              <w:jc w:val="center"/>
              <w:rPr>
                <w:rFonts w:ascii="Times New Roman" w:hAnsi="Times New Roman" w:cs="Times New Roman"/>
                <w:b/>
                <w:color w:val="EE0000"/>
                <w:lang w:val="tr-TR"/>
              </w:rPr>
            </w:pPr>
            <w:r w:rsidRPr="00833169">
              <w:rPr>
                <w:rFonts w:ascii="Times New Roman" w:hAnsi="Times New Roman" w:cs="Times New Roman"/>
                <w:b/>
                <w:color w:val="EE0000"/>
                <w:lang w:val="tr-TR"/>
              </w:rPr>
              <w:t>Sağlık Kültür ve Spor Daire Başkanlığı</w:t>
            </w:r>
          </w:p>
          <w:p w14:paraId="33693FC1" w14:textId="77777777" w:rsidR="0047532C" w:rsidRPr="00833169" w:rsidRDefault="0047532C" w:rsidP="00630AA4">
            <w:pPr>
              <w:pStyle w:val="TableParagraph"/>
              <w:ind w:left="1270" w:right="1392"/>
              <w:jc w:val="center"/>
              <w:rPr>
                <w:rFonts w:ascii="Times New Roman" w:hAnsi="Times New Roman" w:cs="Times New Roman"/>
                <w:b/>
                <w:color w:val="000000" w:themeColor="text1"/>
                <w:lang w:val="tr-TR"/>
              </w:rPr>
            </w:pPr>
          </w:p>
        </w:tc>
      </w:tr>
      <w:tr w:rsidR="0047532C" w:rsidRPr="00833169" w14:paraId="5DD00995" w14:textId="77777777" w:rsidTr="00630AA4">
        <w:trPr>
          <w:trHeight w:val="596"/>
        </w:trPr>
        <w:tc>
          <w:tcPr>
            <w:tcW w:w="1179" w:type="pct"/>
            <w:vMerge/>
            <w:tcBorders>
              <w:left w:val="single" w:sz="8" w:space="0" w:color="000000"/>
              <w:bottom w:val="single" w:sz="4" w:space="0" w:color="000000"/>
              <w:right w:val="single" w:sz="4" w:space="0" w:color="000000"/>
            </w:tcBorders>
          </w:tcPr>
          <w:p w14:paraId="3ED2A989" w14:textId="77777777" w:rsidR="0047532C" w:rsidRPr="00833169" w:rsidRDefault="0047532C" w:rsidP="00630AA4">
            <w:pPr>
              <w:pStyle w:val="TableParagraph"/>
              <w:spacing w:line="132" w:lineRule="exact"/>
              <w:ind w:left="1500"/>
              <w:rPr>
                <w:rFonts w:ascii="Times New Roman" w:hAnsi="Times New Roman" w:cs="Times New Roman"/>
                <w:noProof/>
                <w:color w:val="000000" w:themeColor="text1"/>
                <w:lang w:val="tr-TR"/>
              </w:rPr>
            </w:pPr>
          </w:p>
        </w:tc>
        <w:tc>
          <w:tcPr>
            <w:tcW w:w="3821" w:type="pct"/>
            <w:gridSpan w:val="9"/>
            <w:tcBorders>
              <w:left w:val="single" w:sz="4" w:space="0" w:color="000000"/>
              <w:right w:val="single" w:sz="8" w:space="0" w:color="000000"/>
            </w:tcBorders>
            <w:vAlign w:val="center"/>
          </w:tcPr>
          <w:p w14:paraId="32BED3CC" w14:textId="77777777" w:rsidR="0047532C" w:rsidRPr="00833169" w:rsidRDefault="0047532C" w:rsidP="00630AA4">
            <w:pPr>
              <w:pStyle w:val="TableParagraph"/>
              <w:spacing w:before="84"/>
              <w:jc w:val="center"/>
              <w:rPr>
                <w:rFonts w:ascii="Times New Roman" w:hAnsi="Times New Roman" w:cs="Times New Roman"/>
                <w:b/>
                <w:color w:val="000000" w:themeColor="text1"/>
                <w:lang w:val="tr-TR"/>
              </w:rPr>
            </w:pPr>
            <w:r w:rsidRPr="00833169">
              <w:rPr>
                <w:rFonts w:ascii="Times New Roman" w:hAnsi="Times New Roman" w:cs="Times New Roman"/>
                <w:b/>
                <w:color w:val="000000" w:themeColor="text1"/>
                <w:lang w:val="tr-TR"/>
              </w:rPr>
              <w:t>BİRİM GÖREV TANIM FORMU</w:t>
            </w:r>
          </w:p>
        </w:tc>
      </w:tr>
      <w:tr w:rsidR="0047532C" w:rsidRPr="00833169" w14:paraId="47A77EAB" w14:textId="77777777" w:rsidTr="00630AA4">
        <w:trPr>
          <w:trHeight w:val="178"/>
        </w:trPr>
        <w:tc>
          <w:tcPr>
            <w:tcW w:w="1179" w:type="pct"/>
            <w:tcBorders>
              <w:top w:val="single" w:sz="4" w:space="0" w:color="000000"/>
              <w:left w:val="single" w:sz="8" w:space="0" w:color="000000"/>
              <w:bottom w:val="single" w:sz="4" w:space="0" w:color="000000"/>
              <w:right w:val="single" w:sz="4" w:space="0" w:color="000000"/>
            </w:tcBorders>
          </w:tcPr>
          <w:p w14:paraId="110C761E" w14:textId="77777777" w:rsidR="0047532C" w:rsidRPr="00833169" w:rsidRDefault="0047532C" w:rsidP="00630AA4">
            <w:pPr>
              <w:pStyle w:val="TableParagraph"/>
              <w:spacing w:before="52"/>
              <w:ind w:left="164"/>
              <w:rPr>
                <w:rFonts w:ascii="Times New Roman" w:hAnsi="Times New Roman" w:cs="Times New Roman"/>
                <w:color w:val="000000" w:themeColor="text1"/>
                <w:lang w:val="tr-TR"/>
              </w:rPr>
            </w:pPr>
            <w:r w:rsidRPr="00833169">
              <w:rPr>
                <w:rFonts w:ascii="Times New Roman" w:hAnsi="Times New Roman" w:cs="Times New Roman"/>
                <w:b/>
                <w:bCs/>
                <w:color w:val="000000" w:themeColor="text1"/>
                <w:lang w:val="tr-TR"/>
              </w:rPr>
              <w:t>Dok. Kodu</w:t>
            </w:r>
            <w:r w:rsidRPr="00833169">
              <w:rPr>
                <w:rFonts w:ascii="Times New Roman" w:hAnsi="Times New Roman" w:cs="Times New Roman"/>
                <w:color w:val="000000" w:themeColor="text1"/>
                <w:lang w:val="tr-TR"/>
              </w:rPr>
              <w:t xml:space="preserve">: </w:t>
            </w:r>
          </w:p>
        </w:tc>
        <w:tc>
          <w:tcPr>
            <w:tcW w:w="599" w:type="pct"/>
            <w:gridSpan w:val="2"/>
            <w:tcBorders>
              <w:top w:val="single" w:sz="4" w:space="0" w:color="000000"/>
              <w:left w:val="single" w:sz="4" w:space="0" w:color="000000"/>
              <w:bottom w:val="single" w:sz="4" w:space="0" w:color="000000"/>
              <w:right w:val="nil"/>
            </w:tcBorders>
          </w:tcPr>
          <w:p w14:paraId="261C2056" w14:textId="77777777" w:rsidR="0047532C" w:rsidRPr="00833169" w:rsidRDefault="0047532C" w:rsidP="00630AA4">
            <w:pPr>
              <w:pStyle w:val="TableParagraph"/>
              <w:tabs>
                <w:tab w:val="left" w:pos="3126"/>
                <w:tab w:val="left" w:pos="6786"/>
                <w:tab w:val="left" w:pos="7008"/>
              </w:tabs>
              <w:spacing w:before="33"/>
              <w:ind w:left="130"/>
              <w:jc w:val="both"/>
              <w:rPr>
                <w:rFonts w:ascii="Times New Roman" w:hAnsi="Times New Roman" w:cs="Times New Roman"/>
                <w:color w:val="000000" w:themeColor="text1"/>
                <w:lang w:val="tr-TR"/>
              </w:rPr>
            </w:pPr>
            <w:r w:rsidRPr="00833169">
              <w:rPr>
                <w:rFonts w:ascii="Times New Roman" w:hAnsi="Times New Roman" w:cs="Times New Roman"/>
                <w:b/>
                <w:bCs/>
                <w:color w:val="000000" w:themeColor="text1"/>
                <w:lang w:val="tr-TR"/>
              </w:rPr>
              <w:t>Yayın Tarihi:</w:t>
            </w:r>
          </w:p>
        </w:tc>
        <w:tc>
          <w:tcPr>
            <w:tcW w:w="768" w:type="pct"/>
            <w:tcBorders>
              <w:top w:val="single" w:sz="4" w:space="0" w:color="000000"/>
              <w:left w:val="single" w:sz="4" w:space="0" w:color="000000"/>
              <w:bottom w:val="single" w:sz="4" w:space="0" w:color="000000"/>
              <w:right w:val="nil"/>
            </w:tcBorders>
          </w:tcPr>
          <w:p w14:paraId="20114901" w14:textId="77777777" w:rsidR="0047532C" w:rsidRPr="00833169" w:rsidRDefault="0047532C" w:rsidP="00630AA4">
            <w:pPr>
              <w:pStyle w:val="TableParagraph"/>
              <w:tabs>
                <w:tab w:val="left" w:pos="3126"/>
                <w:tab w:val="left" w:pos="6786"/>
                <w:tab w:val="left" w:pos="7008"/>
              </w:tabs>
              <w:spacing w:before="33"/>
              <w:jc w:val="both"/>
              <w:rPr>
                <w:rFonts w:ascii="Times New Roman" w:hAnsi="Times New Roman" w:cs="Times New Roman"/>
                <w:b/>
                <w:bCs/>
                <w:color w:val="000000" w:themeColor="text1"/>
                <w:lang w:val="tr-TR"/>
              </w:rPr>
            </w:pPr>
            <w:r w:rsidRPr="00833169">
              <w:rPr>
                <w:rFonts w:ascii="Times New Roman" w:hAnsi="Times New Roman" w:cs="Times New Roman"/>
                <w:i/>
                <w:color w:val="000000" w:themeColor="text1"/>
                <w:w w:val="105"/>
                <w:lang w:val="tr-TR"/>
              </w:rPr>
              <w:t xml:space="preserve"> </w:t>
            </w:r>
            <w:proofErr w:type="gramStart"/>
            <w:r w:rsidRPr="00833169">
              <w:rPr>
                <w:rFonts w:ascii="Times New Roman" w:hAnsi="Times New Roman" w:cs="Times New Roman"/>
                <w:b/>
                <w:bCs/>
                <w:i/>
                <w:color w:val="000000" w:themeColor="text1"/>
                <w:w w:val="105"/>
                <w:lang w:val="tr-TR"/>
              </w:rPr>
              <w:t>....</w:t>
            </w:r>
            <w:proofErr w:type="gramEnd"/>
            <w:r w:rsidRPr="00833169">
              <w:rPr>
                <w:rFonts w:ascii="Times New Roman" w:hAnsi="Times New Roman" w:cs="Times New Roman"/>
                <w:b/>
                <w:bCs/>
                <w:i/>
                <w:color w:val="000000" w:themeColor="text1"/>
                <w:w w:val="105"/>
                <w:lang w:val="tr-TR"/>
              </w:rPr>
              <w:t>/….. /202…</w:t>
            </w:r>
          </w:p>
        </w:tc>
        <w:tc>
          <w:tcPr>
            <w:tcW w:w="814" w:type="pct"/>
            <w:tcBorders>
              <w:top w:val="single" w:sz="4" w:space="0" w:color="000000"/>
              <w:left w:val="single" w:sz="4" w:space="0" w:color="000000"/>
              <w:bottom w:val="single" w:sz="4" w:space="0" w:color="000000"/>
              <w:right w:val="nil"/>
            </w:tcBorders>
          </w:tcPr>
          <w:p w14:paraId="522A62F6" w14:textId="77777777" w:rsidR="0047532C" w:rsidRPr="00833169" w:rsidRDefault="0047532C" w:rsidP="00630AA4">
            <w:pPr>
              <w:pStyle w:val="TableParagraph"/>
              <w:tabs>
                <w:tab w:val="left" w:pos="3126"/>
                <w:tab w:val="left" w:pos="6786"/>
                <w:tab w:val="left" w:pos="7008"/>
              </w:tabs>
              <w:spacing w:before="33"/>
              <w:ind w:left="130"/>
              <w:rPr>
                <w:rFonts w:ascii="Times New Roman" w:hAnsi="Times New Roman" w:cs="Times New Roman"/>
                <w:color w:val="000000" w:themeColor="text1"/>
                <w:lang w:val="tr-TR"/>
              </w:rPr>
            </w:pPr>
            <w:r w:rsidRPr="00833169">
              <w:rPr>
                <w:rFonts w:ascii="Times New Roman" w:hAnsi="Times New Roman" w:cs="Times New Roman"/>
                <w:b/>
                <w:bCs/>
                <w:color w:val="000000" w:themeColor="text1"/>
                <w:lang w:val="tr-TR"/>
              </w:rPr>
              <w:t>Revizyon</w:t>
            </w:r>
            <w:r w:rsidRPr="00833169">
              <w:rPr>
                <w:rFonts w:ascii="Times New Roman" w:hAnsi="Times New Roman" w:cs="Times New Roman"/>
                <w:b/>
                <w:bCs/>
                <w:color w:val="000000" w:themeColor="text1"/>
                <w:spacing w:val="35"/>
                <w:lang w:val="tr-TR"/>
              </w:rPr>
              <w:t xml:space="preserve"> </w:t>
            </w:r>
            <w:r w:rsidRPr="00833169">
              <w:rPr>
                <w:rFonts w:ascii="Times New Roman" w:hAnsi="Times New Roman" w:cs="Times New Roman"/>
                <w:b/>
                <w:bCs/>
                <w:color w:val="000000" w:themeColor="text1"/>
                <w:lang w:val="tr-TR"/>
              </w:rPr>
              <w:t>Tarihi:</w:t>
            </w:r>
          </w:p>
        </w:tc>
        <w:tc>
          <w:tcPr>
            <w:tcW w:w="1640" w:type="pct"/>
            <w:gridSpan w:val="5"/>
            <w:tcBorders>
              <w:top w:val="single" w:sz="4" w:space="0" w:color="000000"/>
              <w:left w:val="single" w:sz="4" w:space="0" w:color="000000"/>
              <w:bottom w:val="single" w:sz="4" w:space="0" w:color="000000"/>
              <w:right w:val="single" w:sz="4" w:space="0" w:color="auto"/>
            </w:tcBorders>
          </w:tcPr>
          <w:p w14:paraId="3F2348AA" w14:textId="77777777" w:rsidR="0047532C" w:rsidRPr="00833169" w:rsidRDefault="0047532C" w:rsidP="00630AA4">
            <w:pPr>
              <w:pStyle w:val="TableParagraph"/>
              <w:ind w:right="6"/>
              <w:rPr>
                <w:rFonts w:ascii="Times New Roman" w:hAnsi="Times New Roman" w:cs="Times New Roman"/>
                <w:b/>
                <w:bCs/>
                <w:color w:val="000000" w:themeColor="text1"/>
                <w:lang w:val="tr-TR"/>
              </w:rPr>
            </w:pPr>
            <w:r w:rsidRPr="00833169">
              <w:rPr>
                <w:rFonts w:ascii="Times New Roman" w:hAnsi="Times New Roman" w:cs="Times New Roman"/>
                <w:i/>
                <w:color w:val="000000" w:themeColor="text1"/>
                <w:w w:val="105"/>
                <w:lang w:val="tr-TR"/>
              </w:rPr>
              <w:t xml:space="preserve">        </w:t>
            </w:r>
            <w:proofErr w:type="gramStart"/>
            <w:r w:rsidRPr="00833169">
              <w:rPr>
                <w:rFonts w:ascii="Times New Roman" w:hAnsi="Times New Roman" w:cs="Times New Roman"/>
                <w:b/>
                <w:bCs/>
                <w:i/>
                <w:color w:val="000000" w:themeColor="text1"/>
                <w:w w:val="105"/>
                <w:lang w:val="tr-TR"/>
              </w:rPr>
              <w:t>....</w:t>
            </w:r>
            <w:proofErr w:type="gramEnd"/>
            <w:r w:rsidRPr="00833169">
              <w:rPr>
                <w:rFonts w:ascii="Times New Roman" w:hAnsi="Times New Roman" w:cs="Times New Roman"/>
                <w:b/>
                <w:bCs/>
                <w:i/>
                <w:color w:val="000000" w:themeColor="text1"/>
                <w:w w:val="105"/>
                <w:lang w:val="tr-TR"/>
              </w:rPr>
              <w:t>/….. /202…</w:t>
            </w:r>
          </w:p>
        </w:tc>
      </w:tr>
      <w:tr w:rsidR="0047532C" w:rsidRPr="00833169" w14:paraId="4A15E88B" w14:textId="77777777" w:rsidTr="00630AA4">
        <w:trPr>
          <w:trHeight w:val="287"/>
        </w:trPr>
        <w:tc>
          <w:tcPr>
            <w:tcW w:w="1656" w:type="pct"/>
            <w:gridSpan w:val="2"/>
            <w:tcBorders>
              <w:top w:val="single" w:sz="4" w:space="0" w:color="000000"/>
              <w:left w:val="single" w:sz="8" w:space="0" w:color="000000"/>
              <w:bottom w:val="single" w:sz="4" w:space="0" w:color="000000"/>
              <w:right w:val="single" w:sz="4" w:space="0" w:color="000000"/>
            </w:tcBorders>
          </w:tcPr>
          <w:p w14:paraId="7FB348F3" w14:textId="77777777" w:rsidR="0047532C" w:rsidRPr="00833169" w:rsidRDefault="0047532C" w:rsidP="00630AA4">
            <w:pPr>
              <w:pStyle w:val="TableParagraph"/>
              <w:ind w:left="164"/>
              <w:rPr>
                <w:rFonts w:ascii="Times New Roman" w:hAnsi="Times New Roman" w:cs="Times New Roman"/>
                <w:color w:val="000000" w:themeColor="text1"/>
                <w:lang w:val="tr-TR"/>
              </w:rPr>
            </w:pPr>
            <w:r w:rsidRPr="00833169">
              <w:rPr>
                <w:rFonts w:ascii="Times New Roman" w:hAnsi="Times New Roman" w:cs="Times New Roman"/>
                <w:b/>
                <w:color w:val="000000" w:themeColor="text1"/>
                <w:lang w:val="tr-TR"/>
              </w:rPr>
              <w:t>Web Sayfası Linki:</w:t>
            </w:r>
          </w:p>
        </w:tc>
        <w:tc>
          <w:tcPr>
            <w:tcW w:w="2539" w:type="pct"/>
            <w:gridSpan w:val="4"/>
            <w:tcBorders>
              <w:top w:val="single" w:sz="4" w:space="0" w:color="000000"/>
              <w:left w:val="single" w:sz="8" w:space="0" w:color="000000"/>
              <w:bottom w:val="single" w:sz="4" w:space="0" w:color="000000"/>
              <w:right w:val="single" w:sz="4" w:space="0" w:color="000000"/>
            </w:tcBorders>
          </w:tcPr>
          <w:p w14:paraId="1C028286" w14:textId="77777777" w:rsidR="0047532C" w:rsidRPr="00833169" w:rsidRDefault="0047532C" w:rsidP="00630AA4">
            <w:pPr>
              <w:pStyle w:val="TableParagraph"/>
              <w:rPr>
                <w:rFonts w:ascii="Times New Roman" w:hAnsi="Times New Roman" w:cs="Times New Roman"/>
                <w:color w:val="000000" w:themeColor="text1"/>
                <w:lang w:val="tr-TR"/>
              </w:rPr>
            </w:pPr>
            <w:r w:rsidRPr="00833169">
              <w:rPr>
                <w:rFonts w:ascii="Times New Roman" w:hAnsi="Times New Roman" w:cs="Times New Roman"/>
                <w:color w:val="000000" w:themeColor="text1"/>
                <w:lang w:val="tr-TR"/>
              </w:rPr>
              <w:t xml:space="preserve">                                    </w:t>
            </w:r>
          </w:p>
        </w:tc>
        <w:tc>
          <w:tcPr>
            <w:tcW w:w="329" w:type="pct"/>
            <w:tcBorders>
              <w:top w:val="single" w:sz="4" w:space="0" w:color="000000"/>
              <w:left w:val="single" w:sz="8" w:space="0" w:color="000000"/>
              <w:bottom w:val="single" w:sz="4" w:space="0" w:color="000000"/>
              <w:right w:val="single" w:sz="4" w:space="0" w:color="000000"/>
            </w:tcBorders>
          </w:tcPr>
          <w:p w14:paraId="2756060E" w14:textId="77777777" w:rsidR="0047532C" w:rsidRPr="00833169" w:rsidRDefault="0047532C" w:rsidP="00630AA4">
            <w:pPr>
              <w:pStyle w:val="TableParagraph"/>
              <w:rPr>
                <w:rFonts w:ascii="Times New Roman" w:hAnsi="Times New Roman" w:cs="Times New Roman"/>
                <w:b/>
                <w:bCs/>
                <w:color w:val="000000" w:themeColor="text1"/>
                <w:lang w:val="tr-TR"/>
              </w:rPr>
            </w:pPr>
            <w:r w:rsidRPr="00833169">
              <w:rPr>
                <w:rFonts w:ascii="Times New Roman" w:hAnsi="Times New Roman" w:cs="Times New Roman"/>
                <w:b/>
                <w:bCs/>
                <w:color w:val="000000" w:themeColor="text1"/>
                <w:lang w:val="tr-TR"/>
              </w:rPr>
              <w:t xml:space="preserve">Türkçe   </w:t>
            </w:r>
          </w:p>
        </w:tc>
        <w:tc>
          <w:tcPr>
            <w:tcW w:w="12" w:type="pct"/>
            <w:tcBorders>
              <w:top w:val="single" w:sz="4" w:space="0" w:color="000000"/>
              <w:left w:val="single" w:sz="8" w:space="0" w:color="000000"/>
              <w:bottom w:val="single" w:sz="4" w:space="0" w:color="000000"/>
              <w:right w:val="single" w:sz="4" w:space="0" w:color="000000"/>
            </w:tcBorders>
          </w:tcPr>
          <w:p w14:paraId="2A33037B" w14:textId="77777777" w:rsidR="0047532C" w:rsidRPr="00833169" w:rsidRDefault="0047532C" w:rsidP="00630AA4">
            <w:pPr>
              <w:pStyle w:val="TableParagraph"/>
              <w:rPr>
                <w:rFonts w:ascii="Times New Roman" w:hAnsi="Times New Roman" w:cs="Times New Roman"/>
                <w:b/>
                <w:bCs/>
                <w:color w:val="000000" w:themeColor="text1"/>
                <w:lang w:val="tr-TR"/>
              </w:rPr>
            </w:pPr>
          </w:p>
        </w:tc>
        <w:tc>
          <w:tcPr>
            <w:tcW w:w="396" w:type="pct"/>
            <w:tcBorders>
              <w:top w:val="single" w:sz="4" w:space="0" w:color="000000"/>
              <w:left w:val="single" w:sz="8" w:space="0" w:color="000000"/>
              <w:bottom w:val="single" w:sz="4" w:space="0" w:color="000000"/>
              <w:right w:val="single" w:sz="4" w:space="0" w:color="000000"/>
            </w:tcBorders>
          </w:tcPr>
          <w:p w14:paraId="02194899" w14:textId="77777777" w:rsidR="0047532C" w:rsidRPr="00833169" w:rsidRDefault="0047532C" w:rsidP="00630AA4">
            <w:pPr>
              <w:pStyle w:val="TableParagraph"/>
              <w:rPr>
                <w:rFonts w:ascii="Times New Roman" w:hAnsi="Times New Roman" w:cs="Times New Roman"/>
                <w:b/>
                <w:bCs/>
                <w:color w:val="000000" w:themeColor="text1"/>
                <w:lang w:val="tr-TR"/>
              </w:rPr>
            </w:pPr>
            <w:r w:rsidRPr="00833169">
              <w:rPr>
                <w:rFonts w:ascii="Times New Roman" w:hAnsi="Times New Roman" w:cs="Times New Roman"/>
                <w:b/>
                <w:bCs/>
                <w:color w:val="000000" w:themeColor="text1"/>
                <w:lang w:val="tr-TR"/>
              </w:rPr>
              <w:t>İngilizce</w:t>
            </w:r>
          </w:p>
        </w:tc>
        <w:tc>
          <w:tcPr>
            <w:tcW w:w="68" w:type="pct"/>
            <w:tcBorders>
              <w:top w:val="single" w:sz="4" w:space="0" w:color="000000"/>
              <w:left w:val="single" w:sz="8" w:space="0" w:color="000000"/>
              <w:bottom w:val="single" w:sz="4" w:space="0" w:color="000000"/>
              <w:right w:val="single" w:sz="4" w:space="0" w:color="000000"/>
            </w:tcBorders>
          </w:tcPr>
          <w:p w14:paraId="1F02D0ED" w14:textId="77777777" w:rsidR="0047532C" w:rsidRPr="00833169" w:rsidRDefault="0047532C" w:rsidP="00630AA4">
            <w:pPr>
              <w:pStyle w:val="TableParagraph"/>
              <w:rPr>
                <w:rFonts w:ascii="Times New Roman" w:hAnsi="Times New Roman" w:cs="Times New Roman"/>
                <w:color w:val="000000" w:themeColor="text1"/>
                <w:lang w:val="tr-TR"/>
              </w:rPr>
            </w:pPr>
          </w:p>
        </w:tc>
      </w:tr>
      <w:tr w:rsidR="0047532C" w:rsidRPr="00833169" w14:paraId="1848CF20" w14:textId="77777777" w:rsidTr="00630AA4">
        <w:trPr>
          <w:trHeight w:val="121"/>
        </w:trPr>
        <w:tc>
          <w:tcPr>
            <w:tcW w:w="1656" w:type="pct"/>
            <w:gridSpan w:val="2"/>
            <w:tcBorders>
              <w:top w:val="single" w:sz="4" w:space="0" w:color="000000"/>
              <w:left w:val="single" w:sz="8" w:space="0" w:color="000000"/>
              <w:right w:val="single" w:sz="4" w:space="0" w:color="000000"/>
            </w:tcBorders>
          </w:tcPr>
          <w:p w14:paraId="4587022C" w14:textId="77777777" w:rsidR="0047532C" w:rsidRPr="00833169" w:rsidRDefault="0047532C" w:rsidP="00630AA4">
            <w:pPr>
              <w:pStyle w:val="TableParagraph"/>
              <w:ind w:left="164"/>
              <w:rPr>
                <w:rFonts w:ascii="Times New Roman" w:hAnsi="Times New Roman" w:cs="Times New Roman"/>
                <w:color w:val="000000" w:themeColor="text1"/>
                <w:lang w:val="tr-TR"/>
              </w:rPr>
            </w:pPr>
            <w:r w:rsidRPr="00833169">
              <w:rPr>
                <w:rFonts w:ascii="Times New Roman" w:hAnsi="Times New Roman" w:cs="Times New Roman"/>
                <w:b/>
                <w:color w:val="000000" w:themeColor="text1"/>
                <w:lang w:val="tr-TR"/>
              </w:rPr>
              <w:t>Kontrolün Yapıldığı Ay/Yıl:</w:t>
            </w:r>
          </w:p>
        </w:tc>
        <w:tc>
          <w:tcPr>
            <w:tcW w:w="3344" w:type="pct"/>
            <w:gridSpan w:val="8"/>
            <w:tcBorders>
              <w:top w:val="single" w:sz="4" w:space="0" w:color="000000"/>
              <w:left w:val="single" w:sz="8" w:space="0" w:color="000000"/>
              <w:right w:val="single" w:sz="4" w:space="0" w:color="000000"/>
            </w:tcBorders>
          </w:tcPr>
          <w:p w14:paraId="676B3E7A" w14:textId="77777777" w:rsidR="0047532C" w:rsidRPr="00833169" w:rsidRDefault="0047532C" w:rsidP="00630AA4">
            <w:pPr>
              <w:pStyle w:val="TableParagraph"/>
              <w:rPr>
                <w:rFonts w:ascii="Times New Roman" w:hAnsi="Times New Roman" w:cs="Times New Roman"/>
                <w:color w:val="000000" w:themeColor="text1"/>
                <w:lang w:val="tr-TR"/>
              </w:rPr>
            </w:pPr>
          </w:p>
        </w:tc>
      </w:tr>
    </w:tbl>
    <w:tbl>
      <w:tblPr>
        <w:tblStyle w:val="TabloKlavuzu"/>
        <w:tblpPr w:leftFromText="141" w:rightFromText="141" w:vertAnchor="text" w:horzAnchor="margin" w:tblpX="-289" w:tblpY="185"/>
        <w:tblOverlap w:val="never"/>
        <w:tblW w:w="10768" w:type="dxa"/>
        <w:tblLayout w:type="fixed"/>
        <w:tblLook w:val="04A0" w:firstRow="1" w:lastRow="0" w:firstColumn="1" w:lastColumn="0" w:noHBand="0" w:noVBand="1"/>
      </w:tblPr>
      <w:tblGrid>
        <w:gridCol w:w="3522"/>
        <w:gridCol w:w="4899"/>
        <w:gridCol w:w="2347"/>
      </w:tblGrid>
      <w:tr w:rsidR="0047532C" w:rsidRPr="00833169" w14:paraId="17A38F0D" w14:textId="77777777" w:rsidTr="00630AA4">
        <w:trPr>
          <w:trHeight w:val="434"/>
        </w:trPr>
        <w:tc>
          <w:tcPr>
            <w:tcW w:w="3522" w:type="dxa"/>
            <w:vAlign w:val="center"/>
          </w:tcPr>
          <w:p w14:paraId="3C3EBB51" w14:textId="77777777" w:rsidR="0047532C" w:rsidRPr="00833169" w:rsidRDefault="0047532C" w:rsidP="00630AA4">
            <w:pPr>
              <w:ind w:right="-290"/>
              <w:jc w:val="center"/>
              <w:rPr>
                <w:rFonts w:ascii="Times New Roman" w:eastAsia="Times New Roman" w:hAnsi="Times New Roman" w:cs="Times New Roman"/>
                <w:b/>
                <w:bCs/>
                <w:i/>
              </w:rPr>
            </w:pPr>
          </w:p>
        </w:tc>
        <w:tc>
          <w:tcPr>
            <w:tcW w:w="4899" w:type="dxa"/>
            <w:vAlign w:val="center"/>
          </w:tcPr>
          <w:p w14:paraId="4DA4F136" w14:textId="77777777" w:rsidR="0047532C" w:rsidRPr="00833169" w:rsidRDefault="0047532C" w:rsidP="00630AA4">
            <w:pPr>
              <w:jc w:val="center"/>
              <w:rPr>
                <w:rFonts w:ascii="Times New Roman" w:eastAsia="Calibri" w:hAnsi="Times New Roman" w:cs="Times New Roman"/>
                <w:b/>
              </w:rPr>
            </w:pPr>
            <w:r w:rsidRPr="00833169">
              <w:rPr>
                <w:rFonts w:ascii="Times New Roman" w:eastAsia="Calibri" w:hAnsi="Times New Roman" w:cs="Times New Roman"/>
                <w:b/>
              </w:rPr>
              <w:t>BİRİM GÖREV TANIM FORMU</w:t>
            </w:r>
          </w:p>
        </w:tc>
        <w:tc>
          <w:tcPr>
            <w:tcW w:w="2347" w:type="dxa"/>
            <w:vAlign w:val="center"/>
          </w:tcPr>
          <w:p w14:paraId="4BC675D7" w14:textId="77777777" w:rsidR="0047532C" w:rsidRPr="00833169" w:rsidRDefault="0047532C" w:rsidP="00630AA4">
            <w:pPr>
              <w:ind w:right="-290"/>
              <w:jc w:val="center"/>
              <w:rPr>
                <w:rFonts w:ascii="Times New Roman" w:eastAsia="Times New Roman" w:hAnsi="Times New Roman" w:cs="Times New Roman"/>
                <w:b/>
                <w:bCs/>
                <w:i/>
              </w:rPr>
            </w:pPr>
          </w:p>
        </w:tc>
      </w:tr>
      <w:tr w:rsidR="0047532C" w:rsidRPr="00833169" w14:paraId="6121DFDB" w14:textId="77777777" w:rsidTr="00630AA4">
        <w:trPr>
          <w:trHeight w:val="876"/>
        </w:trPr>
        <w:tc>
          <w:tcPr>
            <w:tcW w:w="3522" w:type="dxa"/>
            <w:vAlign w:val="center"/>
          </w:tcPr>
          <w:p w14:paraId="78B3A64F" w14:textId="77777777" w:rsidR="0047532C" w:rsidRPr="00833169" w:rsidRDefault="0047532C"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Birim Adı</w:t>
            </w:r>
          </w:p>
        </w:tc>
        <w:tc>
          <w:tcPr>
            <w:tcW w:w="7246" w:type="dxa"/>
            <w:gridSpan w:val="2"/>
            <w:vAlign w:val="center"/>
          </w:tcPr>
          <w:p w14:paraId="1F001492" w14:textId="77777777" w:rsidR="0047532C" w:rsidRPr="00833169" w:rsidRDefault="0047532C" w:rsidP="00630AA4">
            <w:pPr>
              <w:rPr>
                <w:rFonts w:ascii="Times New Roman" w:eastAsia="Times New Roman" w:hAnsi="Times New Roman" w:cs="Times New Roman"/>
                <w:b/>
              </w:rPr>
            </w:pPr>
            <w:r w:rsidRPr="00833169">
              <w:rPr>
                <w:rFonts w:ascii="Times New Roman" w:eastAsia="Times New Roman" w:hAnsi="Times New Roman" w:cs="Times New Roman"/>
                <w:b/>
              </w:rPr>
              <w:t>Sağlık Kültür ve Spor Daire Başkanlığı</w:t>
            </w:r>
          </w:p>
        </w:tc>
      </w:tr>
      <w:tr w:rsidR="0047532C" w:rsidRPr="00833169" w14:paraId="15004A21" w14:textId="77777777" w:rsidTr="00630AA4">
        <w:trPr>
          <w:trHeight w:val="876"/>
        </w:trPr>
        <w:tc>
          <w:tcPr>
            <w:tcW w:w="3522" w:type="dxa"/>
            <w:vAlign w:val="center"/>
          </w:tcPr>
          <w:p w14:paraId="6B95C4F3" w14:textId="77777777" w:rsidR="0047532C" w:rsidRPr="00833169" w:rsidRDefault="0047532C"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Alt Birim Adı</w:t>
            </w:r>
          </w:p>
        </w:tc>
        <w:tc>
          <w:tcPr>
            <w:tcW w:w="7246" w:type="dxa"/>
            <w:gridSpan w:val="2"/>
            <w:vAlign w:val="center"/>
          </w:tcPr>
          <w:p w14:paraId="6BB189CC" w14:textId="43AB9C5F" w:rsidR="0047532C" w:rsidRPr="00833169" w:rsidRDefault="0047532C" w:rsidP="00630AA4">
            <w:pPr>
              <w:rPr>
                <w:rFonts w:ascii="Times New Roman" w:eastAsia="Times New Roman" w:hAnsi="Times New Roman" w:cs="Times New Roman"/>
                <w:b/>
              </w:rPr>
            </w:pPr>
            <w:r w:rsidRPr="00833169">
              <w:rPr>
                <w:rFonts w:ascii="Times New Roman" w:eastAsia="Times New Roman" w:hAnsi="Times New Roman" w:cs="Times New Roman"/>
                <w:b/>
              </w:rPr>
              <w:t xml:space="preserve">Ulaşım Hizmetleri Şube Müdürlüğü </w:t>
            </w:r>
          </w:p>
        </w:tc>
      </w:tr>
      <w:tr w:rsidR="0047532C" w:rsidRPr="00833169" w14:paraId="6424B65D" w14:textId="77777777" w:rsidTr="00630AA4">
        <w:trPr>
          <w:trHeight w:val="1175"/>
        </w:trPr>
        <w:tc>
          <w:tcPr>
            <w:tcW w:w="3522" w:type="dxa"/>
            <w:vAlign w:val="center"/>
          </w:tcPr>
          <w:p w14:paraId="47288092" w14:textId="77777777" w:rsidR="0047532C" w:rsidRPr="00833169" w:rsidRDefault="0047532C"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Görev Amacı</w:t>
            </w:r>
          </w:p>
        </w:tc>
        <w:tc>
          <w:tcPr>
            <w:tcW w:w="7246" w:type="dxa"/>
            <w:gridSpan w:val="2"/>
            <w:vAlign w:val="center"/>
          </w:tcPr>
          <w:p w14:paraId="77D93DCC" w14:textId="1D96E101" w:rsidR="0047532C" w:rsidRPr="00833169" w:rsidRDefault="000D6639" w:rsidP="003E15E6">
            <w:pPr>
              <w:jc w:val="both"/>
              <w:rPr>
                <w:rFonts w:ascii="Times New Roman" w:hAnsi="Times New Roman" w:cs="Times New Roman"/>
                <w:b/>
              </w:rPr>
            </w:pPr>
            <w:r w:rsidRPr="00833169">
              <w:rPr>
                <w:rFonts w:ascii="Times New Roman" w:hAnsi="Times New Roman" w:cs="Times New Roman"/>
              </w:rPr>
              <w:t>Sağlık, Kültür ve Spor Daire Başkanlığı’na bağlı araçlara ait ulaşım hizmetlerini planlamak, koordine etmek ve yürütmek, araç ve şoför yönetimini sağlamak, güvenli kullanım ve periyodik bakım süreçlerini takip etmekle sorumludur.</w:t>
            </w:r>
          </w:p>
        </w:tc>
      </w:tr>
      <w:tr w:rsidR="0047532C" w:rsidRPr="00833169" w14:paraId="34C520AC" w14:textId="77777777" w:rsidTr="00630AA4">
        <w:trPr>
          <w:trHeight w:val="2686"/>
        </w:trPr>
        <w:tc>
          <w:tcPr>
            <w:tcW w:w="3522" w:type="dxa"/>
            <w:vAlign w:val="center"/>
          </w:tcPr>
          <w:p w14:paraId="6F750658" w14:textId="77777777" w:rsidR="0047532C" w:rsidRPr="00833169" w:rsidRDefault="0047532C"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Temel İş ve Sorumluluklar</w:t>
            </w:r>
          </w:p>
        </w:tc>
        <w:tc>
          <w:tcPr>
            <w:tcW w:w="7246" w:type="dxa"/>
            <w:gridSpan w:val="2"/>
            <w:vAlign w:val="center"/>
          </w:tcPr>
          <w:p w14:paraId="561FC303" w14:textId="77777777" w:rsidR="000D6639" w:rsidRPr="00833169" w:rsidRDefault="000D6639" w:rsidP="000D6639">
            <w:pPr>
              <w:pStyle w:val="NormalWeb"/>
              <w:numPr>
                <w:ilvl w:val="0"/>
                <w:numId w:val="24"/>
              </w:numPr>
              <w:jc w:val="both"/>
              <w:rPr>
                <w:sz w:val="22"/>
                <w:szCs w:val="22"/>
              </w:rPr>
            </w:pPr>
            <w:r w:rsidRPr="00833169">
              <w:rPr>
                <w:sz w:val="22"/>
                <w:szCs w:val="22"/>
              </w:rPr>
              <w:t>Sağlık, Kültür ve Spor Daire Başkanlığı’na bağlı araçlarla öğrenci ve personel ulaşım hizmetlerini planlamak, koordine etmek ve yürütmek.</w:t>
            </w:r>
          </w:p>
          <w:p w14:paraId="1B8930BF" w14:textId="77777777" w:rsidR="000D6639" w:rsidRPr="00833169" w:rsidRDefault="000D6639" w:rsidP="000D6639">
            <w:pPr>
              <w:pStyle w:val="NormalWeb"/>
              <w:numPr>
                <w:ilvl w:val="0"/>
                <w:numId w:val="24"/>
              </w:numPr>
              <w:jc w:val="both"/>
              <w:rPr>
                <w:sz w:val="22"/>
                <w:szCs w:val="22"/>
              </w:rPr>
            </w:pPr>
            <w:r w:rsidRPr="00833169">
              <w:rPr>
                <w:sz w:val="22"/>
                <w:szCs w:val="22"/>
              </w:rPr>
              <w:t>Öğrenci toplulukları, kültürel ve sosyal etkinlikler ile fakülte ve meslek yüksekokullarının teknik gezi, eğitim ve kültürel amaçlı ulaşım ihtiyaçlarını organize etmek.</w:t>
            </w:r>
          </w:p>
          <w:p w14:paraId="791FBD04" w14:textId="77777777" w:rsidR="000D6639" w:rsidRPr="00833169" w:rsidRDefault="000D6639" w:rsidP="000D6639">
            <w:pPr>
              <w:pStyle w:val="NormalWeb"/>
              <w:numPr>
                <w:ilvl w:val="0"/>
                <w:numId w:val="24"/>
              </w:numPr>
              <w:jc w:val="both"/>
              <w:rPr>
                <w:sz w:val="22"/>
                <w:szCs w:val="22"/>
              </w:rPr>
            </w:pPr>
            <w:r w:rsidRPr="00833169">
              <w:rPr>
                <w:sz w:val="22"/>
                <w:szCs w:val="22"/>
              </w:rPr>
              <w:t>Araçların kullanım planlarını hazırlamak ve şoförlerin görev dağılımını düzenlemek.</w:t>
            </w:r>
          </w:p>
          <w:p w14:paraId="51A3340B" w14:textId="77777777" w:rsidR="000D6639" w:rsidRPr="00833169" w:rsidRDefault="000D6639" w:rsidP="000D6639">
            <w:pPr>
              <w:pStyle w:val="NormalWeb"/>
              <w:numPr>
                <w:ilvl w:val="0"/>
                <w:numId w:val="24"/>
              </w:numPr>
              <w:jc w:val="both"/>
              <w:rPr>
                <w:sz w:val="22"/>
                <w:szCs w:val="22"/>
              </w:rPr>
            </w:pPr>
            <w:r w:rsidRPr="00833169">
              <w:rPr>
                <w:sz w:val="22"/>
                <w:szCs w:val="22"/>
              </w:rPr>
              <w:t>Araçların güvenli kullanımını sağlamak ve periyodik bakım süreçlerini takip etmek.</w:t>
            </w:r>
          </w:p>
          <w:p w14:paraId="778141C5" w14:textId="538EB4E7" w:rsidR="0047532C" w:rsidRPr="00833169" w:rsidRDefault="000D6639" w:rsidP="003E15E6">
            <w:pPr>
              <w:pStyle w:val="NormalWeb"/>
              <w:numPr>
                <w:ilvl w:val="0"/>
                <w:numId w:val="24"/>
              </w:numPr>
              <w:jc w:val="both"/>
              <w:rPr>
                <w:sz w:val="22"/>
                <w:szCs w:val="22"/>
              </w:rPr>
            </w:pPr>
            <w:r w:rsidRPr="00833169">
              <w:rPr>
                <w:sz w:val="22"/>
                <w:szCs w:val="22"/>
              </w:rPr>
              <w:t>Ulaşım hizmetleri ile ilgili koordinasyonu üniversite birimleri ve paydaşlarla sağlamak.</w:t>
            </w:r>
          </w:p>
        </w:tc>
      </w:tr>
      <w:tr w:rsidR="0047532C" w:rsidRPr="00833169" w14:paraId="577D75A9" w14:textId="77777777" w:rsidTr="000D6639">
        <w:trPr>
          <w:trHeight w:val="1974"/>
        </w:trPr>
        <w:tc>
          <w:tcPr>
            <w:tcW w:w="3522" w:type="dxa"/>
            <w:vAlign w:val="center"/>
          </w:tcPr>
          <w:p w14:paraId="098334F0" w14:textId="77777777" w:rsidR="0047532C" w:rsidRPr="00833169" w:rsidRDefault="0047532C"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Görev İle İlgili Mevzuatlar</w:t>
            </w:r>
          </w:p>
        </w:tc>
        <w:tc>
          <w:tcPr>
            <w:tcW w:w="7246" w:type="dxa"/>
            <w:gridSpan w:val="2"/>
            <w:vAlign w:val="center"/>
          </w:tcPr>
          <w:p w14:paraId="0530F023" w14:textId="77777777" w:rsidR="000D6639" w:rsidRPr="00833169" w:rsidRDefault="000D6639" w:rsidP="000D6639">
            <w:pPr>
              <w:widowControl/>
              <w:numPr>
                <w:ilvl w:val="0"/>
                <w:numId w:val="25"/>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657 sayılı Devlet Memurları Kanunu</w:t>
            </w:r>
          </w:p>
          <w:p w14:paraId="417920C5" w14:textId="77777777" w:rsidR="000D6639" w:rsidRPr="00833169" w:rsidRDefault="000D6639" w:rsidP="000D6639">
            <w:pPr>
              <w:widowControl/>
              <w:numPr>
                <w:ilvl w:val="0"/>
                <w:numId w:val="25"/>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2918 sayılı Karayolları Trafik Kanunu</w:t>
            </w:r>
          </w:p>
          <w:p w14:paraId="5EEAF16D" w14:textId="77777777" w:rsidR="000D6639" w:rsidRPr="00833169" w:rsidRDefault="000D6639" w:rsidP="000D6639">
            <w:pPr>
              <w:widowControl/>
              <w:numPr>
                <w:ilvl w:val="0"/>
                <w:numId w:val="25"/>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4925 sayılı Karayolu Taşıma Kanunu</w:t>
            </w:r>
          </w:p>
          <w:p w14:paraId="763CC49A" w14:textId="77777777" w:rsidR="000D6639" w:rsidRPr="00833169" w:rsidRDefault="000D6639" w:rsidP="000D6639">
            <w:pPr>
              <w:widowControl/>
              <w:numPr>
                <w:ilvl w:val="0"/>
                <w:numId w:val="25"/>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4734 sayılı Kamu İhale Kanunu</w:t>
            </w:r>
          </w:p>
          <w:p w14:paraId="144F3844" w14:textId="77777777" w:rsidR="000D6639" w:rsidRPr="00833169" w:rsidRDefault="000D6639" w:rsidP="000D6639">
            <w:pPr>
              <w:widowControl/>
              <w:numPr>
                <w:ilvl w:val="0"/>
                <w:numId w:val="25"/>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5018 sayılı Kamu Mali Yönetimi ve Kontrol Kanunu</w:t>
            </w:r>
          </w:p>
          <w:p w14:paraId="3E2E46F8" w14:textId="77777777" w:rsidR="000D6639" w:rsidRPr="00833169" w:rsidRDefault="000D6639" w:rsidP="000D6639">
            <w:pPr>
              <w:widowControl/>
              <w:numPr>
                <w:ilvl w:val="0"/>
                <w:numId w:val="25"/>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Üniversite İdari Teşkilat Yönetmelikleri / İç Yönergeler</w:t>
            </w:r>
          </w:p>
          <w:p w14:paraId="0992957C" w14:textId="15B6B6FE" w:rsidR="0047532C" w:rsidRPr="00833169" w:rsidRDefault="000D6639" w:rsidP="003E15E6">
            <w:pPr>
              <w:widowControl/>
              <w:numPr>
                <w:ilvl w:val="0"/>
                <w:numId w:val="25"/>
              </w:numPr>
              <w:autoSpaceDE/>
              <w:autoSpaceDN/>
              <w:spacing w:before="100" w:beforeAutospacing="1" w:after="100" w:afterAutospacing="1"/>
              <w:rPr>
                <w:rFonts w:ascii="Times New Roman" w:eastAsia="Times New Roman" w:hAnsi="Times New Roman" w:cs="Times New Roman"/>
              </w:rPr>
            </w:pPr>
            <w:r w:rsidRPr="00833169">
              <w:rPr>
                <w:rFonts w:ascii="Times New Roman" w:eastAsia="Times New Roman" w:hAnsi="Times New Roman" w:cs="Times New Roman"/>
                <w:bCs/>
              </w:rPr>
              <w:t>6331 sayılı İş Sağlığı ve Güvenliği Kanunu</w:t>
            </w:r>
          </w:p>
        </w:tc>
      </w:tr>
      <w:tr w:rsidR="0047532C" w:rsidRPr="00833169" w14:paraId="3FBD575F" w14:textId="77777777" w:rsidTr="00630AA4">
        <w:trPr>
          <w:trHeight w:val="763"/>
        </w:trPr>
        <w:tc>
          <w:tcPr>
            <w:tcW w:w="10768" w:type="dxa"/>
            <w:gridSpan w:val="3"/>
            <w:vAlign w:val="center"/>
          </w:tcPr>
          <w:p w14:paraId="0317B668" w14:textId="77777777" w:rsidR="0047532C" w:rsidRPr="00833169" w:rsidRDefault="0047532C"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ONAYLAYAN</w:t>
            </w:r>
          </w:p>
        </w:tc>
      </w:tr>
      <w:tr w:rsidR="0047532C" w:rsidRPr="00833169" w14:paraId="0C34E33B" w14:textId="77777777" w:rsidTr="00630AA4">
        <w:trPr>
          <w:trHeight w:val="848"/>
        </w:trPr>
        <w:tc>
          <w:tcPr>
            <w:tcW w:w="10768" w:type="dxa"/>
            <w:gridSpan w:val="3"/>
            <w:vAlign w:val="center"/>
          </w:tcPr>
          <w:p w14:paraId="5DCDBC11" w14:textId="77777777" w:rsidR="0047532C" w:rsidRPr="00833169" w:rsidRDefault="0047532C" w:rsidP="00630AA4">
            <w:pPr>
              <w:jc w:val="center"/>
              <w:rPr>
                <w:rFonts w:ascii="Times New Roman" w:eastAsia="Times New Roman" w:hAnsi="Times New Roman" w:cs="Times New Roman"/>
                <w:b/>
              </w:rPr>
            </w:pPr>
          </w:p>
          <w:p w14:paraId="38B4BFE1" w14:textId="77777777" w:rsidR="0047532C" w:rsidRPr="00833169" w:rsidRDefault="0047532C"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Adı Soyadı</w:t>
            </w:r>
          </w:p>
          <w:p w14:paraId="0931DD34" w14:textId="77777777" w:rsidR="0047532C" w:rsidRPr="00833169" w:rsidRDefault="0047532C"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Unvanı</w:t>
            </w:r>
          </w:p>
          <w:p w14:paraId="58FFCBC9" w14:textId="77777777" w:rsidR="0047532C" w:rsidRPr="00833169" w:rsidRDefault="0047532C" w:rsidP="00630AA4">
            <w:pPr>
              <w:jc w:val="center"/>
              <w:rPr>
                <w:rFonts w:ascii="Times New Roman" w:eastAsia="Times New Roman" w:hAnsi="Times New Roman" w:cs="Times New Roman"/>
                <w:b/>
              </w:rPr>
            </w:pPr>
            <w:r w:rsidRPr="00833169">
              <w:rPr>
                <w:rFonts w:ascii="Times New Roman" w:eastAsia="Times New Roman" w:hAnsi="Times New Roman" w:cs="Times New Roman"/>
                <w:b/>
              </w:rPr>
              <w:t>İmza</w:t>
            </w:r>
          </w:p>
          <w:p w14:paraId="6839CB30" w14:textId="77777777" w:rsidR="0047532C" w:rsidRPr="00833169" w:rsidRDefault="0047532C" w:rsidP="00630AA4">
            <w:pPr>
              <w:jc w:val="center"/>
              <w:rPr>
                <w:rFonts w:ascii="Times New Roman" w:eastAsia="Times New Roman" w:hAnsi="Times New Roman" w:cs="Times New Roman"/>
                <w:b/>
              </w:rPr>
            </w:pPr>
          </w:p>
        </w:tc>
      </w:tr>
    </w:tbl>
    <w:p w14:paraId="63FE0C66" w14:textId="77777777" w:rsidR="0047532C" w:rsidRPr="00833169" w:rsidRDefault="0047532C" w:rsidP="0047532C">
      <w:pPr>
        <w:jc w:val="both"/>
      </w:pPr>
    </w:p>
    <w:p w14:paraId="242E8736" w14:textId="77777777" w:rsidR="0047532C" w:rsidRPr="00833169" w:rsidRDefault="0047532C" w:rsidP="0047532C">
      <w:pPr>
        <w:jc w:val="both"/>
      </w:pPr>
    </w:p>
    <w:p w14:paraId="2805FA83" w14:textId="77777777" w:rsidR="0047532C" w:rsidRPr="00833169" w:rsidRDefault="0047532C" w:rsidP="0047532C">
      <w:pPr>
        <w:jc w:val="both"/>
      </w:pPr>
    </w:p>
    <w:p w14:paraId="0868298B" w14:textId="77777777" w:rsidR="0047532C" w:rsidRPr="00833169" w:rsidRDefault="0047532C" w:rsidP="0047532C">
      <w:pPr>
        <w:jc w:val="both"/>
      </w:pPr>
    </w:p>
    <w:p w14:paraId="1F0E6495" w14:textId="77777777" w:rsidR="0047532C" w:rsidRPr="00833169" w:rsidRDefault="0047532C" w:rsidP="0047532C">
      <w:pPr>
        <w:jc w:val="both"/>
      </w:pPr>
    </w:p>
    <w:p w14:paraId="06356C9E" w14:textId="77777777" w:rsidR="0047532C" w:rsidRPr="00833169" w:rsidRDefault="0047532C" w:rsidP="0047532C">
      <w:pPr>
        <w:jc w:val="both"/>
      </w:pPr>
    </w:p>
    <w:p w14:paraId="3EA153E6" w14:textId="77777777" w:rsidR="00C47D94" w:rsidRDefault="00C47D94" w:rsidP="00EE3A46">
      <w:pPr>
        <w:jc w:val="both"/>
      </w:pPr>
    </w:p>
    <w:sectPr w:rsidR="00C47D94" w:rsidSect="002810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6923"/>
    <w:multiLevelType w:val="multilevel"/>
    <w:tmpl w:val="710A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E0615"/>
    <w:multiLevelType w:val="hybridMultilevel"/>
    <w:tmpl w:val="F75E61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E20082"/>
    <w:multiLevelType w:val="multilevel"/>
    <w:tmpl w:val="7210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D274E"/>
    <w:multiLevelType w:val="hybridMultilevel"/>
    <w:tmpl w:val="2CB0E3E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F47F86"/>
    <w:multiLevelType w:val="hybridMultilevel"/>
    <w:tmpl w:val="196A67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303B67"/>
    <w:multiLevelType w:val="hybridMultilevel"/>
    <w:tmpl w:val="47DE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731640"/>
    <w:multiLevelType w:val="hybridMultilevel"/>
    <w:tmpl w:val="DBCEEC5A"/>
    <w:lvl w:ilvl="0" w:tplc="164CDD5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5B05E3"/>
    <w:multiLevelType w:val="hybridMultilevel"/>
    <w:tmpl w:val="110AF4F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E541A2"/>
    <w:multiLevelType w:val="hybridMultilevel"/>
    <w:tmpl w:val="3CF4EC9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7417E8"/>
    <w:multiLevelType w:val="hybridMultilevel"/>
    <w:tmpl w:val="83CC8F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CA4245"/>
    <w:multiLevelType w:val="hybridMultilevel"/>
    <w:tmpl w:val="0EE610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26D4C18"/>
    <w:multiLevelType w:val="hybridMultilevel"/>
    <w:tmpl w:val="F084B5A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19054D"/>
    <w:multiLevelType w:val="multilevel"/>
    <w:tmpl w:val="0DE218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F756C"/>
    <w:multiLevelType w:val="hybridMultilevel"/>
    <w:tmpl w:val="6C2AEF7C"/>
    <w:lvl w:ilvl="0" w:tplc="C35A079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AC348F"/>
    <w:multiLevelType w:val="hybridMultilevel"/>
    <w:tmpl w:val="310848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F24B8A"/>
    <w:multiLevelType w:val="hybridMultilevel"/>
    <w:tmpl w:val="5A5A8C9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F9E3212"/>
    <w:multiLevelType w:val="hybridMultilevel"/>
    <w:tmpl w:val="3CFC1D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BF04DF3"/>
    <w:multiLevelType w:val="hybridMultilevel"/>
    <w:tmpl w:val="2C788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63718DB"/>
    <w:multiLevelType w:val="hybridMultilevel"/>
    <w:tmpl w:val="9084A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E9467B6"/>
    <w:multiLevelType w:val="hybridMultilevel"/>
    <w:tmpl w:val="E84EBD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88568B"/>
    <w:multiLevelType w:val="hybridMultilevel"/>
    <w:tmpl w:val="AE626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7182A11"/>
    <w:multiLevelType w:val="multilevel"/>
    <w:tmpl w:val="0CB027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076E39"/>
    <w:multiLevelType w:val="hybridMultilevel"/>
    <w:tmpl w:val="85C6A7B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9575C14"/>
    <w:multiLevelType w:val="hybridMultilevel"/>
    <w:tmpl w:val="6BB2F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A874D0B"/>
    <w:multiLevelType w:val="hybridMultilevel"/>
    <w:tmpl w:val="E47021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8"/>
  </w:num>
  <w:num w:numId="5">
    <w:abstractNumId w:val="24"/>
  </w:num>
  <w:num w:numId="6">
    <w:abstractNumId w:val="17"/>
  </w:num>
  <w:num w:numId="7">
    <w:abstractNumId w:val="20"/>
  </w:num>
  <w:num w:numId="8">
    <w:abstractNumId w:val="22"/>
  </w:num>
  <w:num w:numId="9">
    <w:abstractNumId w:val="6"/>
  </w:num>
  <w:num w:numId="10">
    <w:abstractNumId w:val="1"/>
  </w:num>
  <w:num w:numId="11">
    <w:abstractNumId w:val="13"/>
  </w:num>
  <w:num w:numId="12">
    <w:abstractNumId w:val="23"/>
  </w:num>
  <w:num w:numId="13">
    <w:abstractNumId w:val="16"/>
  </w:num>
  <w:num w:numId="14">
    <w:abstractNumId w:val="14"/>
  </w:num>
  <w:num w:numId="15">
    <w:abstractNumId w:val="7"/>
  </w:num>
  <w:num w:numId="16">
    <w:abstractNumId w:val="9"/>
  </w:num>
  <w:num w:numId="17">
    <w:abstractNumId w:val="19"/>
  </w:num>
  <w:num w:numId="18">
    <w:abstractNumId w:val="10"/>
  </w:num>
  <w:num w:numId="19">
    <w:abstractNumId w:val="8"/>
  </w:num>
  <w:num w:numId="20">
    <w:abstractNumId w:val="3"/>
  </w:num>
  <w:num w:numId="21">
    <w:abstractNumId w:val="11"/>
  </w:num>
  <w:num w:numId="22">
    <w:abstractNumId w:val="12"/>
  </w:num>
  <w:num w:numId="23">
    <w:abstractNumId w:val="4"/>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2"/>
    <w:rsid w:val="00033EBD"/>
    <w:rsid w:val="00040C24"/>
    <w:rsid w:val="0007625F"/>
    <w:rsid w:val="00080F8E"/>
    <w:rsid w:val="000B4EE0"/>
    <w:rsid w:val="000D6639"/>
    <w:rsid w:val="000E29AA"/>
    <w:rsid w:val="000F6679"/>
    <w:rsid w:val="00116C42"/>
    <w:rsid w:val="00117194"/>
    <w:rsid w:val="00155062"/>
    <w:rsid w:val="001722DC"/>
    <w:rsid w:val="001A28E9"/>
    <w:rsid w:val="001A43A0"/>
    <w:rsid w:val="001F373D"/>
    <w:rsid w:val="00234A50"/>
    <w:rsid w:val="002810EC"/>
    <w:rsid w:val="002B020D"/>
    <w:rsid w:val="00375D06"/>
    <w:rsid w:val="00392A67"/>
    <w:rsid w:val="00397B11"/>
    <w:rsid w:val="003E15E6"/>
    <w:rsid w:val="0047532C"/>
    <w:rsid w:val="00476910"/>
    <w:rsid w:val="004F0F89"/>
    <w:rsid w:val="0051073A"/>
    <w:rsid w:val="005211CE"/>
    <w:rsid w:val="005365D9"/>
    <w:rsid w:val="00545AE0"/>
    <w:rsid w:val="00551DE8"/>
    <w:rsid w:val="00561723"/>
    <w:rsid w:val="005A2077"/>
    <w:rsid w:val="005B37CE"/>
    <w:rsid w:val="006179B5"/>
    <w:rsid w:val="006D0102"/>
    <w:rsid w:val="006E56AD"/>
    <w:rsid w:val="007126D2"/>
    <w:rsid w:val="007D6076"/>
    <w:rsid w:val="00833169"/>
    <w:rsid w:val="00840C18"/>
    <w:rsid w:val="00852DFC"/>
    <w:rsid w:val="00856DCA"/>
    <w:rsid w:val="008867A5"/>
    <w:rsid w:val="008A17CE"/>
    <w:rsid w:val="008A2C70"/>
    <w:rsid w:val="0096284D"/>
    <w:rsid w:val="009F4C4D"/>
    <w:rsid w:val="00A067F8"/>
    <w:rsid w:val="00A954EB"/>
    <w:rsid w:val="00AB2B4D"/>
    <w:rsid w:val="00AB5C1D"/>
    <w:rsid w:val="00AC30E1"/>
    <w:rsid w:val="00B065EB"/>
    <w:rsid w:val="00BF122F"/>
    <w:rsid w:val="00C07B07"/>
    <w:rsid w:val="00C30CFD"/>
    <w:rsid w:val="00C47D94"/>
    <w:rsid w:val="00C7128D"/>
    <w:rsid w:val="00C7300E"/>
    <w:rsid w:val="00CC2830"/>
    <w:rsid w:val="00D2197F"/>
    <w:rsid w:val="00E54B43"/>
    <w:rsid w:val="00E56893"/>
    <w:rsid w:val="00E7015B"/>
    <w:rsid w:val="00EE3A46"/>
    <w:rsid w:val="00F54647"/>
    <w:rsid w:val="00FF6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17C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Gl">
    <w:name w:val="Strong"/>
    <w:basedOn w:val="VarsaylanParagrafYazTipi"/>
    <w:uiPriority w:val="22"/>
    <w:qFormat/>
    <w:rsid w:val="008A17CE"/>
    <w:rPr>
      <w:b/>
      <w:bCs/>
    </w:rPr>
  </w:style>
  <w:style w:type="paragraph" w:styleId="BalonMetni">
    <w:name w:val="Balloon Text"/>
    <w:basedOn w:val="Normal"/>
    <w:link w:val="BalonMetniChar"/>
    <w:uiPriority w:val="99"/>
    <w:semiHidden/>
    <w:unhideWhenUsed/>
    <w:rsid w:val="005617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1723"/>
    <w:rPr>
      <w:rFonts w:ascii="Segoe UI" w:eastAsia="Arial" w:hAnsi="Segoe UI" w:cs="Segoe UI"/>
      <w:sz w:val="18"/>
      <w:szCs w:val="18"/>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9910">
      <w:bodyDiv w:val="1"/>
      <w:marLeft w:val="0"/>
      <w:marRight w:val="0"/>
      <w:marTop w:val="0"/>
      <w:marBottom w:val="0"/>
      <w:divBdr>
        <w:top w:val="none" w:sz="0" w:space="0" w:color="auto"/>
        <w:left w:val="none" w:sz="0" w:space="0" w:color="auto"/>
        <w:bottom w:val="none" w:sz="0" w:space="0" w:color="auto"/>
        <w:right w:val="none" w:sz="0" w:space="0" w:color="auto"/>
      </w:divBdr>
    </w:div>
    <w:div w:id="65343992">
      <w:bodyDiv w:val="1"/>
      <w:marLeft w:val="0"/>
      <w:marRight w:val="0"/>
      <w:marTop w:val="0"/>
      <w:marBottom w:val="0"/>
      <w:divBdr>
        <w:top w:val="none" w:sz="0" w:space="0" w:color="auto"/>
        <w:left w:val="none" w:sz="0" w:space="0" w:color="auto"/>
        <w:bottom w:val="none" w:sz="0" w:space="0" w:color="auto"/>
        <w:right w:val="none" w:sz="0" w:space="0" w:color="auto"/>
      </w:divBdr>
    </w:div>
    <w:div w:id="183904047">
      <w:bodyDiv w:val="1"/>
      <w:marLeft w:val="0"/>
      <w:marRight w:val="0"/>
      <w:marTop w:val="0"/>
      <w:marBottom w:val="0"/>
      <w:divBdr>
        <w:top w:val="none" w:sz="0" w:space="0" w:color="auto"/>
        <w:left w:val="none" w:sz="0" w:space="0" w:color="auto"/>
        <w:bottom w:val="none" w:sz="0" w:space="0" w:color="auto"/>
        <w:right w:val="none" w:sz="0" w:space="0" w:color="auto"/>
      </w:divBdr>
    </w:div>
    <w:div w:id="338433156">
      <w:bodyDiv w:val="1"/>
      <w:marLeft w:val="0"/>
      <w:marRight w:val="0"/>
      <w:marTop w:val="0"/>
      <w:marBottom w:val="0"/>
      <w:divBdr>
        <w:top w:val="none" w:sz="0" w:space="0" w:color="auto"/>
        <w:left w:val="none" w:sz="0" w:space="0" w:color="auto"/>
        <w:bottom w:val="none" w:sz="0" w:space="0" w:color="auto"/>
        <w:right w:val="none" w:sz="0" w:space="0" w:color="auto"/>
      </w:divBdr>
    </w:div>
    <w:div w:id="814761766">
      <w:bodyDiv w:val="1"/>
      <w:marLeft w:val="0"/>
      <w:marRight w:val="0"/>
      <w:marTop w:val="0"/>
      <w:marBottom w:val="0"/>
      <w:divBdr>
        <w:top w:val="none" w:sz="0" w:space="0" w:color="auto"/>
        <w:left w:val="none" w:sz="0" w:space="0" w:color="auto"/>
        <w:bottom w:val="none" w:sz="0" w:space="0" w:color="auto"/>
        <w:right w:val="none" w:sz="0" w:space="0" w:color="auto"/>
      </w:divBdr>
    </w:div>
    <w:div w:id="1176116109">
      <w:bodyDiv w:val="1"/>
      <w:marLeft w:val="0"/>
      <w:marRight w:val="0"/>
      <w:marTop w:val="0"/>
      <w:marBottom w:val="0"/>
      <w:divBdr>
        <w:top w:val="none" w:sz="0" w:space="0" w:color="auto"/>
        <w:left w:val="none" w:sz="0" w:space="0" w:color="auto"/>
        <w:bottom w:val="none" w:sz="0" w:space="0" w:color="auto"/>
        <w:right w:val="none" w:sz="0" w:space="0" w:color="auto"/>
      </w:divBdr>
    </w:div>
    <w:div w:id="1200314519">
      <w:bodyDiv w:val="1"/>
      <w:marLeft w:val="0"/>
      <w:marRight w:val="0"/>
      <w:marTop w:val="0"/>
      <w:marBottom w:val="0"/>
      <w:divBdr>
        <w:top w:val="none" w:sz="0" w:space="0" w:color="auto"/>
        <w:left w:val="none" w:sz="0" w:space="0" w:color="auto"/>
        <w:bottom w:val="none" w:sz="0" w:space="0" w:color="auto"/>
        <w:right w:val="none" w:sz="0" w:space="0" w:color="auto"/>
      </w:divBdr>
    </w:div>
    <w:div w:id="1609048388">
      <w:bodyDiv w:val="1"/>
      <w:marLeft w:val="0"/>
      <w:marRight w:val="0"/>
      <w:marTop w:val="0"/>
      <w:marBottom w:val="0"/>
      <w:divBdr>
        <w:top w:val="none" w:sz="0" w:space="0" w:color="auto"/>
        <w:left w:val="none" w:sz="0" w:space="0" w:color="auto"/>
        <w:bottom w:val="none" w:sz="0" w:space="0" w:color="auto"/>
        <w:right w:val="none" w:sz="0" w:space="0" w:color="auto"/>
      </w:divBdr>
    </w:div>
    <w:div w:id="1624580455">
      <w:bodyDiv w:val="1"/>
      <w:marLeft w:val="0"/>
      <w:marRight w:val="0"/>
      <w:marTop w:val="0"/>
      <w:marBottom w:val="0"/>
      <w:divBdr>
        <w:top w:val="none" w:sz="0" w:space="0" w:color="auto"/>
        <w:left w:val="none" w:sz="0" w:space="0" w:color="auto"/>
        <w:bottom w:val="none" w:sz="0" w:space="0" w:color="auto"/>
        <w:right w:val="none" w:sz="0" w:space="0" w:color="auto"/>
      </w:divBdr>
    </w:div>
    <w:div w:id="1745180831">
      <w:bodyDiv w:val="1"/>
      <w:marLeft w:val="0"/>
      <w:marRight w:val="0"/>
      <w:marTop w:val="0"/>
      <w:marBottom w:val="0"/>
      <w:divBdr>
        <w:top w:val="none" w:sz="0" w:space="0" w:color="auto"/>
        <w:left w:val="none" w:sz="0" w:space="0" w:color="auto"/>
        <w:bottom w:val="none" w:sz="0" w:space="0" w:color="auto"/>
        <w:right w:val="none" w:sz="0" w:space="0" w:color="auto"/>
      </w:divBdr>
    </w:div>
    <w:div w:id="1764567213">
      <w:bodyDiv w:val="1"/>
      <w:marLeft w:val="0"/>
      <w:marRight w:val="0"/>
      <w:marTop w:val="0"/>
      <w:marBottom w:val="0"/>
      <w:divBdr>
        <w:top w:val="none" w:sz="0" w:space="0" w:color="auto"/>
        <w:left w:val="none" w:sz="0" w:space="0" w:color="auto"/>
        <w:bottom w:val="none" w:sz="0" w:space="0" w:color="auto"/>
        <w:right w:val="none" w:sz="0" w:space="0" w:color="auto"/>
      </w:divBdr>
    </w:div>
    <w:div w:id="1809124632">
      <w:bodyDiv w:val="1"/>
      <w:marLeft w:val="0"/>
      <w:marRight w:val="0"/>
      <w:marTop w:val="0"/>
      <w:marBottom w:val="0"/>
      <w:divBdr>
        <w:top w:val="none" w:sz="0" w:space="0" w:color="auto"/>
        <w:left w:val="none" w:sz="0" w:space="0" w:color="auto"/>
        <w:bottom w:val="none" w:sz="0" w:space="0" w:color="auto"/>
        <w:right w:val="none" w:sz="0" w:space="0" w:color="auto"/>
      </w:divBdr>
    </w:div>
    <w:div w:id="195725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2168</Words>
  <Characters>12364</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acer</cp:lastModifiedBy>
  <cp:revision>3</cp:revision>
  <cp:lastPrinted>2025-12-01T06:47:00Z</cp:lastPrinted>
  <dcterms:created xsi:type="dcterms:W3CDTF">2025-12-01T07:14:00Z</dcterms:created>
  <dcterms:modified xsi:type="dcterms:W3CDTF">2025-12-01T07:18:00Z</dcterms:modified>
</cp:coreProperties>
</file>