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740"/>
        <w:gridCol w:w="486"/>
        <w:gridCol w:w="191"/>
        <w:gridCol w:w="1283"/>
        <w:gridCol w:w="2675"/>
        <w:gridCol w:w="887"/>
        <w:gridCol w:w="989"/>
        <w:gridCol w:w="363"/>
        <w:gridCol w:w="20"/>
      </w:tblGrid>
      <w:tr w:rsidR="00470A63">
        <w:trPr>
          <w:gridAfter w:val="1"/>
          <w:wAfter w:w="20" w:type="dxa"/>
          <w:trHeight w:val="1110"/>
        </w:trPr>
        <w:tc>
          <w:tcPr>
            <w:tcW w:w="184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470A6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70A63" w:rsidRDefault="00246BF5">
            <w:pPr>
              <w:pStyle w:val="TableParagraph"/>
              <w:ind w:left="2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811507" cy="81438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0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4" w:type="dxa"/>
            <w:gridSpan w:val="8"/>
            <w:tcBorders>
              <w:left w:val="single" w:sz="4" w:space="0" w:color="000000"/>
              <w:right w:val="single" w:sz="8" w:space="0" w:color="000000"/>
            </w:tcBorders>
          </w:tcPr>
          <w:p w:rsidR="00470A63" w:rsidRDefault="00246BF5">
            <w:pPr>
              <w:pStyle w:val="TableParagraph"/>
              <w:spacing w:before="107"/>
              <w:ind w:left="217" w:right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110"/>
                <w:sz w:val="24"/>
              </w:rPr>
              <w:t>KÜTAHYA</w:t>
            </w:r>
            <w:r>
              <w:rPr>
                <w:rFonts w:ascii="Arial" w:hAnsi="Arial"/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4"/>
              </w:rPr>
              <w:t>DUMLUPINAR</w:t>
            </w:r>
            <w:r>
              <w:rPr>
                <w:rFonts w:ascii="Arial" w:hAnsi="Arial"/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24"/>
              </w:rPr>
              <w:t>ÜNİVERSİTESİ</w:t>
            </w:r>
          </w:p>
          <w:p w:rsidR="00470A63" w:rsidRDefault="00246BF5">
            <w:pPr>
              <w:pStyle w:val="TableParagraph"/>
              <w:ind w:left="117" w:right="21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Stratejik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Plan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Performans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İzleme</w:t>
            </w:r>
          </w:p>
          <w:p w:rsidR="00470A63" w:rsidRDefault="00246BF5">
            <w:pPr>
              <w:pStyle w:val="TableParagraph"/>
              <w:ind w:left="117" w:right="21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Formu</w:t>
            </w:r>
          </w:p>
        </w:tc>
      </w:tr>
      <w:tr w:rsidR="00470A63">
        <w:trPr>
          <w:gridAfter w:val="1"/>
          <w:wAfter w:w="20" w:type="dxa"/>
          <w:trHeight w:val="442"/>
        </w:trPr>
        <w:tc>
          <w:tcPr>
            <w:tcW w:w="184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470A63">
            <w:pPr>
              <w:rPr>
                <w:sz w:val="2"/>
                <w:szCs w:val="2"/>
              </w:rPr>
            </w:pPr>
          </w:p>
        </w:tc>
        <w:tc>
          <w:tcPr>
            <w:tcW w:w="7614" w:type="dxa"/>
            <w:gridSpan w:val="8"/>
            <w:tcBorders>
              <w:left w:val="single" w:sz="4" w:space="0" w:color="000000"/>
              <w:right w:val="single" w:sz="8" w:space="0" w:color="000000"/>
            </w:tcBorders>
          </w:tcPr>
          <w:p w:rsidR="00470A63" w:rsidRDefault="00470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0A63">
        <w:trPr>
          <w:gridAfter w:val="1"/>
          <w:wAfter w:w="20" w:type="dxa"/>
          <w:trHeight w:val="511"/>
        </w:trPr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246BF5">
            <w:pPr>
              <w:pStyle w:val="TableParagraph"/>
              <w:spacing w:before="52"/>
              <w:ind w:left="17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Dok.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Kodu</w:t>
            </w:r>
            <w:r>
              <w:rPr>
                <w:sz w:val="20"/>
              </w:rPr>
              <w:t xml:space="preserve">: </w:t>
            </w:r>
            <w:r>
              <w:rPr>
                <w:spacing w:val="-5"/>
                <w:w w:val="95"/>
                <w:sz w:val="20"/>
              </w:rPr>
              <w:t>İK.</w:t>
            </w:r>
          </w:p>
          <w:p w:rsidR="00470A63" w:rsidRDefault="00246BF5">
            <w:pPr>
              <w:pStyle w:val="TableParagraph"/>
              <w:spacing w:line="210" w:lineRule="exact"/>
              <w:ind w:left="173"/>
              <w:rPr>
                <w:sz w:val="20"/>
              </w:rPr>
            </w:pPr>
            <w:r>
              <w:rPr>
                <w:spacing w:val="-5"/>
                <w:sz w:val="20"/>
              </w:rPr>
              <w:t>LS.</w:t>
            </w:r>
          </w:p>
        </w:tc>
        <w:tc>
          <w:tcPr>
            <w:tcW w:w="12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246BF5">
            <w:pPr>
              <w:pStyle w:val="TableParagraph"/>
              <w:spacing w:before="33"/>
              <w:ind w:left="1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Yayın</w:t>
            </w:r>
          </w:p>
          <w:p w:rsidR="00470A63" w:rsidRDefault="00246BF5">
            <w:pPr>
              <w:pStyle w:val="TableParagraph"/>
              <w:spacing w:line="229" w:lineRule="exact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Tarihi: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Pr="00E61FE3" w:rsidRDefault="009357A9" w:rsidP="00E61FE3">
            <w:pPr>
              <w:pStyle w:val="TableParagraph"/>
              <w:spacing w:before="33"/>
              <w:ind w:left="68"/>
              <w:rPr>
                <w:rFonts w:ascii="Times New Roman" w:hAnsi="Times New Roman" w:cs="Times New Roman"/>
                <w:b/>
                <w:sz w:val="20"/>
              </w:rPr>
            </w:pPr>
            <w:r w:rsidRPr="00E61FE3">
              <w:rPr>
                <w:rFonts w:ascii="Times New Roman" w:hAnsi="Times New Roman" w:cs="Times New Roman"/>
                <w:b/>
                <w:w w:val="105"/>
                <w:sz w:val="20"/>
              </w:rPr>
              <w:t>1</w:t>
            </w:r>
            <w:r w:rsidR="00E61FE3" w:rsidRPr="00E61FE3">
              <w:rPr>
                <w:rFonts w:ascii="Times New Roman" w:hAnsi="Times New Roman" w:cs="Times New Roman"/>
                <w:b/>
                <w:w w:val="105"/>
                <w:sz w:val="20"/>
              </w:rPr>
              <w:t>5</w:t>
            </w:r>
            <w:r w:rsidR="00246BF5" w:rsidRPr="00E61FE3">
              <w:rPr>
                <w:rFonts w:ascii="Times New Roman" w:hAnsi="Times New Roman" w:cs="Times New Roman"/>
                <w:b/>
                <w:spacing w:val="-3"/>
                <w:w w:val="105"/>
                <w:sz w:val="20"/>
              </w:rPr>
              <w:t xml:space="preserve"> </w:t>
            </w:r>
            <w:r w:rsidR="00246BF5" w:rsidRPr="00E61FE3">
              <w:rPr>
                <w:rFonts w:ascii="Times New Roman" w:hAnsi="Times New Roman" w:cs="Times New Roman"/>
                <w:b/>
                <w:w w:val="105"/>
                <w:sz w:val="20"/>
              </w:rPr>
              <w:t>/</w:t>
            </w:r>
            <w:r w:rsidRPr="00E61FE3">
              <w:rPr>
                <w:rFonts w:ascii="Times New Roman" w:hAnsi="Times New Roman" w:cs="Times New Roman"/>
                <w:b/>
                <w:w w:val="105"/>
                <w:sz w:val="20"/>
              </w:rPr>
              <w:t>01</w:t>
            </w:r>
            <w:r w:rsidR="00246BF5" w:rsidRPr="00E61FE3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 xml:space="preserve"> /202</w:t>
            </w:r>
            <w:r w:rsidRPr="00E61FE3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6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246BF5">
            <w:pPr>
              <w:pStyle w:val="TableParagraph"/>
              <w:spacing w:before="33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Revizyon</w:t>
            </w:r>
            <w:r>
              <w:rPr>
                <w:rFonts w:ascii="Arial"/>
                <w:b/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Tarihi:</w:t>
            </w:r>
          </w:p>
        </w:tc>
        <w:tc>
          <w:tcPr>
            <w:tcW w:w="22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9357A9" w:rsidP="009357A9">
            <w:pPr>
              <w:pStyle w:val="TableParagraph"/>
              <w:ind w:left="47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105"/>
                <w:sz w:val="20"/>
              </w:rPr>
              <w:t>15</w:t>
            </w:r>
            <w:r w:rsidR="00246BF5">
              <w:rPr>
                <w:rFonts w:ascii="Arial" w:hAnsi="Arial"/>
                <w:b/>
                <w:i/>
                <w:w w:val="105"/>
                <w:sz w:val="20"/>
              </w:rPr>
              <w:t>/</w:t>
            </w:r>
            <w:r>
              <w:rPr>
                <w:rFonts w:ascii="Arial" w:hAnsi="Arial"/>
                <w:b/>
                <w:i/>
                <w:w w:val="105"/>
                <w:sz w:val="20"/>
              </w:rPr>
              <w:t>01</w:t>
            </w:r>
            <w:r w:rsidR="00246BF5">
              <w:rPr>
                <w:rFonts w:ascii="Arial" w:hAnsi="Arial"/>
                <w:b/>
                <w:i/>
                <w:spacing w:val="-2"/>
                <w:w w:val="105"/>
                <w:sz w:val="20"/>
              </w:rPr>
              <w:t xml:space="preserve"> /202</w:t>
            </w:r>
            <w:r>
              <w:rPr>
                <w:rFonts w:ascii="Arial" w:hAnsi="Arial"/>
                <w:b/>
                <w:i/>
                <w:spacing w:val="-2"/>
                <w:w w:val="105"/>
                <w:sz w:val="20"/>
              </w:rPr>
              <w:t>6</w:t>
            </w:r>
          </w:p>
        </w:tc>
      </w:tr>
      <w:tr w:rsidR="00470A63">
        <w:trPr>
          <w:gridAfter w:val="1"/>
          <w:wAfter w:w="20" w:type="dxa"/>
          <w:trHeight w:val="384"/>
        </w:trPr>
        <w:tc>
          <w:tcPr>
            <w:tcW w:w="25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A63" w:rsidRDefault="00246BF5">
            <w:pPr>
              <w:pStyle w:val="TableParagraph"/>
              <w:spacing w:before="77"/>
              <w:ind w:left="1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Web Sayfası </w:t>
            </w:r>
            <w:r>
              <w:rPr>
                <w:rFonts w:ascii="Arial" w:hAnsi="Arial"/>
                <w:b/>
                <w:spacing w:val="-2"/>
                <w:sz w:val="20"/>
              </w:rPr>
              <w:t>Linki:</w:t>
            </w:r>
          </w:p>
        </w:tc>
        <w:tc>
          <w:tcPr>
            <w:tcW w:w="46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A63" w:rsidRDefault="00470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A63" w:rsidRDefault="00246BF5">
            <w:pPr>
              <w:pStyle w:val="TableParagraph"/>
              <w:ind w:left="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Türkçe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A63" w:rsidRDefault="00246BF5">
            <w:pPr>
              <w:pStyle w:val="TableParagraph"/>
              <w:ind w:left="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İngilizce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470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0A63" w:rsidTr="00BA66A9">
        <w:trPr>
          <w:gridAfter w:val="1"/>
          <w:wAfter w:w="20" w:type="dxa"/>
          <w:trHeight w:val="459"/>
        </w:trPr>
        <w:tc>
          <w:tcPr>
            <w:tcW w:w="258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470A63" w:rsidRDefault="00246BF5">
            <w:pPr>
              <w:pStyle w:val="TableParagraph"/>
              <w:spacing w:line="230" w:lineRule="atLeast"/>
              <w:ind w:left="173" w:right="5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Kontrolün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Yapıldığı </w:t>
            </w:r>
            <w:r>
              <w:rPr>
                <w:rFonts w:ascii="Arial" w:hAnsi="Arial"/>
                <w:b/>
                <w:spacing w:val="-2"/>
                <w:sz w:val="20"/>
              </w:rPr>
              <w:t>Ay/Yıl:</w:t>
            </w:r>
          </w:p>
        </w:tc>
        <w:tc>
          <w:tcPr>
            <w:tcW w:w="6874" w:type="dxa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470A63" w:rsidRDefault="009357A9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Ocak 2026</w:t>
            </w:r>
          </w:p>
        </w:tc>
      </w:tr>
      <w:tr w:rsidR="00470A63">
        <w:trPr>
          <w:gridAfter w:val="1"/>
          <w:wAfter w:w="20" w:type="dxa"/>
          <w:trHeight w:val="645"/>
        </w:trPr>
        <w:tc>
          <w:tcPr>
            <w:tcW w:w="9459" w:type="dxa"/>
            <w:gridSpan w:val="9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1F487C"/>
          </w:tcPr>
          <w:p w:rsidR="00470A63" w:rsidRDefault="00246BF5">
            <w:pPr>
              <w:pStyle w:val="TableParagraph"/>
              <w:spacing w:before="115"/>
              <w:ind w:left="304" w:right="27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KÜTAHYA</w:t>
            </w:r>
            <w:r>
              <w:rPr>
                <w:rFonts w:ascii="Arial" w:hAnsi="Arial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DUMLUPINAR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ÜNIVERSITESI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2024-2028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STRATEJIK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PLANI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PERFORMANS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GÖSTERGELERI</w:t>
            </w:r>
          </w:p>
          <w:p w:rsidR="00470A63" w:rsidRDefault="00246BF5">
            <w:pPr>
              <w:pStyle w:val="TableParagraph"/>
              <w:ind w:left="304" w:right="27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İZLEME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FORMU</w:t>
            </w:r>
          </w:p>
        </w:tc>
      </w:tr>
      <w:tr w:rsidR="00470A63" w:rsidRPr="00E61FE3">
        <w:trPr>
          <w:gridAfter w:val="1"/>
          <w:wAfter w:w="20" w:type="dxa"/>
          <w:trHeight w:val="398"/>
        </w:trPr>
        <w:tc>
          <w:tcPr>
            <w:tcW w:w="32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1F487C"/>
          </w:tcPr>
          <w:p w:rsidR="00470A63" w:rsidRDefault="00246BF5">
            <w:pPr>
              <w:pStyle w:val="TableParagraph"/>
              <w:spacing w:before="84"/>
              <w:ind w:left="6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 xml:space="preserve">Birimin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Adı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0A63" w:rsidRPr="00E61FE3" w:rsidRDefault="00246BF5">
            <w:pPr>
              <w:pStyle w:val="TableParagraph"/>
              <w:spacing w:before="84"/>
              <w:ind w:left="292"/>
              <w:rPr>
                <w:rFonts w:ascii="Times New Roman" w:hAnsi="Times New Roman" w:cs="Times New Roman"/>
                <w:sz w:val="20"/>
              </w:rPr>
            </w:pPr>
            <w:r w:rsidRPr="00E61FE3">
              <w:rPr>
                <w:rFonts w:ascii="Times New Roman" w:hAnsi="Times New Roman" w:cs="Times New Roman"/>
                <w:spacing w:val="-8"/>
                <w:sz w:val="20"/>
              </w:rPr>
              <w:t>SAĞLIK</w:t>
            </w:r>
            <w:r w:rsidRPr="00E61F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1FE3">
              <w:rPr>
                <w:rFonts w:ascii="Times New Roman" w:hAnsi="Times New Roman" w:cs="Times New Roman"/>
                <w:spacing w:val="-8"/>
                <w:sz w:val="20"/>
              </w:rPr>
              <w:t>KÜLTÜR</w:t>
            </w:r>
            <w:r w:rsidRPr="00E61F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1FE3">
              <w:rPr>
                <w:rFonts w:ascii="Times New Roman" w:hAnsi="Times New Roman" w:cs="Times New Roman"/>
                <w:spacing w:val="-8"/>
                <w:sz w:val="20"/>
              </w:rPr>
              <w:t>VE</w:t>
            </w:r>
            <w:r w:rsidRPr="00E61F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1FE3">
              <w:rPr>
                <w:rFonts w:ascii="Times New Roman" w:hAnsi="Times New Roman" w:cs="Times New Roman"/>
                <w:spacing w:val="-8"/>
                <w:sz w:val="20"/>
              </w:rPr>
              <w:t>SPOR</w:t>
            </w:r>
            <w:r w:rsidRPr="00E61F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1FE3">
              <w:rPr>
                <w:rFonts w:ascii="Times New Roman" w:hAnsi="Times New Roman" w:cs="Times New Roman"/>
                <w:spacing w:val="-8"/>
                <w:sz w:val="20"/>
              </w:rPr>
              <w:t>DAİRE</w:t>
            </w:r>
            <w:r w:rsidRPr="00E61F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1FE3">
              <w:rPr>
                <w:rFonts w:ascii="Times New Roman" w:hAnsi="Times New Roman" w:cs="Times New Roman"/>
                <w:spacing w:val="-8"/>
                <w:sz w:val="20"/>
              </w:rPr>
              <w:t>BAŞKANLIĞI</w:t>
            </w:r>
          </w:p>
        </w:tc>
      </w:tr>
      <w:tr w:rsidR="00470A63" w:rsidTr="004E4347">
        <w:trPr>
          <w:trHeight w:val="459"/>
        </w:trPr>
        <w:tc>
          <w:tcPr>
            <w:tcW w:w="32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1F487C"/>
          </w:tcPr>
          <w:p w:rsidR="00470A63" w:rsidRDefault="00246BF5">
            <w:pPr>
              <w:pStyle w:val="TableParagraph"/>
              <w:spacing w:before="115"/>
              <w:ind w:left="6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Amaç</w:t>
            </w:r>
          </w:p>
        </w:tc>
        <w:tc>
          <w:tcPr>
            <w:tcW w:w="621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0A63" w:rsidRPr="00E61FE3" w:rsidRDefault="00484688">
            <w:pPr>
              <w:pStyle w:val="TableParagraph"/>
              <w:spacing w:line="230" w:lineRule="atLeast"/>
              <w:ind w:left="292" w:right="-11"/>
              <w:rPr>
                <w:rFonts w:ascii="Times New Roman" w:hAnsi="Times New Roman" w:cs="Times New Roman"/>
                <w:sz w:val="20"/>
              </w:rPr>
            </w:pPr>
            <w:r w:rsidRPr="00484688">
              <w:rPr>
                <w:rFonts w:ascii="Times New Roman" w:hAnsi="Times New Roman" w:cs="Times New Roman"/>
                <w:sz w:val="20"/>
              </w:rPr>
              <w:t>Üniversite öğrencilerinin sosyal, kültürel, sanatsal ve sportif faaliyetlere aktif katılımını artırmak ve spor dostu kampüs anlayışını güçlendirmek.</w:t>
            </w:r>
          </w:p>
        </w:tc>
      </w:tr>
      <w:tr w:rsidR="00470A63" w:rsidTr="004E4347">
        <w:trPr>
          <w:trHeight w:val="398"/>
        </w:trPr>
        <w:tc>
          <w:tcPr>
            <w:tcW w:w="326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470A63" w:rsidRDefault="00246BF5">
            <w:pPr>
              <w:pStyle w:val="TableParagraph"/>
              <w:spacing w:before="84"/>
              <w:ind w:left="6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Hedef</w:t>
            </w:r>
          </w:p>
        </w:tc>
        <w:tc>
          <w:tcPr>
            <w:tcW w:w="621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Pr="00E61FE3" w:rsidRDefault="00246BF5">
            <w:pPr>
              <w:pStyle w:val="TableParagraph"/>
              <w:ind w:left="292"/>
              <w:rPr>
                <w:rFonts w:ascii="Times New Roman" w:hAnsi="Times New Roman" w:cs="Times New Roman"/>
                <w:sz w:val="20"/>
              </w:rPr>
            </w:pPr>
            <w:r w:rsidRPr="00E61FE3">
              <w:rPr>
                <w:rFonts w:ascii="Times New Roman" w:hAnsi="Times New Roman" w:cs="Times New Roman"/>
                <w:sz w:val="20"/>
              </w:rPr>
              <w:t>Yıllık</w:t>
            </w:r>
            <w:r w:rsidRPr="00E61FE3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61FE3">
              <w:rPr>
                <w:rFonts w:ascii="Times New Roman" w:hAnsi="Times New Roman" w:cs="Times New Roman"/>
                <w:sz w:val="20"/>
              </w:rPr>
              <w:t>sosyal</w:t>
            </w:r>
            <w:r w:rsidRPr="00E61F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1FE3">
              <w:rPr>
                <w:rFonts w:ascii="Times New Roman" w:hAnsi="Times New Roman" w:cs="Times New Roman"/>
                <w:sz w:val="20"/>
              </w:rPr>
              <w:t>etkinlik</w:t>
            </w:r>
            <w:r w:rsidRPr="00E61F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1FE3">
              <w:rPr>
                <w:rFonts w:ascii="Times New Roman" w:hAnsi="Times New Roman" w:cs="Times New Roman"/>
                <w:sz w:val="20"/>
              </w:rPr>
              <w:t>sayısının</w:t>
            </w:r>
            <w:r w:rsidRPr="00E61F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61FE3">
              <w:rPr>
                <w:rFonts w:ascii="Times New Roman" w:hAnsi="Times New Roman" w:cs="Times New Roman"/>
                <w:spacing w:val="-2"/>
                <w:sz w:val="20"/>
              </w:rPr>
              <w:t>artırılması</w:t>
            </w:r>
          </w:p>
        </w:tc>
      </w:tr>
      <w:tr w:rsidR="00470A63" w:rsidTr="004E4347">
        <w:trPr>
          <w:trHeight w:val="436"/>
        </w:trPr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470A63" w:rsidRDefault="00246BF5">
            <w:pPr>
              <w:pStyle w:val="TableParagraph"/>
              <w:spacing w:before="103"/>
              <w:ind w:left="6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İzleme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Dönemi</w:t>
            </w:r>
          </w:p>
        </w:tc>
        <w:tc>
          <w:tcPr>
            <w:tcW w:w="6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Pr="00E61FE3" w:rsidRDefault="00246BF5" w:rsidP="009357A9">
            <w:pPr>
              <w:pStyle w:val="TableParagraph"/>
              <w:spacing w:before="103"/>
              <w:ind w:left="292"/>
              <w:rPr>
                <w:rFonts w:ascii="Times New Roman" w:hAnsi="Times New Roman" w:cs="Times New Roman"/>
                <w:sz w:val="20"/>
              </w:rPr>
            </w:pPr>
            <w:r w:rsidRPr="00E61FE3">
              <w:rPr>
                <w:rFonts w:ascii="Times New Roman" w:hAnsi="Times New Roman" w:cs="Times New Roman"/>
                <w:sz w:val="20"/>
              </w:rPr>
              <w:t>01</w:t>
            </w:r>
            <w:r w:rsidRPr="00E61FE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9357A9" w:rsidRPr="00E61FE3">
              <w:rPr>
                <w:rFonts w:ascii="Times New Roman" w:hAnsi="Times New Roman" w:cs="Times New Roman"/>
                <w:sz w:val="20"/>
              </w:rPr>
              <w:t>Temmuz – 31 Aralık</w:t>
            </w:r>
            <w:r w:rsidRPr="00E61FE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61FE3">
              <w:rPr>
                <w:rFonts w:ascii="Times New Roman" w:hAnsi="Times New Roman" w:cs="Times New Roman"/>
                <w:spacing w:val="-4"/>
                <w:sz w:val="20"/>
              </w:rPr>
              <w:t>2025</w:t>
            </w:r>
          </w:p>
        </w:tc>
      </w:tr>
      <w:tr w:rsidR="00470A63">
        <w:trPr>
          <w:gridAfter w:val="1"/>
          <w:wAfter w:w="20" w:type="dxa"/>
          <w:trHeight w:val="512"/>
        </w:trPr>
        <w:tc>
          <w:tcPr>
            <w:tcW w:w="9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470A63" w:rsidRDefault="00246BF5">
            <w:pPr>
              <w:pStyle w:val="TableParagraph"/>
              <w:spacing w:before="141"/>
              <w:ind w:left="3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Sorumlu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Olduğu/Bilgisi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FFFFFF"/>
                <w:sz w:val="20"/>
              </w:rPr>
              <w:t>Dahilinde</w:t>
            </w:r>
            <w:proofErr w:type="gramEnd"/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Olan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Performans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Göstergeleri</w:t>
            </w:r>
          </w:p>
        </w:tc>
      </w:tr>
      <w:tr w:rsidR="00470A63">
        <w:trPr>
          <w:gridAfter w:val="1"/>
          <w:wAfter w:w="20" w:type="dxa"/>
          <w:trHeight w:val="335"/>
        </w:trPr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EF"/>
          </w:tcPr>
          <w:p w:rsidR="00470A63" w:rsidRDefault="00246BF5">
            <w:pPr>
              <w:pStyle w:val="TableParagraph"/>
              <w:spacing w:before="53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PG </w:t>
            </w:r>
            <w:r>
              <w:rPr>
                <w:rFonts w:ascii="Arial"/>
                <w:b/>
                <w:spacing w:val="-5"/>
                <w:sz w:val="20"/>
              </w:rPr>
              <w:t>No:</w:t>
            </w:r>
          </w:p>
        </w:tc>
        <w:tc>
          <w:tcPr>
            <w:tcW w:w="6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EF"/>
          </w:tcPr>
          <w:p w:rsidR="00470A63" w:rsidRDefault="00246BF5">
            <w:pPr>
              <w:pStyle w:val="TableParagraph"/>
              <w:spacing w:before="53"/>
              <w:ind w:left="6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Performans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Göstergesi</w:t>
            </w:r>
          </w:p>
        </w:tc>
      </w:tr>
      <w:tr w:rsidR="00470A63" w:rsidRPr="00E61FE3" w:rsidTr="009357A9">
        <w:trPr>
          <w:gridAfter w:val="1"/>
          <w:wAfter w:w="20" w:type="dxa"/>
          <w:trHeight w:val="604"/>
        </w:trPr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246BF5">
            <w:pPr>
              <w:pStyle w:val="TableParagraph"/>
              <w:spacing w:before="187"/>
              <w:ind w:left="3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İzleme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Dönemi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Yılsonu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Hedefi</w:t>
            </w:r>
          </w:p>
        </w:tc>
        <w:tc>
          <w:tcPr>
            <w:tcW w:w="6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A63" w:rsidRPr="00E61FE3" w:rsidRDefault="00246BF5">
            <w:pPr>
              <w:pStyle w:val="TableParagraph"/>
              <w:spacing w:before="187"/>
              <w:ind w:left="403"/>
              <w:rPr>
                <w:rFonts w:ascii="Times New Roman" w:hAnsi="Times New Roman" w:cs="Times New Roman"/>
                <w:sz w:val="20"/>
              </w:rPr>
            </w:pPr>
            <w:r w:rsidRPr="00E61FE3">
              <w:rPr>
                <w:rFonts w:ascii="Times New Roman" w:hAnsi="Times New Roman" w:cs="Times New Roman"/>
                <w:spacing w:val="-5"/>
                <w:sz w:val="20"/>
              </w:rPr>
              <w:t>170</w:t>
            </w:r>
          </w:p>
        </w:tc>
      </w:tr>
      <w:tr w:rsidR="00470A63" w:rsidRPr="00E61FE3" w:rsidTr="009357A9">
        <w:trPr>
          <w:gridAfter w:val="1"/>
          <w:wAfter w:w="20" w:type="dxa"/>
          <w:trHeight w:val="604"/>
        </w:trPr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246BF5">
            <w:pPr>
              <w:pStyle w:val="TableParagraph"/>
              <w:spacing w:before="72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01-Ocak/30.Haziran</w:t>
            </w:r>
          </w:p>
          <w:p w:rsidR="00470A63" w:rsidRDefault="00246BF5">
            <w:pPr>
              <w:pStyle w:val="TableParagraph"/>
              <w:ind w:left="3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Gerçekleşme</w:t>
            </w:r>
          </w:p>
        </w:tc>
        <w:tc>
          <w:tcPr>
            <w:tcW w:w="6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A63" w:rsidRPr="00E61FE3" w:rsidRDefault="00246BF5">
            <w:pPr>
              <w:pStyle w:val="TableParagraph"/>
              <w:ind w:left="403"/>
              <w:rPr>
                <w:rFonts w:ascii="Times New Roman" w:hAnsi="Times New Roman" w:cs="Times New Roman"/>
                <w:sz w:val="20"/>
              </w:rPr>
            </w:pPr>
            <w:r w:rsidRPr="00E61FE3">
              <w:rPr>
                <w:rFonts w:ascii="Times New Roman" w:hAnsi="Times New Roman" w:cs="Times New Roman"/>
                <w:spacing w:val="-5"/>
                <w:sz w:val="20"/>
              </w:rPr>
              <w:t>164</w:t>
            </w:r>
          </w:p>
        </w:tc>
      </w:tr>
      <w:tr w:rsidR="00470A63" w:rsidRPr="00E61FE3" w:rsidTr="009357A9">
        <w:trPr>
          <w:gridAfter w:val="1"/>
          <w:wAfter w:w="20" w:type="dxa"/>
          <w:trHeight w:val="790"/>
        </w:trPr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246BF5">
            <w:pPr>
              <w:pStyle w:val="TableParagraph"/>
              <w:spacing w:before="165"/>
              <w:ind w:left="362" w:right="8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01-Temmuz/31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Aralık </w:t>
            </w:r>
            <w:r>
              <w:rPr>
                <w:rFonts w:ascii="Arial" w:hAnsi="Arial"/>
                <w:b/>
                <w:spacing w:val="-2"/>
                <w:sz w:val="20"/>
              </w:rPr>
              <w:t>Gerçekleşme</w:t>
            </w:r>
          </w:p>
        </w:tc>
        <w:tc>
          <w:tcPr>
            <w:tcW w:w="6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A63" w:rsidRPr="00E61FE3" w:rsidRDefault="009357A9" w:rsidP="009357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E61FE3">
              <w:rPr>
                <w:rFonts w:ascii="Times New Roman" w:hAnsi="Times New Roman" w:cs="Times New Roman"/>
                <w:spacing w:val="-5"/>
                <w:sz w:val="20"/>
              </w:rPr>
              <w:t xml:space="preserve">      </w:t>
            </w:r>
            <w:r w:rsidR="000A20F4">
              <w:rPr>
                <w:rFonts w:ascii="Times New Roman" w:hAnsi="Times New Roman" w:cs="Times New Roman"/>
                <w:spacing w:val="-5"/>
                <w:sz w:val="20"/>
              </w:rPr>
              <w:t xml:space="preserve">   </w:t>
            </w:r>
            <w:r w:rsidRPr="00E61FE3">
              <w:rPr>
                <w:rFonts w:ascii="Times New Roman" w:hAnsi="Times New Roman" w:cs="Times New Roman"/>
                <w:spacing w:val="-5"/>
                <w:sz w:val="20"/>
              </w:rPr>
              <w:t xml:space="preserve"> 253</w:t>
            </w:r>
          </w:p>
        </w:tc>
      </w:tr>
      <w:tr w:rsidR="00470A63" w:rsidTr="00324FBF">
        <w:trPr>
          <w:trHeight w:val="952"/>
        </w:trPr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470A63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:rsidR="00470A63" w:rsidRDefault="00246BF5">
            <w:pPr>
              <w:pStyle w:val="TableParagraph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01-Ocak/30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Haziran</w:t>
            </w:r>
          </w:p>
        </w:tc>
        <w:tc>
          <w:tcPr>
            <w:tcW w:w="6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Pr="00E61FE3" w:rsidRDefault="00246BF5" w:rsidP="00324FBF">
            <w:pPr>
              <w:pStyle w:val="TableParagraph"/>
              <w:spacing w:before="131"/>
              <w:ind w:left="292" w:right="138"/>
              <w:jc w:val="both"/>
              <w:rPr>
                <w:rFonts w:ascii="Times New Roman" w:hAnsi="Times New Roman" w:cs="Times New Roman"/>
                <w:sz w:val="20"/>
              </w:rPr>
            </w:pPr>
            <w:r w:rsidRPr="00E61FE3">
              <w:rPr>
                <w:rFonts w:ascii="Times New Roman" w:hAnsi="Times New Roman" w:cs="Times New Roman"/>
                <w:sz w:val="20"/>
              </w:rPr>
              <w:t xml:space="preserve">Yıllık hedef olarak belirlenen 170 etkinliğin büyük bir kısmı </w:t>
            </w:r>
            <w:r w:rsidRPr="00E61FE3">
              <w:rPr>
                <w:rFonts w:ascii="Times New Roman" w:hAnsi="Times New Roman" w:cs="Times New Roman"/>
                <w:spacing w:val="-4"/>
                <w:sz w:val="20"/>
              </w:rPr>
              <w:t xml:space="preserve">gerçekleşmiş olup; belirlenen hedef üzerinde etkinliklerin yapılması </w:t>
            </w:r>
            <w:r w:rsidRPr="00E61FE3">
              <w:rPr>
                <w:rFonts w:ascii="Times New Roman" w:hAnsi="Times New Roman" w:cs="Times New Roman"/>
                <w:sz w:val="20"/>
              </w:rPr>
              <w:t>yönünde çalışmalarımız devam etmektedir.</w:t>
            </w:r>
          </w:p>
        </w:tc>
      </w:tr>
      <w:tr w:rsidR="00470A63" w:rsidTr="00324FBF">
        <w:trPr>
          <w:trHeight w:val="809"/>
        </w:trPr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63" w:rsidRDefault="00246BF5">
            <w:pPr>
              <w:pStyle w:val="TableParagraph"/>
              <w:spacing w:before="174"/>
              <w:ind w:left="3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01-Temmuz/31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Aralık</w:t>
            </w:r>
          </w:p>
        </w:tc>
        <w:tc>
          <w:tcPr>
            <w:tcW w:w="6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72" w:rsidRDefault="00011772" w:rsidP="00484688">
            <w:pPr>
              <w:pStyle w:val="TableParagraph"/>
              <w:ind w:left="292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88" w:rsidRDefault="00484688" w:rsidP="00484688">
            <w:pPr>
              <w:pStyle w:val="TableParagraph"/>
              <w:ind w:left="292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88">
              <w:rPr>
                <w:rFonts w:ascii="Times New Roman" w:hAnsi="Times New Roman" w:cs="Times New Roman"/>
                <w:sz w:val="20"/>
                <w:szCs w:val="20"/>
              </w:rPr>
              <w:t>Performans göstergesi kapsamında yıllık hedef 170 etkinlik olarak belirlenmiş olu</w:t>
            </w:r>
            <w:r w:rsidR="00011772">
              <w:rPr>
                <w:rFonts w:ascii="Times New Roman" w:hAnsi="Times New Roman" w:cs="Times New Roman"/>
                <w:sz w:val="20"/>
                <w:szCs w:val="20"/>
              </w:rPr>
              <w:t>p, ilk 6 ayda 164 etkinlik, yıl</w:t>
            </w:r>
            <w:bookmarkStart w:id="0" w:name="_GoBack"/>
            <w:bookmarkEnd w:id="0"/>
            <w:r w:rsidRPr="00484688">
              <w:rPr>
                <w:rFonts w:ascii="Times New Roman" w:hAnsi="Times New Roman" w:cs="Times New Roman"/>
                <w:sz w:val="20"/>
                <w:szCs w:val="20"/>
              </w:rPr>
              <w:t>sonunda ise toplam 253 etkinlik gerçekleştirilmiştir. Buna göre hedef %149 oranında aşılmıştır.</w:t>
            </w:r>
          </w:p>
          <w:p w:rsidR="00484688" w:rsidRPr="00484688" w:rsidRDefault="00484688" w:rsidP="00484688">
            <w:pPr>
              <w:pStyle w:val="TableParagraph"/>
              <w:ind w:left="292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FBF" w:rsidRDefault="00484688" w:rsidP="00484688">
            <w:pPr>
              <w:pStyle w:val="TableParagraph"/>
              <w:ind w:left="292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88">
              <w:rPr>
                <w:rFonts w:ascii="Times New Roman" w:hAnsi="Times New Roman" w:cs="Times New Roman"/>
                <w:sz w:val="20"/>
                <w:szCs w:val="20"/>
              </w:rPr>
              <w:t>Gerçekleşmeler, spor dostu kampüs anlayışını destekleyen faaliyetlerin etkin ve planlı bir şekilde yürütüldüğünü ve performans hedefinin başarıyla gerçekleştirildiğini göstermektedir.</w:t>
            </w:r>
          </w:p>
          <w:p w:rsidR="00484688" w:rsidRPr="00E61FE3" w:rsidRDefault="00484688" w:rsidP="00484688">
            <w:pPr>
              <w:pStyle w:val="TableParagraph"/>
              <w:ind w:left="292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63">
        <w:trPr>
          <w:gridAfter w:val="1"/>
          <w:wAfter w:w="20" w:type="dxa"/>
          <w:trHeight w:val="313"/>
        </w:trPr>
        <w:tc>
          <w:tcPr>
            <w:tcW w:w="9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</w:tcPr>
          <w:p w:rsidR="00470A63" w:rsidRDefault="00246BF5">
            <w:pPr>
              <w:pStyle w:val="TableParagraph"/>
              <w:ind w:left="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NOT: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Sorumlu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ilgili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olunan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diğer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PG'ler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için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aynı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tablo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doldurulacak</w:t>
            </w:r>
          </w:p>
        </w:tc>
      </w:tr>
    </w:tbl>
    <w:p w:rsidR="008B28E5" w:rsidRDefault="008B28E5"/>
    <w:p w:rsidR="001B4B2A" w:rsidRDefault="001B4B2A"/>
    <w:p w:rsidR="001B4B2A" w:rsidRDefault="001B4B2A"/>
    <w:sectPr w:rsidR="001B4B2A">
      <w:footerReference w:type="default" r:id="rId7"/>
      <w:type w:val="continuous"/>
      <w:pgSz w:w="11910" w:h="16840"/>
      <w:pgMar w:top="1380" w:right="566" w:bottom="300" w:left="283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D1" w:rsidRDefault="009C46D1">
      <w:r>
        <w:separator/>
      </w:r>
    </w:p>
  </w:endnote>
  <w:endnote w:type="continuationSeparator" w:id="0">
    <w:p w:rsidR="009C46D1" w:rsidRDefault="009C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A63" w:rsidRDefault="00246BF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1242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0A63" w:rsidRDefault="00246BF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 xml:space="preserve">Bu belge, Güvenli Elektronik İmza ile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pt;margin-top:825.75pt;width:246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" filled="f" stroked="f">
              <v:path arrowok="t"/>
              <v:textbox inset="0,0,0,0">
                <w:txbxContent>
                  <w:p w:rsidR="00470A63" w:rsidRDefault="00246BF5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 xml:space="preserve">Bu belge, Güvenli Elektronik İmza ile 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D1" w:rsidRDefault="009C46D1">
      <w:r>
        <w:separator/>
      </w:r>
    </w:p>
  </w:footnote>
  <w:footnote w:type="continuationSeparator" w:id="0">
    <w:p w:rsidR="009C46D1" w:rsidRDefault="009C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63"/>
    <w:rsid w:val="00011772"/>
    <w:rsid w:val="000A20F4"/>
    <w:rsid w:val="000E0794"/>
    <w:rsid w:val="001B4B2A"/>
    <w:rsid w:val="00246BF5"/>
    <w:rsid w:val="00324FBF"/>
    <w:rsid w:val="004150D3"/>
    <w:rsid w:val="00470A63"/>
    <w:rsid w:val="00484688"/>
    <w:rsid w:val="004C150E"/>
    <w:rsid w:val="004E4347"/>
    <w:rsid w:val="00511569"/>
    <w:rsid w:val="006F4C11"/>
    <w:rsid w:val="008B28E5"/>
    <w:rsid w:val="009357A9"/>
    <w:rsid w:val="009C46D1"/>
    <w:rsid w:val="00BA66A9"/>
    <w:rsid w:val="00BB0B4F"/>
    <w:rsid w:val="00CA5B56"/>
    <w:rsid w:val="00D4728C"/>
    <w:rsid w:val="00D70942"/>
    <w:rsid w:val="00E02995"/>
    <w:rsid w:val="00E61FE3"/>
    <w:rsid w:val="00F315F4"/>
    <w:rsid w:val="00F362E8"/>
    <w:rsid w:val="00F54D11"/>
    <w:rsid w:val="00FC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E297"/>
  <w15:docId w15:val="{CE14A210-07CE-43ED-8AFA-3E1E9B86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C57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57A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62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2E8"/>
    <w:rPr>
      <w:rFonts w:ascii="Segoe UI" w:eastAsia="Arial MT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Stratejik Plan İzleme</dc:subject>
  <dc:creator>enVision Document &amp; Workflow Management System</dc:creator>
  <cp:lastModifiedBy>acer</cp:lastModifiedBy>
  <cp:revision>17</cp:revision>
  <cp:lastPrinted>2026-01-23T13:34:00Z</cp:lastPrinted>
  <dcterms:created xsi:type="dcterms:W3CDTF">2026-01-14T13:51:00Z</dcterms:created>
  <dcterms:modified xsi:type="dcterms:W3CDTF">2026-01-23T13:34:00Z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2026-01-14T00:00:00Z</vt:filetime>
  </property>
  <property fmtid="{D5CDD505-2E9C-101B-9397-08002B2CF9AE}" pid="5" name="Producer">
    <vt:lpwstr>Aspose.PDF for .NET 22.8.0</vt:lpwstr>
  </property>
</Properties>
</file>