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AC7B59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AC7B59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AC7B59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AC7B59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C7B59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AC7B59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lang w:val="tr-TR"/>
              </w:rPr>
            </w:pPr>
            <w:r w:rsidRPr="00AC7B59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D5EDCD5" w:rsidR="006D0102" w:rsidRPr="00AC7B59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AC7B59"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6D0102" w:rsidRPr="00AC7B59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AC7B59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8"/>
                <w:lang w:val="tr-TR"/>
              </w:rPr>
            </w:pPr>
          </w:p>
        </w:tc>
      </w:tr>
      <w:tr w:rsidR="00327484" w:rsidRPr="00AC7B59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AC7B59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AC7B59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4"/>
                <w:lang w:val="tr-TR"/>
              </w:rPr>
            </w:pPr>
            <w:r w:rsidRPr="00AC7B59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2810EC" w:rsidRPr="00AC7B59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AC7B59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AC7B59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AC7B59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5B05" w14:textId="77777777" w:rsidR="00AC7B59" w:rsidRDefault="00812BF8" w:rsidP="00812BF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</w:t>
            </w:r>
          </w:p>
          <w:p w14:paraId="3DA8829E" w14:textId="31A36271" w:rsidR="002810EC" w:rsidRPr="00AC7B59" w:rsidRDefault="00812BF8" w:rsidP="00812BF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20</w:t>
            </w:r>
            <w:r w:rsidR="002810EC"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08</w:t>
            </w:r>
            <w:r w:rsidR="002810EC"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AC7B59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AC7B59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F711F" w14:textId="77777777" w:rsidR="00AC7B59" w:rsidRDefault="002810EC" w:rsidP="007D6076">
            <w:pPr>
              <w:pStyle w:val="TableParagraph"/>
              <w:ind w:right="6"/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AC7B59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</w:t>
            </w:r>
          </w:p>
          <w:p w14:paraId="316B2151" w14:textId="3CD03EA1" w:rsidR="002810EC" w:rsidRPr="00AC7B59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</w:t>
            </w:r>
            <w:proofErr w:type="gramStart"/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AC7B59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AC7B59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AC7B59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AC7B59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F9BF03" w:rsidR="002810EC" w:rsidRPr="00AC7B59" w:rsidRDefault="00812BF8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AC7B59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AC7B59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AC7B59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AC7B59" w:rsidRDefault="002810EC" w:rsidP="007D6076">
            <w:pPr>
              <w:pStyle w:val="TableParagraph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AC7B59">
              <w:rPr>
                <w:b/>
                <w:color w:val="000000" w:themeColor="text1"/>
                <w:sz w:val="18"/>
                <w:szCs w:val="18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6AEA123B" w:rsidR="002810EC" w:rsidRPr="00AC7B59" w:rsidRDefault="00812BF8" w:rsidP="007D6076">
            <w:pPr>
              <w:pStyle w:val="TableParagraph"/>
              <w:rPr>
                <w:color w:val="000000" w:themeColor="text1"/>
                <w:sz w:val="18"/>
                <w:szCs w:val="18"/>
                <w:lang w:val="tr-TR"/>
              </w:rPr>
            </w:pPr>
            <w:r w:rsidRPr="00AC7B59">
              <w:rPr>
                <w:color w:val="000000" w:themeColor="text1"/>
                <w:sz w:val="18"/>
                <w:szCs w:val="18"/>
                <w:lang w:val="tr-TR"/>
              </w:rPr>
              <w:t xml:space="preserve">  Ağustos 2025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AC7B59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7D620F" w:rsidRDefault="00090AE4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>Sağlık Kültür ve Spor Daire Başkanlığı</w:t>
            </w:r>
          </w:p>
        </w:tc>
      </w:tr>
      <w:tr w:rsidR="00385588" w:rsidRPr="00AC7B59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79F22B58" w:rsidR="00385588" w:rsidRPr="007D620F" w:rsidRDefault="004E3C04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>Sosyal Tesisler</w:t>
            </w:r>
            <w:r w:rsidR="00E336B6" w:rsidRPr="007D620F">
              <w:rPr>
                <w:rFonts w:eastAsia="Times New Roman"/>
                <w:sz w:val="18"/>
                <w:szCs w:val="18"/>
              </w:rPr>
              <w:t xml:space="preserve"> Şube Müdürlüğü</w:t>
            </w:r>
          </w:p>
        </w:tc>
      </w:tr>
      <w:tr w:rsidR="00385588" w:rsidRPr="00AC7B59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48F41719" w:rsidR="00385588" w:rsidRPr="007D620F" w:rsidRDefault="00217901" w:rsidP="00090A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Dilek AKAN</w:t>
            </w:r>
          </w:p>
        </w:tc>
      </w:tr>
      <w:tr w:rsidR="00385588" w:rsidRPr="00AC7B59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087BAB18" w:rsidR="00385588" w:rsidRPr="007D620F" w:rsidRDefault="00722C2E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>Bilgisayar İşletmeni</w:t>
            </w:r>
          </w:p>
        </w:tc>
      </w:tr>
      <w:tr w:rsidR="00385588" w:rsidRPr="00AC7B59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6DA65EE" w:rsidR="00385588" w:rsidRPr="007D620F" w:rsidRDefault="00C31492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 xml:space="preserve">Şube Müdürü </w:t>
            </w:r>
            <w:r w:rsidR="004E3C04" w:rsidRPr="007D620F">
              <w:rPr>
                <w:rFonts w:eastAsia="Times New Roman"/>
                <w:sz w:val="18"/>
                <w:szCs w:val="18"/>
              </w:rPr>
              <w:t>Erhan BAYKARA</w:t>
            </w:r>
          </w:p>
        </w:tc>
      </w:tr>
      <w:tr w:rsidR="00385588" w:rsidRPr="00AC7B59" w14:paraId="3E251299" w14:textId="77777777" w:rsidTr="007D620F">
        <w:trPr>
          <w:trHeight w:val="634"/>
        </w:trPr>
        <w:tc>
          <w:tcPr>
            <w:tcW w:w="2679" w:type="dxa"/>
            <w:vAlign w:val="center"/>
          </w:tcPr>
          <w:p w14:paraId="2EE7568B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0D260480" w:rsidR="00385588" w:rsidRPr="007D620F" w:rsidRDefault="00722C2E" w:rsidP="00217901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 xml:space="preserve"> </w:t>
            </w:r>
            <w:r w:rsidR="00217901">
              <w:rPr>
                <w:rFonts w:eastAsia="Times New Roman"/>
                <w:sz w:val="18"/>
                <w:szCs w:val="18"/>
              </w:rPr>
              <w:t>Halime ÖRNEK</w:t>
            </w:r>
            <w:r w:rsidR="008F76DB" w:rsidRPr="007D620F">
              <w:rPr>
                <w:rFonts w:eastAsia="Times New Roman"/>
                <w:sz w:val="18"/>
                <w:szCs w:val="18"/>
              </w:rPr>
              <w:t xml:space="preserve"> (Bilgisayar İşletmeni)</w:t>
            </w:r>
          </w:p>
        </w:tc>
      </w:tr>
      <w:tr w:rsidR="00385588" w:rsidRPr="00AC7B59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840DCF7" w14:textId="4FC029B1" w:rsidR="00A84A65" w:rsidRPr="00AC7B59" w:rsidRDefault="00A84A65" w:rsidP="00256EC7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eastAsia="Calibri"/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 xml:space="preserve">Rezervasyon 10 (on) günden ileri tarihlere yapılmayacak, 110 – 111 ve 210 </w:t>
            </w:r>
            <w:proofErr w:type="spellStart"/>
            <w:r w:rsidRPr="00AC7B59">
              <w:rPr>
                <w:sz w:val="14"/>
                <w:szCs w:val="18"/>
              </w:rPr>
              <w:t>no’lu</w:t>
            </w:r>
            <w:proofErr w:type="spellEnd"/>
            <w:r w:rsidRPr="00AC7B59">
              <w:rPr>
                <w:sz w:val="14"/>
                <w:szCs w:val="18"/>
              </w:rPr>
              <w:t xml:space="preserve"> odaların rezervasyonları idarenin bilgisi dâhilinde alınacak. Alınan rezervasyonlarda kişinin görevi cep tel </w:t>
            </w:r>
            <w:proofErr w:type="spellStart"/>
            <w:r w:rsidRPr="00AC7B59">
              <w:rPr>
                <w:sz w:val="14"/>
                <w:szCs w:val="18"/>
              </w:rPr>
              <w:t>no’su</w:t>
            </w:r>
            <w:proofErr w:type="spellEnd"/>
            <w:r w:rsidRPr="00AC7B59">
              <w:rPr>
                <w:sz w:val="14"/>
                <w:szCs w:val="18"/>
              </w:rPr>
              <w:t xml:space="preserve"> yazılacak</w:t>
            </w:r>
          </w:p>
          <w:p w14:paraId="5B69CA8B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Kimlik bilgileri için çekilen fotokopilere ikametgâh adresi, telefon numarası varsa araç plakası vb. okunaklı yazılacak. Yüksek Lisans, Doktora öğrencilerinden ve lisans öğrencisinin velisinden öğrenci belgesi istenecek</w:t>
            </w:r>
          </w:p>
          <w:p w14:paraId="048C1609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Konaklama ücreti girişte kredi kartı veya banka kartı ile alınacak. Saat 13:00 den sonra yapılan çıkışlarda ücret alınacak. Banka Post cihazından alınan slip kesilen tahsilât makbuzunun ilgili yerine zımbalanacak</w:t>
            </w:r>
          </w:p>
          <w:p w14:paraId="0D35FB17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Giriş çıkışlar günlük olarak konaklama defterine işlenecek. Bilgiler ilgili yerlere eksiksiz doldurulacak</w:t>
            </w:r>
          </w:p>
          <w:p w14:paraId="6AEE4E16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Emniyet Kimlik Bilgi Sistemine konaklayan misafirin giriş ve çıkışları giriş ve çıkış yaptığı an sisteme işlenecek. Emniyet Bilgi Siste</w:t>
            </w:r>
            <w:bookmarkStart w:id="0" w:name="_GoBack"/>
            <w:bookmarkEnd w:id="0"/>
            <w:r w:rsidRPr="00AC7B59">
              <w:rPr>
                <w:sz w:val="14"/>
                <w:szCs w:val="18"/>
              </w:rPr>
              <w:t>minden konaklayanların (01:00 - 07:00 saatleri arasında) listesi alınacak. Alınan liste çıktısına Nöbetçi Memur tarafından tarih yazılacak (yazılan tarih nöbet giriş tarihi) imzalanacak ve klasöre takılacak</w:t>
            </w:r>
          </w:p>
          <w:p w14:paraId="53368CB0" w14:textId="77777777" w:rsidR="00A84A65" w:rsidRPr="00AC7B59" w:rsidRDefault="00A84A65" w:rsidP="00256EC7">
            <w:pPr>
              <w:widowControl/>
              <w:numPr>
                <w:ilvl w:val="1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 xml:space="preserve">Not: İnternet erişim sistemi olmadığı zaman o gün konaklayanlar (T.C. Kimlik No, Adı ve Soyadı, Oda No) listelenecek ve 0 (543) 213 86 01 </w:t>
            </w:r>
            <w:proofErr w:type="spellStart"/>
            <w:r w:rsidRPr="00AC7B59">
              <w:rPr>
                <w:sz w:val="14"/>
                <w:szCs w:val="18"/>
              </w:rPr>
              <w:t>no’lu</w:t>
            </w:r>
            <w:proofErr w:type="spellEnd"/>
            <w:r w:rsidRPr="00AC7B59">
              <w:rPr>
                <w:sz w:val="14"/>
                <w:szCs w:val="18"/>
              </w:rPr>
              <w:t xml:space="preserve"> cep telefonuna </w:t>
            </w:r>
            <w:proofErr w:type="spellStart"/>
            <w:r w:rsidRPr="00AC7B59">
              <w:rPr>
                <w:sz w:val="14"/>
                <w:szCs w:val="18"/>
              </w:rPr>
              <w:t>WhatsApp</w:t>
            </w:r>
            <w:proofErr w:type="spellEnd"/>
            <w:r w:rsidRPr="00AC7B59">
              <w:rPr>
                <w:sz w:val="14"/>
                <w:szCs w:val="18"/>
              </w:rPr>
              <w:t>’ tan gönderilecek</w:t>
            </w:r>
          </w:p>
          <w:p w14:paraId="6EC02EF3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Banka Post cihazından gün sonu 23:50 sularında alınacak</w:t>
            </w:r>
          </w:p>
          <w:p w14:paraId="5DD61983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Bilgiler Excel formatındaki dosyaya günlük işlenecek</w:t>
            </w:r>
          </w:p>
          <w:p w14:paraId="799D8C88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Tahsilât fişi nöbetlerde hesaplanarak teslim edilecek</w:t>
            </w:r>
          </w:p>
          <w:p w14:paraId="2C25245C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Nöbet tesliminde kirli odalar (boşalan odalar) ve sürekli kalan misafirlerin talepleri kat görevlilerine bildirilecek</w:t>
            </w:r>
          </w:p>
          <w:p w14:paraId="27F0A714" w14:textId="77777777" w:rsidR="00A84A65" w:rsidRPr="00AC7B59" w:rsidRDefault="00A84A65" w:rsidP="00256EC7">
            <w:pPr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14"/>
                <w:szCs w:val="18"/>
              </w:rPr>
            </w:pPr>
            <w:r w:rsidRPr="00AC7B59">
              <w:rPr>
                <w:sz w:val="14"/>
                <w:szCs w:val="18"/>
              </w:rPr>
              <w:t>Nöbetçiler nöbetlerini nöbet teslim defterini imzalayarak teslim edecek</w:t>
            </w:r>
          </w:p>
          <w:p w14:paraId="5A84D683" w14:textId="0A4ADE2D" w:rsidR="00385588" w:rsidRPr="00AC7B59" w:rsidRDefault="00385588" w:rsidP="00722C2E">
            <w:pPr>
              <w:jc w:val="both"/>
              <w:rPr>
                <w:rFonts w:eastAsia="Times New Roman"/>
                <w:sz w:val="14"/>
                <w:szCs w:val="18"/>
              </w:rPr>
            </w:pPr>
          </w:p>
        </w:tc>
      </w:tr>
      <w:tr w:rsidR="00385588" w:rsidRPr="00AC7B59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8CEF87C" w14:textId="77777777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Etkili iletişim becerisi</w:t>
            </w:r>
            <w:r w:rsidRPr="00D61C58">
              <w:rPr>
                <w:rFonts w:eastAsia="Times New Roman"/>
                <w:b/>
                <w:sz w:val="16"/>
                <w:szCs w:val="16"/>
                <w:lang w:bidi="ar-SA"/>
              </w:rPr>
              <w:t xml:space="preserve"> </w:t>
            </w:r>
            <w:r w:rsidRPr="00D61C58">
              <w:rPr>
                <w:rFonts w:eastAsia="Times New Roman"/>
                <w:sz w:val="16"/>
                <w:szCs w:val="16"/>
                <w:lang w:bidi="ar-SA"/>
              </w:rPr>
              <w:t>ve problem çözme yeteneği</w:t>
            </w:r>
          </w:p>
          <w:p w14:paraId="471F7607" w14:textId="77777777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Ofis programları ve temel bilgisayar kullanımı</w:t>
            </w:r>
            <w:r w:rsidRPr="00D61C58">
              <w:rPr>
                <w:rFonts w:eastAsia="Times New Roman"/>
                <w:b/>
                <w:sz w:val="16"/>
                <w:szCs w:val="16"/>
                <w:lang w:bidi="ar-SA"/>
              </w:rPr>
              <w:t xml:space="preserve"> </w:t>
            </w:r>
            <w:r w:rsidRPr="00D61C58">
              <w:rPr>
                <w:rFonts w:eastAsia="Times New Roman"/>
                <w:sz w:val="16"/>
                <w:szCs w:val="16"/>
                <w:lang w:bidi="ar-SA"/>
              </w:rPr>
              <w:t>konusunda yeterlilik</w:t>
            </w:r>
          </w:p>
          <w:p w14:paraId="1CFFC13D" w14:textId="77777777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Dikkatli, düzenli ve titiz çalışma alışkanlığı</w:t>
            </w:r>
          </w:p>
          <w:p w14:paraId="1AA4FAB5" w14:textId="22D97900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Zaman yönetimi</w:t>
            </w:r>
            <w:r w:rsidRPr="00D61C58">
              <w:rPr>
                <w:rFonts w:eastAsia="Times New Roman"/>
                <w:b/>
                <w:sz w:val="16"/>
                <w:szCs w:val="16"/>
                <w:lang w:bidi="ar-SA"/>
              </w:rPr>
              <w:t xml:space="preserve"> ve </w:t>
            </w: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yoğunluk altında verimli çalışabilme</w:t>
            </w:r>
          </w:p>
          <w:p w14:paraId="4D881201" w14:textId="42B742C6" w:rsidR="00385588" w:rsidRPr="00AC7B59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4"/>
                <w:szCs w:val="18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</w:rPr>
              <w:t>Takım çalışmasına yatkınlık</w:t>
            </w:r>
            <w:r w:rsidRPr="00D61C58">
              <w:rPr>
                <w:b/>
                <w:sz w:val="16"/>
                <w:szCs w:val="16"/>
              </w:rPr>
              <w:t xml:space="preserve"> </w:t>
            </w:r>
            <w:r w:rsidRPr="00D61C58">
              <w:rPr>
                <w:sz w:val="16"/>
                <w:szCs w:val="16"/>
              </w:rPr>
              <w:t>ve diğer birimlerle koordinasyon becerisi</w:t>
            </w:r>
          </w:p>
        </w:tc>
      </w:tr>
      <w:tr w:rsidR="00385588" w:rsidRPr="00AC7B59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7F1529C" w14:textId="7777777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Style w:val="Gl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657 Sayılı </w:t>
            </w:r>
            <w:r w:rsidRPr="00D61C58">
              <w:rPr>
                <w:rFonts w:ascii="Arial" w:hAnsi="Arial" w:cs="Arial"/>
                <w:sz w:val="16"/>
                <w:szCs w:val="16"/>
              </w:rPr>
              <w:t>Sayılı Devlet Memurları Kanunu ve diğer personel mevzuatı</w:t>
            </w:r>
          </w:p>
          <w:p w14:paraId="6FFAF5F9" w14:textId="7777777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İş Sağlığı ve Güvenliği Kanunu (6331 sayılı Kanun):</w:t>
            </w:r>
          </w:p>
          <w:p w14:paraId="09BB405B" w14:textId="7777777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4857 Sayılı İş Kanunu:</w:t>
            </w:r>
          </w:p>
          <w:p w14:paraId="6FA08FF0" w14:textId="1F107D3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 xml:space="preserve">Kişisel Verilerin Korunması Kanunu (KVKK – 6698 sayılı Kanun): </w:t>
            </w:r>
            <w:r w:rsidRPr="00D61C58">
              <w:rPr>
                <w:rFonts w:ascii="Arial" w:hAnsi="Arial" w:cs="Arial"/>
                <w:sz w:val="16"/>
                <w:szCs w:val="16"/>
              </w:rPr>
              <w:t>Misafirlerin kişisel bilgilerinin korunması, kayıtların gizliliği ve veri güvenliği.</w:t>
            </w:r>
          </w:p>
          <w:p w14:paraId="2DB0157D" w14:textId="2631FDBD" w:rsidR="00385588" w:rsidRPr="00AC7B59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8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Üniversite Yönetmelikleri ve İç Yönergeler</w:t>
            </w:r>
          </w:p>
        </w:tc>
      </w:tr>
      <w:tr w:rsidR="00385588" w:rsidRPr="00AC7B59" w14:paraId="6EB275B4" w14:textId="77777777" w:rsidTr="00D61C58">
        <w:trPr>
          <w:trHeight w:val="525"/>
        </w:trPr>
        <w:tc>
          <w:tcPr>
            <w:tcW w:w="2679" w:type="dxa"/>
            <w:vAlign w:val="center"/>
          </w:tcPr>
          <w:p w14:paraId="2B9AD306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AC7B59" w:rsidRDefault="00385588" w:rsidP="00090AE4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85588" w:rsidRPr="00AC7B59" w14:paraId="16FEA997" w14:textId="77777777" w:rsidTr="00812BF8">
        <w:trPr>
          <w:trHeight w:val="614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AC7B59" w:rsidRDefault="00385588" w:rsidP="001B370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C7B59">
              <w:rPr>
                <w:rFonts w:eastAsia="Times New Roman"/>
                <w:sz w:val="18"/>
                <w:szCs w:val="18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ONAYLAYAN</w:t>
            </w:r>
          </w:p>
        </w:tc>
      </w:tr>
      <w:tr w:rsidR="00385588" w:rsidRPr="00AC7B59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53E48637" w14:textId="77777777" w:rsidR="00812BF8" w:rsidRPr="00AC7B59" w:rsidRDefault="00812BF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42BCC3F9" w14:textId="3F3CEFD6" w:rsidR="00385588" w:rsidRPr="00AC7B59" w:rsidRDefault="00217901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Dilek AKAN</w:t>
            </w:r>
          </w:p>
          <w:p w14:paraId="1FA38E0F" w14:textId="07A4A89A" w:rsidR="00090AE4" w:rsidRPr="00AC7B59" w:rsidRDefault="00722C2E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Bilgisayar İşletmeni</w:t>
            </w:r>
          </w:p>
          <w:p w14:paraId="5EB6F12F" w14:textId="5D3AFC05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B4F8E16" w14:textId="39C351B3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60ABF0E" w14:textId="77777777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gramStart"/>
            <w:r w:rsidRPr="00AC7B59">
              <w:rPr>
                <w:rFonts w:eastAsia="Times New Roman"/>
                <w:b/>
                <w:sz w:val="18"/>
                <w:szCs w:val="18"/>
              </w:rPr>
              <w:t>….</w:t>
            </w:r>
            <w:proofErr w:type="gramEnd"/>
            <w:r w:rsidRPr="00AC7B59">
              <w:rPr>
                <w:rFonts w:eastAsia="Times New Roman"/>
                <w:b/>
                <w:sz w:val="18"/>
                <w:szCs w:val="18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Prof. Dr. Ercan TAŞKIN</w:t>
            </w:r>
          </w:p>
          <w:p w14:paraId="73AD1168" w14:textId="5D29367C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Daire Başkan V.</w:t>
            </w:r>
          </w:p>
          <w:p w14:paraId="5181C77A" w14:textId="0E69A060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7ACE8788" w14:textId="77777777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D05F10C" w14:textId="77777777" w:rsidR="007355F1" w:rsidRPr="00AC7B59" w:rsidRDefault="007355F1" w:rsidP="00EE3A46">
      <w:pPr>
        <w:jc w:val="both"/>
      </w:pPr>
    </w:p>
    <w:p w14:paraId="3E9CAB65" w14:textId="77777777" w:rsidR="005211CE" w:rsidRPr="00AC7B59" w:rsidRDefault="005211CE" w:rsidP="00EE3A46">
      <w:pPr>
        <w:jc w:val="both"/>
      </w:pPr>
    </w:p>
    <w:sectPr w:rsidR="005211CE" w:rsidRPr="00AC7B59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344"/>
    <w:multiLevelType w:val="hybridMultilevel"/>
    <w:tmpl w:val="91BE9B1E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4849"/>
    <w:multiLevelType w:val="hybridMultilevel"/>
    <w:tmpl w:val="DEBA1B0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688"/>
    <w:multiLevelType w:val="hybridMultilevel"/>
    <w:tmpl w:val="C1BE137C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A3AC8"/>
    <w:multiLevelType w:val="hybridMultilevel"/>
    <w:tmpl w:val="825CA6FA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90AE4"/>
    <w:rsid w:val="00116C42"/>
    <w:rsid w:val="001722DC"/>
    <w:rsid w:val="001A28E9"/>
    <w:rsid w:val="001A43A0"/>
    <w:rsid w:val="00217901"/>
    <w:rsid w:val="002219C2"/>
    <w:rsid w:val="00256EC7"/>
    <w:rsid w:val="002810EC"/>
    <w:rsid w:val="002B020D"/>
    <w:rsid w:val="00327484"/>
    <w:rsid w:val="00375D06"/>
    <w:rsid w:val="00385588"/>
    <w:rsid w:val="00397B11"/>
    <w:rsid w:val="00425B72"/>
    <w:rsid w:val="004E3C04"/>
    <w:rsid w:val="004F0F89"/>
    <w:rsid w:val="005211CE"/>
    <w:rsid w:val="00545AE0"/>
    <w:rsid w:val="006D0102"/>
    <w:rsid w:val="00722C2E"/>
    <w:rsid w:val="007355F1"/>
    <w:rsid w:val="0073678D"/>
    <w:rsid w:val="007D6076"/>
    <w:rsid w:val="007D620F"/>
    <w:rsid w:val="00803790"/>
    <w:rsid w:val="00812BF8"/>
    <w:rsid w:val="00856DCA"/>
    <w:rsid w:val="00862463"/>
    <w:rsid w:val="008F61EE"/>
    <w:rsid w:val="008F76DB"/>
    <w:rsid w:val="0096284D"/>
    <w:rsid w:val="00A03450"/>
    <w:rsid w:val="00A84A65"/>
    <w:rsid w:val="00AB2B4D"/>
    <w:rsid w:val="00AC7B59"/>
    <w:rsid w:val="00B065EB"/>
    <w:rsid w:val="00C31492"/>
    <w:rsid w:val="00D2197F"/>
    <w:rsid w:val="00D61C58"/>
    <w:rsid w:val="00E336B6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37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803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7</cp:revision>
  <dcterms:created xsi:type="dcterms:W3CDTF">2025-08-06T12:27:00Z</dcterms:created>
  <dcterms:modified xsi:type="dcterms:W3CDTF">2025-08-12T12:18:00Z</dcterms:modified>
</cp:coreProperties>
</file>