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5"/>
        <w:gridCol w:w="300"/>
        <w:gridCol w:w="730"/>
        <w:gridCol w:w="1260"/>
        <w:gridCol w:w="1707"/>
        <w:gridCol w:w="1850"/>
        <w:gridCol w:w="676"/>
        <w:gridCol w:w="715"/>
        <w:gridCol w:w="251"/>
        <w:gridCol w:w="858"/>
        <w:gridCol w:w="633"/>
      </w:tblGrid>
      <w:tr w:rsidR="006D0102" w:rsidRPr="006D0102" w14:paraId="4602CFFC" w14:textId="77777777" w:rsidTr="00706F87">
        <w:trPr>
          <w:trHeight w:val="20"/>
        </w:trPr>
        <w:tc>
          <w:tcPr>
            <w:tcW w:w="844" w:type="pct"/>
            <w:vMerge w:val="restart"/>
            <w:tcBorders>
              <w:left w:val="single" w:sz="8" w:space="0" w:color="000000"/>
              <w:right w:val="single" w:sz="4" w:space="0" w:color="000000"/>
            </w:tcBorders>
          </w:tcPr>
          <w:p w14:paraId="7E3F254F" w14:textId="31E4877C" w:rsidR="006D0102" w:rsidRPr="006D0102" w:rsidRDefault="009862CA" w:rsidP="00706F87">
            <w:pPr>
              <w:pStyle w:val="TableParagraph"/>
              <w:spacing w:line="132" w:lineRule="exact"/>
              <w:ind w:left="1500"/>
              <w:rPr>
                <w:noProof/>
                <w:color w:val="000000" w:themeColor="text1"/>
                <w:lang w:val="tr-TR"/>
              </w:rPr>
            </w:pPr>
            <w:r>
              <w:rPr>
                <w:noProof/>
                <w:lang w:bidi="ar-SA"/>
              </w:rPr>
              <w:drawing>
                <wp:anchor distT="0" distB="0" distL="114300" distR="114300" simplePos="0" relativeHeight="251659264" behindDoc="0" locked="0" layoutInCell="1" allowOverlap="1" wp14:anchorId="32D4DE7E" wp14:editId="5CE6791B">
                  <wp:simplePos x="0" y="0"/>
                  <wp:positionH relativeFrom="column">
                    <wp:posOffset>123825</wp:posOffset>
                  </wp:positionH>
                  <wp:positionV relativeFrom="paragraph">
                    <wp:posOffset>38100</wp:posOffset>
                  </wp:positionV>
                  <wp:extent cx="895350" cy="90424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5787414F" w14:textId="77777777" w:rsidR="006D0102" w:rsidRPr="006D0102" w:rsidRDefault="006D0102" w:rsidP="00706F87">
            <w:pPr>
              <w:pStyle w:val="TableParagraph"/>
              <w:spacing w:line="132" w:lineRule="exact"/>
              <w:ind w:left="22"/>
              <w:rPr>
                <w:noProof/>
                <w:color w:val="000000" w:themeColor="text1"/>
                <w:lang w:val="tr-TR"/>
              </w:rPr>
            </w:pPr>
          </w:p>
          <w:p w14:paraId="7AE1460B" w14:textId="77777777" w:rsidR="006D0102" w:rsidRPr="006D0102" w:rsidRDefault="006D0102" w:rsidP="00706F87">
            <w:pPr>
              <w:pStyle w:val="TableParagraph"/>
              <w:spacing w:line="132" w:lineRule="exact"/>
              <w:ind w:left="1500"/>
              <w:rPr>
                <w:noProof/>
                <w:color w:val="000000" w:themeColor="text1"/>
                <w:lang w:val="tr-TR"/>
              </w:rPr>
            </w:pPr>
          </w:p>
          <w:p w14:paraId="2F4905BD" w14:textId="77777777" w:rsidR="006D0102" w:rsidRPr="006D0102" w:rsidRDefault="006D0102" w:rsidP="00706F87">
            <w:pPr>
              <w:pStyle w:val="TableParagraph"/>
              <w:spacing w:line="132" w:lineRule="exact"/>
              <w:ind w:left="1500"/>
              <w:rPr>
                <w:noProof/>
                <w:color w:val="000000" w:themeColor="text1"/>
                <w:lang w:val="tr-TR"/>
              </w:rPr>
            </w:pPr>
          </w:p>
          <w:p w14:paraId="1F6DF350" w14:textId="77777777" w:rsidR="006D0102" w:rsidRPr="006D0102" w:rsidRDefault="006D0102" w:rsidP="00706F87">
            <w:pPr>
              <w:pStyle w:val="TableParagraph"/>
              <w:spacing w:line="132" w:lineRule="exact"/>
              <w:ind w:left="1500"/>
              <w:rPr>
                <w:noProof/>
                <w:color w:val="000000" w:themeColor="text1"/>
                <w:lang w:val="tr-TR"/>
              </w:rPr>
            </w:pPr>
          </w:p>
          <w:p w14:paraId="581BFAC2" w14:textId="77777777" w:rsidR="006D0102" w:rsidRPr="006D0102" w:rsidRDefault="006D0102" w:rsidP="00706F87">
            <w:pPr>
              <w:pStyle w:val="TableParagraph"/>
              <w:spacing w:line="132" w:lineRule="exact"/>
              <w:ind w:left="1500"/>
              <w:rPr>
                <w:noProof/>
                <w:color w:val="000000" w:themeColor="text1"/>
                <w:lang w:val="tr-TR"/>
              </w:rPr>
            </w:pPr>
          </w:p>
          <w:p w14:paraId="446FD53E" w14:textId="77777777" w:rsidR="006D0102" w:rsidRPr="006D0102" w:rsidRDefault="006D0102" w:rsidP="00706F87">
            <w:pPr>
              <w:pStyle w:val="TableParagraph"/>
              <w:spacing w:line="132" w:lineRule="exact"/>
              <w:ind w:left="1500"/>
              <w:rPr>
                <w:noProof/>
                <w:color w:val="000000" w:themeColor="text1"/>
                <w:lang w:val="tr-TR"/>
              </w:rPr>
            </w:pPr>
          </w:p>
          <w:p w14:paraId="11549387" w14:textId="77777777" w:rsidR="006D0102" w:rsidRPr="006D0102" w:rsidRDefault="006D0102" w:rsidP="00706F87">
            <w:pPr>
              <w:pStyle w:val="TableParagraph"/>
              <w:spacing w:line="132" w:lineRule="exact"/>
              <w:ind w:left="1500"/>
              <w:rPr>
                <w:noProof/>
                <w:color w:val="000000" w:themeColor="text1"/>
                <w:lang w:val="tr-TR"/>
              </w:rPr>
            </w:pPr>
          </w:p>
          <w:p w14:paraId="74AC5A03" w14:textId="77777777" w:rsidR="006D0102" w:rsidRPr="006D0102" w:rsidRDefault="006D0102" w:rsidP="00706F87">
            <w:pPr>
              <w:pStyle w:val="TableParagraph"/>
              <w:spacing w:line="132" w:lineRule="exact"/>
              <w:ind w:left="1500"/>
              <w:rPr>
                <w:noProof/>
                <w:color w:val="000000" w:themeColor="text1"/>
                <w:lang w:val="tr-TR"/>
              </w:rPr>
            </w:pPr>
          </w:p>
          <w:p w14:paraId="1306193B" w14:textId="77777777" w:rsidR="006D0102" w:rsidRPr="006D0102" w:rsidRDefault="006D0102" w:rsidP="00706F87">
            <w:pPr>
              <w:pStyle w:val="TableParagraph"/>
              <w:spacing w:line="132" w:lineRule="exact"/>
              <w:ind w:left="1500"/>
              <w:rPr>
                <w:noProof/>
                <w:color w:val="000000" w:themeColor="text1"/>
                <w:lang w:val="tr-TR"/>
              </w:rPr>
            </w:pPr>
          </w:p>
          <w:p w14:paraId="6C02B4E3" w14:textId="74E936B4" w:rsidR="006D0102" w:rsidRPr="006D0102" w:rsidRDefault="006D0102" w:rsidP="00706F87">
            <w:pPr>
              <w:pStyle w:val="TableParagraph"/>
              <w:spacing w:line="132" w:lineRule="exact"/>
              <w:jc w:val="center"/>
              <w:rPr>
                <w:noProof/>
                <w:color w:val="000000" w:themeColor="text1"/>
                <w:lang w:val="tr-TR"/>
              </w:rPr>
            </w:pPr>
          </w:p>
          <w:p w14:paraId="3EE25B1B" w14:textId="77777777" w:rsidR="006D0102" w:rsidRPr="006D0102" w:rsidRDefault="006D0102" w:rsidP="00706F87">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0CCDF15B" w14:textId="77777777" w:rsidR="006D0102" w:rsidRPr="006D0102" w:rsidRDefault="006D0102" w:rsidP="00706F87">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706F87">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2E7FE05" w14:textId="282BAB0A" w:rsidR="006D0102" w:rsidRPr="006D0102" w:rsidRDefault="00AD6995" w:rsidP="00706F87">
            <w:pPr>
              <w:pStyle w:val="TableParagraph"/>
              <w:ind w:left="1270" w:right="1392"/>
              <w:jc w:val="center"/>
              <w:rPr>
                <w:b/>
                <w:color w:val="EE0000"/>
                <w:sz w:val="28"/>
                <w:szCs w:val="24"/>
                <w:lang w:val="tr-TR"/>
              </w:rPr>
            </w:pPr>
            <w:r>
              <w:rPr>
                <w:b/>
                <w:color w:val="EE0000"/>
                <w:sz w:val="28"/>
                <w:szCs w:val="24"/>
                <w:lang w:val="tr-TR"/>
              </w:rPr>
              <w:t xml:space="preserve">EĞİTİM </w:t>
            </w:r>
            <w:r w:rsidR="000E25CD">
              <w:rPr>
                <w:b/>
                <w:color w:val="EE0000"/>
                <w:sz w:val="28"/>
                <w:szCs w:val="24"/>
                <w:lang w:val="tr-TR"/>
              </w:rPr>
              <w:t>FAKÜLTESİ</w:t>
            </w:r>
          </w:p>
          <w:p w14:paraId="5908E9EB" w14:textId="77777777" w:rsidR="006D0102" w:rsidRPr="006D0102" w:rsidRDefault="006D0102" w:rsidP="00706F87">
            <w:pPr>
              <w:pStyle w:val="TableParagraph"/>
              <w:ind w:left="1270" w:right="1392"/>
              <w:jc w:val="center"/>
              <w:rPr>
                <w:b/>
                <w:color w:val="000000" w:themeColor="text1"/>
                <w:sz w:val="26"/>
                <w:lang w:val="tr-TR"/>
              </w:rPr>
            </w:pPr>
          </w:p>
        </w:tc>
      </w:tr>
      <w:tr w:rsidR="006E56AD" w:rsidRPr="006D0102" w14:paraId="4ADDB4D3" w14:textId="77777777" w:rsidTr="00706F87">
        <w:trPr>
          <w:trHeight w:val="20"/>
        </w:trPr>
        <w:tc>
          <w:tcPr>
            <w:tcW w:w="844" w:type="pct"/>
            <w:vMerge/>
            <w:tcBorders>
              <w:left w:val="single" w:sz="8" w:space="0" w:color="000000"/>
              <w:bottom w:val="single" w:sz="4" w:space="0" w:color="000000"/>
              <w:right w:val="single" w:sz="4" w:space="0" w:color="000000"/>
            </w:tcBorders>
          </w:tcPr>
          <w:p w14:paraId="74F1DACC" w14:textId="77777777" w:rsidR="006E56AD" w:rsidRPr="006D0102" w:rsidRDefault="006E56AD" w:rsidP="00706F87">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7D63C5A8" w14:textId="78910C65" w:rsidR="006E56AD" w:rsidRPr="006D0102" w:rsidRDefault="006E56AD" w:rsidP="00706F87">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2810EC" w:rsidRPr="006D0102" w14:paraId="75E9FB03" w14:textId="77777777" w:rsidTr="00706F87">
        <w:trPr>
          <w:trHeight w:val="20"/>
        </w:trPr>
        <w:tc>
          <w:tcPr>
            <w:tcW w:w="983" w:type="pct"/>
            <w:gridSpan w:val="2"/>
            <w:tcBorders>
              <w:top w:val="single" w:sz="4" w:space="0" w:color="000000"/>
              <w:left w:val="single" w:sz="8" w:space="0" w:color="000000"/>
              <w:bottom w:val="single" w:sz="4" w:space="0" w:color="000000"/>
              <w:right w:val="single" w:sz="4" w:space="0" w:color="000000"/>
            </w:tcBorders>
          </w:tcPr>
          <w:p w14:paraId="39BF11AA" w14:textId="77777777" w:rsidR="002810EC" w:rsidRPr="006D0102" w:rsidRDefault="002810EC" w:rsidP="00706F87">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921" w:type="pct"/>
            <w:gridSpan w:val="2"/>
            <w:tcBorders>
              <w:top w:val="single" w:sz="4" w:space="0" w:color="000000"/>
              <w:left w:val="single" w:sz="4" w:space="0" w:color="000000"/>
              <w:bottom w:val="single" w:sz="4" w:space="0" w:color="000000"/>
              <w:right w:val="nil"/>
            </w:tcBorders>
          </w:tcPr>
          <w:p w14:paraId="72157EA5" w14:textId="77777777" w:rsidR="002810EC" w:rsidRPr="006D0102" w:rsidRDefault="002810EC" w:rsidP="00706F87">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3DA8829E" w14:textId="77777777" w:rsidR="002810EC" w:rsidRPr="006D0102" w:rsidRDefault="002810EC" w:rsidP="00706F87">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04A7B8D9" w14:textId="77777777" w:rsidR="002810EC" w:rsidRPr="006D0102" w:rsidRDefault="002810EC" w:rsidP="00706F87">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450" w:type="pct"/>
            <w:gridSpan w:val="5"/>
            <w:tcBorders>
              <w:top w:val="single" w:sz="4" w:space="0" w:color="000000"/>
              <w:left w:val="single" w:sz="4" w:space="0" w:color="000000"/>
              <w:bottom w:val="single" w:sz="4" w:space="0" w:color="000000"/>
              <w:right w:val="single" w:sz="4" w:space="0" w:color="auto"/>
            </w:tcBorders>
          </w:tcPr>
          <w:p w14:paraId="316B2151" w14:textId="77777777" w:rsidR="002810EC" w:rsidRPr="006D0102" w:rsidRDefault="002810EC" w:rsidP="00706F87">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2810EC" w:rsidRPr="006D0102" w14:paraId="2EF97237" w14:textId="77777777" w:rsidTr="00706F87">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14:paraId="2C4F9315" w14:textId="77777777" w:rsidR="002810EC" w:rsidRPr="006D0102" w:rsidRDefault="002810EC" w:rsidP="00706F87">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3CA632D" w14:textId="77777777" w:rsidR="002810EC" w:rsidRPr="006D0102" w:rsidRDefault="002810EC" w:rsidP="00706F87">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64B60F6" w14:textId="77777777" w:rsidR="002810EC" w:rsidRPr="006D0102" w:rsidRDefault="002810EC" w:rsidP="00706F87">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4D365E8" w14:textId="77777777" w:rsidR="002810EC" w:rsidRPr="006D0102" w:rsidRDefault="002810EC" w:rsidP="00706F87">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0CF93307" w14:textId="77777777" w:rsidR="002810EC" w:rsidRPr="006D0102" w:rsidRDefault="002810EC" w:rsidP="00706F87">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4F273A6E" w14:textId="77777777" w:rsidR="002810EC" w:rsidRPr="006D0102" w:rsidRDefault="002810EC" w:rsidP="00706F87">
            <w:pPr>
              <w:pStyle w:val="TableParagraph"/>
              <w:rPr>
                <w:color w:val="000000" w:themeColor="text1"/>
                <w:sz w:val="20"/>
                <w:szCs w:val="20"/>
                <w:lang w:val="tr-TR"/>
              </w:rPr>
            </w:pPr>
          </w:p>
        </w:tc>
      </w:tr>
      <w:tr w:rsidR="002810EC" w:rsidRPr="006D0102" w14:paraId="0E8AF6CB" w14:textId="77777777" w:rsidTr="00706F87">
        <w:trPr>
          <w:trHeight w:val="20"/>
        </w:trPr>
        <w:tc>
          <w:tcPr>
            <w:tcW w:w="1321" w:type="pct"/>
            <w:gridSpan w:val="3"/>
            <w:tcBorders>
              <w:top w:val="single" w:sz="4" w:space="0" w:color="000000"/>
              <w:left w:val="single" w:sz="8" w:space="0" w:color="000000"/>
              <w:right w:val="single" w:sz="4" w:space="0" w:color="000000"/>
            </w:tcBorders>
          </w:tcPr>
          <w:p w14:paraId="329F832B" w14:textId="77777777" w:rsidR="002810EC" w:rsidRPr="006D0102" w:rsidRDefault="002810EC" w:rsidP="00706F87">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2C77E4A2" w14:textId="77777777" w:rsidR="002810EC" w:rsidRPr="006D0102" w:rsidRDefault="002810EC" w:rsidP="00706F87">
            <w:pPr>
              <w:pStyle w:val="TableParagraph"/>
              <w:rPr>
                <w:color w:val="000000" w:themeColor="text1"/>
                <w:sz w:val="20"/>
                <w:szCs w:val="20"/>
                <w:lang w:val="tr-TR"/>
              </w:rPr>
            </w:pPr>
          </w:p>
        </w:tc>
      </w:tr>
    </w:tbl>
    <w:p w14:paraId="670F2AF0" w14:textId="77777777" w:rsidR="001A43A0" w:rsidRDefault="001A43A0" w:rsidP="00EE3A46">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2810EC" w:rsidRPr="00D75E32" w14:paraId="3F29B34A" w14:textId="77777777" w:rsidTr="002810EC">
        <w:trPr>
          <w:trHeight w:val="274"/>
        </w:trPr>
        <w:tc>
          <w:tcPr>
            <w:tcW w:w="3251" w:type="dxa"/>
            <w:vAlign w:val="center"/>
          </w:tcPr>
          <w:p w14:paraId="17EF250B" w14:textId="77777777" w:rsidR="002810EC" w:rsidRPr="00D75E32" w:rsidRDefault="002810EC" w:rsidP="00990A2F">
            <w:pPr>
              <w:ind w:right="-290"/>
              <w:jc w:val="center"/>
              <w:rPr>
                <w:rFonts w:eastAsia="Times New Roman"/>
                <w:b/>
                <w:bCs/>
                <w:i/>
                <w:sz w:val="20"/>
                <w:szCs w:val="20"/>
              </w:rPr>
            </w:pPr>
          </w:p>
        </w:tc>
        <w:tc>
          <w:tcPr>
            <w:tcW w:w="4926" w:type="dxa"/>
            <w:vAlign w:val="center"/>
          </w:tcPr>
          <w:p w14:paraId="4C6CD26A" w14:textId="77777777" w:rsidR="002810EC" w:rsidRPr="00D75E32" w:rsidRDefault="002810EC"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05D107ED" w14:textId="77777777" w:rsidR="002810EC" w:rsidRPr="00D75E32" w:rsidRDefault="002810EC" w:rsidP="00990A2F">
            <w:pPr>
              <w:ind w:right="-290"/>
              <w:jc w:val="center"/>
              <w:rPr>
                <w:rFonts w:eastAsia="Times New Roman"/>
                <w:b/>
                <w:bCs/>
                <w:i/>
                <w:sz w:val="20"/>
                <w:szCs w:val="20"/>
              </w:rPr>
            </w:pPr>
          </w:p>
        </w:tc>
      </w:tr>
      <w:tr w:rsidR="002810EC" w:rsidRPr="00D75E32" w14:paraId="5459F71B" w14:textId="77777777" w:rsidTr="002810EC">
        <w:trPr>
          <w:trHeight w:val="552"/>
        </w:trPr>
        <w:tc>
          <w:tcPr>
            <w:tcW w:w="3251" w:type="dxa"/>
            <w:vAlign w:val="center"/>
          </w:tcPr>
          <w:p w14:paraId="3DCFED75" w14:textId="77777777" w:rsidR="002810EC" w:rsidRPr="00D75E32" w:rsidRDefault="002810EC"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6CD57798" w14:textId="41867013" w:rsidR="002810EC" w:rsidRPr="00D75E32" w:rsidRDefault="00AD6995" w:rsidP="006B1B6D">
            <w:pPr>
              <w:rPr>
                <w:rFonts w:eastAsia="Times New Roman"/>
                <w:b/>
                <w:sz w:val="20"/>
                <w:szCs w:val="20"/>
              </w:rPr>
            </w:pPr>
            <w:r>
              <w:rPr>
                <w:rFonts w:eastAsia="Times New Roman"/>
                <w:b/>
                <w:sz w:val="20"/>
                <w:szCs w:val="20"/>
              </w:rPr>
              <w:t>EĞİTİM FAKÜLTESİ</w:t>
            </w:r>
          </w:p>
        </w:tc>
      </w:tr>
      <w:tr w:rsidR="002810EC" w:rsidRPr="00D75E32" w14:paraId="6AD45917" w14:textId="77777777" w:rsidTr="002810EC">
        <w:trPr>
          <w:trHeight w:val="552"/>
        </w:trPr>
        <w:tc>
          <w:tcPr>
            <w:tcW w:w="3251" w:type="dxa"/>
            <w:vAlign w:val="center"/>
          </w:tcPr>
          <w:p w14:paraId="1A69AE70" w14:textId="77777777" w:rsidR="002810EC" w:rsidRPr="00D75E32" w:rsidRDefault="002810EC"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6355BA2E" w14:textId="2DD9FD52" w:rsidR="002810EC" w:rsidRPr="00D75E32" w:rsidRDefault="006B1B6D" w:rsidP="006B1B6D">
            <w:pPr>
              <w:rPr>
                <w:rFonts w:eastAsia="Times New Roman"/>
                <w:b/>
                <w:sz w:val="20"/>
                <w:szCs w:val="20"/>
              </w:rPr>
            </w:pPr>
            <w:r w:rsidRPr="006B1B6D">
              <w:rPr>
                <w:rFonts w:eastAsia="Times New Roman"/>
                <w:b/>
                <w:sz w:val="20"/>
                <w:szCs w:val="20"/>
              </w:rPr>
              <w:t>Anabilim Dalı Başkanlığı</w:t>
            </w:r>
          </w:p>
        </w:tc>
      </w:tr>
      <w:tr w:rsidR="002810EC" w:rsidRPr="00D75E32" w14:paraId="4373AD8B" w14:textId="77777777" w:rsidTr="006B1B6D">
        <w:trPr>
          <w:trHeight w:val="701"/>
        </w:trPr>
        <w:tc>
          <w:tcPr>
            <w:tcW w:w="3251" w:type="dxa"/>
            <w:vAlign w:val="center"/>
          </w:tcPr>
          <w:p w14:paraId="6F6AB426" w14:textId="77777777" w:rsidR="002810EC" w:rsidRPr="00D75E32" w:rsidRDefault="002810EC"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6B8E0C1D" w14:textId="706EB4B6" w:rsidR="002810EC" w:rsidRPr="00D75E32" w:rsidRDefault="006B1B6D" w:rsidP="006B1B6D">
            <w:pPr>
              <w:jc w:val="both"/>
              <w:rPr>
                <w:rFonts w:eastAsia="Times New Roman"/>
                <w:b/>
                <w:sz w:val="20"/>
                <w:szCs w:val="20"/>
              </w:rPr>
            </w:pPr>
            <w:r w:rsidRPr="006B1B6D">
              <w:rPr>
                <w:rFonts w:eastAsia="Times New Roman"/>
                <w:b/>
                <w:sz w:val="20"/>
                <w:szCs w:val="20"/>
              </w:rPr>
              <w:t>Anabilim Dalının her düzeydeki eğitim</w:t>
            </w:r>
            <w:r w:rsidRPr="006B1B6D">
              <w:rPr>
                <w:rFonts w:ascii="Cambria Math" w:eastAsia="Times New Roman" w:hAnsi="Cambria Math" w:cs="Cambria Math"/>
                <w:b/>
                <w:sz w:val="20"/>
                <w:szCs w:val="20"/>
              </w:rPr>
              <w:t>‐</w:t>
            </w:r>
            <w:r w:rsidRPr="006B1B6D">
              <w:rPr>
                <w:rFonts w:eastAsia="Times New Roman"/>
                <w:b/>
                <w:sz w:val="20"/>
                <w:szCs w:val="20"/>
              </w:rPr>
              <w:t>öğretim ve araştırmalarından, Anabilim Dalı ile ilgili her türlü faaliyetin düzenli ve verimli olarak</w:t>
            </w:r>
            <w:r>
              <w:rPr>
                <w:rFonts w:eastAsia="Times New Roman"/>
                <w:b/>
                <w:sz w:val="20"/>
                <w:szCs w:val="20"/>
              </w:rPr>
              <w:t xml:space="preserve"> </w:t>
            </w:r>
            <w:r w:rsidRPr="006B1B6D">
              <w:rPr>
                <w:rFonts w:eastAsia="Times New Roman"/>
                <w:b/>
                <w:sz w:val="20"/>
                <w:szCs w:val="20"/>
              </w:rPr>
              <w:t>yürütülmesinden ve kaynakların etkili biçimde</w:t>
            </w:r>
            <w:r>
              <w:rPr>
                <w:rFonts w:eastAsia="Times New Roman"/>
                <w:b/>
                <w:sz w:val="20"/>
                <w:szCs w:val="20"/>
              </w:rPr>
              <w:t xml:space="preserve"> </w:t>
            </w:r>
            <w:r w:rsidRPr="006B1B6D">
              <w:rPr>
                <w:rFonts w:eastAsia="Times New Roman"/>
                <w:b/>
                <w:sz w:val="20"/>
                <w:szCs w:val="20"/>
              </w:rPr>
              <w:t>kullanılmasını sağlamaktan sorumludur.</w:t>
            </w:r>
          </w:p>
        </w:tc>
      </w:tr>
      <w:tr w:rsidR="002810EC" w:rsidRPr="00D75E32" w14:paraId="1212C1B8" w14:textId="77777777" w:rsidTr="002810EC">
        <w:trPr>
          <w:trHeight w:val="1660"/>
        </w:trPr>
        <w:tc>
          <w:tcPr>
            <w:tcW w:w="3251" w:type="dxa"/>
            <w:vAlign w:val="center"/>
          </w:tcPr>
          <w:p w14:paraId="47D594D2" w14:textId="77777777" w:rsidR="002810EC" w:rsidRPr="00D75E32" w:rsidRDefault="002810EC"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2015F7D6"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 ile ilgili kadro ve öğretim elemanı ihtiyacını planlayarak, gerekçeleri ile birlikte Bölüm Başkanına sunmak,</w:t>
            </w:r>
          </w:p>
          <w:p w14:paraId="05D18C5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dalının yürüttüğü derslerin dengeli bir şekilde anabilim dalında bulunan elemanlara dağıtılmasını sağlamak,</w:t>
            </w:r>
          </w:p>
          <w:p w14:paraId="53026110"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Dalına ait derslerin diğer üniversitelerle uyumlu hale gelmesini sağlamak, programları günün şartlarına göre güncellemek,</w:t>
            </w:r>
          </w:p>
          <w:p w14:paraId="1D529322"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 kurullarına katılarak, bölümün faaliyetlerine destek vermek,</w:t>
            </w:r>
          </w:p>
          <w:p w14:paraId="03E33D8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Bilimsel alanda ulusal ve uluslararası kongreler düzenlenmesine öncülük etmek,</w:t>
            </w:r>
          </w:p>
          <w:p w14:paraId="3FBCCE32"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Bölümün ders ve sınav programlarının hazırlanmasına katkı sağlamak,</w:t>
            </w:r>
          </w:p>
          <w:p w14:paraId="493F1FB1"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Bölüme ve anabilim dalına akademik eleman yetiştirmek amacıyla, yüksek lisans ve doktora programları hazırlamak,</w:t>
            </w:r>
          </w:p>
          <w:p w14:paraId="15AFA6BD"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Dalında bulunan öğretim elemanları arasında yardımlaşma ve dayanışmayı tesis etmek,</w:t>
            </w:r>
          </w:p>
          <w:p w14:paraId="0E9C678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dalına ait derslerin içeriklerini hazırlamak,</w:t>
            </w:r>
          </w:p>
          <w:p w14:paraId="213D12E5"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 Başkanı’nın öngördüğü toplantılara katılmak,</w:t>
            </w:r>
          </w:p>
          <w:p w14:paraId="3F0A9509"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dalında bulunan öğretim elemanlarının görev sürelerinin uzatılması ile ilgili yazılı raporları zamanında bölüm başkanlığına vermek,</w:t>
            </w:r>
          </w:p>
          <w:p w14:paraId="14045CCE"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Kaynakların verimli, etkin ve ekonomik kullanılmasını sağlamak,</w:t>
            </w:r>
          </w:p>
          <w:p w14:paraId="0668F8D9"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Öğrencilerin devam ve başarı durumlarını izlemek, mezunlarla iletişim kurmak,</w:t>
            </w:r>
          </w:p>
          <w:p w14:paraId="041F3E2E"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Bölümün eğitim</w:t>
            </w:r>
            <w:r w:rsidRPr="006B1B6D">
              <w:rPr>
                <w:rFonts w:ascii="Cambria Math" w:eastAsia="Times New Roman" w:hAnsi="Cambria Math" w:cs="Cambria Math"/>
                <w:bCs/>
                <w:sz w:val="20"/>
                <w:szCs w:val="20"/>
              </w:rPr>
              <w:t>‐</w:t>
            </w:r>
            <w:r w:rsidRPr="006B1B6D">
              <w:rPr>
                <w:rFonts w:eastAsia="Times New Roman"/>
                <w:bCs/>
                <w:sz w:val="20"/>
                <w:szCs w:val="20"/>
              </w:rPr>
              <w:t xml:space="preserve">öğretim faaliyeti, stratejik plan, performans </w:t>
            </w:r>
            <w:proofErr w:type="gramStart"/>
            <w:r w:rsidRPr="006B1B6D">
              <w:rPr>
                <w:rFonts w:eastAsia="Times New Roman"/>
                <w:bCs/>
                <w:sz w:val="20"/>
                <w:szCs w:val="20"/>
              </w:rPr>
              <w:t>kriterleri</w:t>
            </w:r>
            <w:proofErr w:type="gramEnd"/>
            <w:r w:rsidRPr="006B1B6D">
              <w:rPr>
                <w:rFonts w:eastAsia="Times New Roman"/>
                <w:bCs/>
                <w:sz w:val="20"/>
                <w:szCs w:val="20"/>
              </w:rPr>
              <w:t xml:space="preserve"> gibi her yıl yapılması zorunlu çalışmalarına destek vermek,</w:t>
            </w:r>
          </w:p>
          <w:p w14:paraId="3DA117AB"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ERASMUS ve FARABİ programları ile ilgili çalışmalara katılmak,</w:t>
            </w:r>
          </w:p>
          <w:p w14:paraId="6815D45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Özürlü ve yabancı uyruklu öğrencilerin sorunları ile ilgilenmek,</w:t>
            </w:r>
          </w:p>
          <w:p w14:paraId="2880B413"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Ek ders ödemeleri ile ilgili belgelerin zamanında Dekanlığa ulaştırılmasını sağlamak,</w:t>
            </w:r>
          </w:p>
          <w:p w14:paraId="6C8910E5"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Bölüme tahsis edilen çalışma odalarının güvenliği, temizliği ve korunması ile yakından ilgilenmek,</w:t>
            </w:r>
          </w:p>
          <w:p w14:paraId="615A12C8"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Fakültenin etik kurallarına uymak, iç kontrol faaliyetlerini desteklemek,</w:t>
            </w:r>
          </w:p>
          <w:p w14:paraId="67BB28A2" w14:textId="578F6A95" w:rsidR="002810EC"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Hassas görevleri bulunduğunu bilmek ve buna göre hareket etmek.</w:t>
            </w:r>
          </w:p>
        </w:tc>
      </w:tr>
      <w:tr w:rsidR="002810EC" w:rsidRPr="00D75E32" w14:paraId="67C872DB" w14:textId="77777777" w:rsidTr="002810EC">
        <w:trPr>
          <w:trHeight w:val="957"/>
        </w:trPr>
        <w:tc>
          <w:tcPr>
            <w:tcW w:w="3251" w:type="dxa"/>
            <w:vAlign w:val="center"/>
          </w:tcPr>
          <w:p w14:paraId="749E74C6" w14:textId="77777777" w:rsidR="002810EC" w:rsidRPr="00D75E32" w:rsidRDefault="002810EC"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4AB02704"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2D58E41"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5BF5098"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783B02A"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6209DFAC"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7DF2D453" w14:textId="2FD6ADF7" w:rsidR="002810EC" w:rsidRPr="00D75E32"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2810EC" w:rsidRPr="00D75E32" w14:paraId="4986B161" w14:textId="77777777" w:rsidTr="002810EC">
        <w:trPr>
          <w:trHeight w:val="480"/>
        </w:trPr>
        <w:tc>
          <w:tcPr>
            <w:tcW w:w="10768" w:type="dxa"/>
            <w:gridSpan w:val="3"/>
            <w:vAlign w:val="center"/>
          </w:tcPr>
          <w:p w14:paraId="0FEB1B65" w14:textId="77777777" w:rsidR="002810EC" w:rsidRPr="00D75E32" w:rsidRDefault="002810EC" w:rsidP="00990A2F">
            <w:pPr>
              <w:jc w:val="center"/>
              <w:rPr>
                <w:rFonts w:eastAsia="Times New Roman"/>
                <w:b/>
                <w:sz w:val="20"/>
                <w:szCs w:val="20"/>
              </w:rPr>
            </w:pPr>
            <w:r w:rsidRPr="00D75E32">
              <w:rPr>
                <w:rFonts w:eastAsia="Times New Roman"/>
                <w:b/>
                <w:sz w:val="20"/>
                <w:szCs w:val="20"/>
              </w:rPr>
              <w:t>ONAYLAYAN</w:t>
            </w:r>
          </w:p>
        </w:tc>
      </w:tr>
      <w:tr w:rsidR="002810EC" w:rsidRPr="00D75E32" w14:paraId="17A50B91" w14:textId="77777777" w:rsidTr="002810EC">
        <w:trPr>
          <w:trHeight w:val="1045"/>
        </w:trPr>
        <w:tc>
          <w:tcPr>
            <w:tcW w:w="10768" w:type="dxa"/>
            <w:gridSpan w:val="3"/>
            <w:vAlign w:val="center"/>
          </w:tcPr>
          <w:p w14:paraId="4F4FBF36" w14:textId="77777777" w:rsidR="002810EC" w:rsidRDefault="002810EC" w:rsidP="00990A2F">
            <w:pPr>
              <w:jc w:val="center"/>
              <w:rPr>
                <w:rFonts w:eastAsia="Times New Roman"/>
                <w:b/>
                <w:sz w:val="20"/>
                <w:szCs w:val="20"/>
              </w:rPr>
            </w:pPr>
          </w:p>
          <w:p w14:paraId="36E01E7E" w14:textId="095FDB87" w:rsidR="002810EC" w:rsidRPr="00D75E32" w:rsidRDefault="00AD6995" w:rsidP="00990A2F">
            <w:pPr>
              <w:jc w:val="center"/>
              <w:rPr>
                <w:rFonts w:eastAsia="Times New Roman"/>
                <w:b/>
                <w:sz w:val="20"/>
                <w:szCs w:val="20"/>
              </w:rPr>
            </w:pPr>
            <w:r>
              <w:rPr>
                <w:rFonts w:eastAsia="Times New Roman"/>
                <w:b/>
                <w:sz w:val="20"/>
                <w:szCs w:val="20"/>
              </w:rPr>
              <w:t>Prof. Dr. Metin DEMİR</w:t>
            </w:r>
          </w:p>
          <w:p w14:paraId="7941D378" w14:textId="47B3188D" w:rsidR="002810EC" w:rsidRDefault="006B1B6D" w:rsidP="00990A2F">
            <w:pPr>
              <w:jc w:val="center"/>
              <w:rPr>
                <w:rFonts w:eastAsia="Times New Roman"/>
                <w:b/>
                <w:sz w:val="20"/>
                <w:szCs w:val="20"/>
              </w:rPr>
            </w:pPr>
            <w:r>
              <w:rPr>
                <w:rFonts w:eastAsia="Times New Roman"/>
                <w:b/>
                <w:sz w:val="20"/>
                <w:szCs w:val="20"/>
              </w:rPr>
              <w:t>Dekan</w:t>
            </w:r>
          </w:p>
          <w:p w14:paraId="4EFE94F3" w14:textId="77777777" w:rsidR="00545AE0" w:rsidRPr="00D75E32" w:rsidRDefault="00545AE0" w:rsidP="00990A2F">
            <w:pPr>
              <w:jc w:val="center"/>
              <w:rPr>
                <w:rFonts w:eastAsia="Times New Roman"/>
                <w:b/>
                <w:sz w:val="20"/>
                <w:szCs w:val="20"/>
              </w:rPr>
            </w:pPr>
          </w:p>
        </w:tc>
      </w:tr>
    </w:tbl>
    <w:p w14:paraId="3E9CAB65" w14:textId="77777777" w:rsidR="005211CE" w:rsidRDefault="005211CE" w:rsidP="00EE3A46">
      <w:pPr>
        <w:jc w:val="both"/>
      </w:pPr>
    </w:p>
    <w:p w14:paraId="45E30DB7" w14:textId="77777777" w:rsidR="006B1B6D" w:rsidRDefault="006B1B6D" w:rsidP="00EE3A46">
      <w:pPr>
        <w:jc w:val="both"/>
      </w:pPr>
    </w:p>
    <w:p w14:paraId="3103E586" w14:textId="77777777" w:rsidR="006B1B6D" w:rsidRDefault="006B1B6D" w:rsidP="00EE3A46">
      <w:pPr>
        <w:jc w:val="both"/>
        <w:sectPr w:rsidR="006B1B6D"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5"/>
        <w:gridCol w:w="156"/>
        <w:gridCol w:w="875"/>
        <w:gridCol w:w="547"/>
        <w:gridCol w:w="1381"/>
        <w:gridCol w:w="1759"/>
        <w:gridCol w:w="1807"/>
        <w:gridCol w:w="715"/>
        <w:gridCol w:w="251"/>
        <w:gridCol w:w="858"/>
        <w:gridCol w:w="631"/>
      </w:tblGrid>
      <w:tr w:rsidR="006B1B6D" w:rsidRPr="006D0102" w14:paraId="7DE01D71" w14:textId="77777777" w:rsidTr="00706F87">
        <w:trPr>
          <w:trHeight w:val="544"/>
        </w:trPr>
        <w:tc>
          <w:tcPr>
            <w:tcW w:w="845" w:type="pct"/>
            <w:vMerge w:val="restart"/>
            <w:tcBorders>
              <w:left w:val="single" w:sz="8" w:space="0" w:color="000000"/>
              <w:right w:val="single" w:sz="4" w:space="0" w:color="000000"/>
            </w:tcBorders>
          </w:tcPr>
          <w:p w14:paraId="7D891D44" w14:textId="77777777" w:rsidR="006B1B6D" w:rsidRPr="006D0102" w:rsidRDefault="006B1B6D" w:rsidP="00990A2F">
            <w:pPr>
              <w:pStyle w:val="TableParagraph"/>
              <w:spacing w:line="132" w:lineRule="exact"/>
              <w:ind w:left="1500"/>
              <w:rPr>
                <w:noProof/>
                <w:color w:val="000000" w:themeColor="text1"/>
                <w:lang w:val="tr-TR"/>
              </w:rPr>
            </w:pPr>
          </w:p>
          <w:p w14:paraId="1034C6DF" w14:textId="77777777" w:rsidR="006B1B6D" w:rsidRPr="006D0102" w:rsidRDefault="006B1B6D" w:rsidP="00990A2F">
            <w:pPr>
              <w:pStyle w:val="TableParagraph"/>
              <w:spacing w:line="132" w:lineRule="exact"/>
              <w:ind w:left="22"/>
              <w:rPr>
                <w:noProof/>
                <w:color w:val="000000" w:themeColor="text1"/>
                <w:lang w:val="tr-TR"/>
              </w:rPr>
            </w:pPr>
          </w:p>
          <w:p w14:paraId="53BE1494" w14:textId="77777777" w:rsidR="006B1B6D" w:rsidRPr="006D0102" w:rsidRDefault="006B1B6D" w:rsidP="00990A2F">
            <w:pPr>
              <w:pStyle w:val="TableParagraph"/>
              <w:spacing w:line="132" w:lineRule="exact"/>
              <w:ind w:left="1500"/>
              <w:rPr>
                <w:noProof/>
                <w:color w:val="000000" w:themeColor="text1"/>
                <w:lang w:val="tr-TR"/>
              </w:rPr>
            </w:pPr>
          </w:p>
          <w:p w14:paraId="3E285B1E" w14:textId="77777777" w:rsidR="006B1B6D" w:rsidRPr="006D0102" w:rsidRDefault="006B1B6D" w:rsidP="00990A2F">
            <w:pPr>
              <w:pStyle w:val="TableParagraph"/>
              <w:spacing w:line="132" w:lineRule="exact"/>
              <w:ind w:left="1500"/>
              <w:rPr>
                <w:noProof/>
                <w:color w:val="000000" w:themeColor="text1"/>
                <w:lang w:val="tr-TR"/>
              </w:rPr>
            </w:pPr>
          </w:p>
          <w:p w14:paraId="2D3C5036" w14:textId="77777777" w:rsidR="006B1B6D" w:rsidRPr="006D0102" w:rsidRDefault="006B1B6D" w:rsidP="00990A2F">
            <w:pPr>
              <w:pStyle w:val="TableParagraph"/>
              <w:spacing w:line="132" w:lineRule="exact"/>
              <w:ind w:left="1500"/>
              <w:rPr>
                <w:noProof/>
                <w:color w:val="000000" w:themeColor="text1"/>
                <w:lang w:val="tr-TR"/>
              </w:rPr>
            </w:pPr>
          </w:p>
          <w:p w14:paraId="7DDDF7F0" w14:textId="77777777" w:rsidR="006B1B6D" w:rsidRPr="006D0102" w:rsidRDefault="006B1B6D" w:rsidP="00990A2F">
            <w:pPr>
              <w:pStyle w:val="TableParagraph"/>
              <w:spacing w:line="132" w:lineRule="exact"/>
              <w:ind w:left="1500"/>
              <w:rPr>
                <w:noProof/>
                <w:color w:val="000000" w:themeColor="text1"/>
                <w:lang w:val="tr-TR"/>
              </w:rPr>
            </w:pPr>
          </w:p>
          <w:p w14:paraId="477DA79A" w14:textId="77777777" w:rsidR="006B1B6D" w:rsidRPr="006D0102" w:rsidRDefault="006B1B6D" w:rsidP="00990A2F">
            <w:pPr>
              <w:pStyle w:val="TableParagraph"/>
              <w:spacing w:line="132" w:lineRule="exact"/>
              <w:ind w:left="1500"/>
              <w:rPr>
                <w:noProof/>
                <w:color w:val="000000" w:themeColor="text1"/>
                <w:lang w:val="tr-TR"/>
              </w:rPr>
            </w:pPr>
          </w:p>
          <w:p w14:paraId="3A938AB3" w14:textId="77777777" w:rsidR="006B1B6D" w:rsidRPr="006D0102" w:rsidRDefault="006B1B6D" w:rsidP="00990A2F">
            <w:pPr>
              <w:pStyle w:val="TableParagraph"/>
              <w:spacing w:line="132" w:lineRule="exact"/>
              <w:ind w:left="1500"/>
              <w:rPr>
                <w:noProof/>
                <w:color w:val="000000" w:themeColor="text1"/>
                <w:lang w:val="tr-TR"/>
              </w:rPr>
            </w:pPr>
          </w:p>
          <w:p w14:paraId="493CC101" w14:textId="77777777" w:rsidR="006B1B6D" w:rsidRPr="006D0102" w:rsidRDefault="006B1B6D" w:rsidP="00990A2F">
            <w:pPr>
              <w:pStyle w:val="TableParagraph"/>
              <w:spacing w:line="132" w:lineRule="exact"/>
              <w:ind w:left="1500"/>
              <w:rPr>
                <w:noProof/>
                <w:color w:val="000000" w:themeColor="text1"/>
                <w:lang w:val="tr-TR"/>
              </w:rPr>
            </w:pPr>
          </w:p>
          <w:p w14:paraId="3AC5243F" w14:textId="77777777" w:rsidR="006B1B6D" w:rsidRPr="006D0102" w:rsidRDefault="006B1B6D" w:rsidP="00990A2F">
            <w:pPr>
              <w:pStyle w:val="TableParagraph"/>
              <w:spacing w:line="132" w:lineRule="exact"/>
              <w:ind w:left="1500"/>
              <w:rPr>
                <w:noProof/>
                <w:color w:val="000000" w:themeColor="text1"/>
                <w:lang w:val="tr-TR"/>
              </w:rPr>
            </w:pPr>
          </w:p>
          <w:p w14:paraId="380C5968" w14:textId="6D35683F" w:rsidR="006B1B6D" w:rsidRPr="006D0102" w:rsidRDefault="009862CA" w:rsidP="00990A2F">
            <w:pPr>
              <w:pStyle w:val="TableParagraph"/>
              <w:spacing w:line="132" w:lineRule="exact"/>
              <w:jc w:val="center"/>
              <w:rPr>
                <w:noProof/>
                <w:color w:val="000000" w:themeColor="text1"/>
                <w:lang w:val="tr-TR"/>
              </w:rPr>
            </w:pPr>
            <w:r>
              <w:rPr>
                <w:noProof/>
                <w:lang w:bidi="ar-SA"/>
              </w:rPr>
              <w:drawing>
                <wp:anchor distT="0" distB="0" distL="114300" distR="114300" simplePos="0" relativeHeight="251661312" behindDoc="0" locked="0" layoutInCell="1" allowOverlap="1" wp14:anchorId="34ED1BF1" wp14:editId="0755CB7D">
                  <wp:simplePos x="0" y="0"/>
                  <wp:positionH relativeFrom="column">
                    <wp:posOffset>276225</wp:posOffset>
                  </wp:positionH>
                  <wp:positionV relativeFrom="paragraph">
                    <wp:posOffset>-647700</wp:posOffset>
                  </wp:positionV>
                  <wp:extent cx="895350" cy="90424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4CCEC06D" w14:textId="77777777" w:rsidR="006B1B6D" w:rsidRPr="006D0102" w:rsidRDefault="006B1B6D" w:rsidP="00990A2F">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32B8E0AD" w14:textId="77777777" w:rsidR="006B1B6D" w:rsidRPr="006D0102" w:rsidRDefault="006B1B6D" w:rsidP="00990A2F">
            <w:pPr>
              <w:pStyle w:val="TableParagraph"/>
              <w:spacing w:line="300" w:lineRule="atLeast"/>
              <w:ind w:left="97"/>
              <w:jc w:val="center"/>
              <w:rPr>
                <w:b/>
                <w:color w:val="000000" w:themeColor="text1"/>
                <w:w w:val="110"/>
                <w:sz w:val="24"/>
                <w:szCs w:val="24"/>
                <w:lang w:val="tr-TR"/>
              </w:rPr>
            </w:pPr>
          </w:p>
          <w:p w14:paraId="799026D5" w14:textId="77777777" w:rsidR="006B1B6D" w:rsidRPr="006D0102" w:rsidRDefault="006B1B6D" w:rsidP="00990A2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2A2EBF5A" w14:textId="0747A78B" w:rsidR="006B1B6D" w:rsidRPr="006D0102" w:rsidRDefault="00AD6995" w:rsidP="00990A2F">
            <w:pPr>
              <w:pStyle w:val="TableParagraph"/>
              <w:ind w:left="1270" w:right="1392"/>
              <w:jc w:val="center"/>
              <w:rPr>
                <w:b/>
                <w:color w:val="EE0000"/>
                <w:sz w:val="28"/>
                <w:szCs w:val="24"/>
                <w:lang w:val="tr-TR"/>
              </w:rPr>
            </w:pPr>
            <w:r>
              <w:rPr>
                <w:b/>
                <w:color w:val="EE0000"/>
                <w:sz w:val="28"/>
                <w:szCs w:val="24"/>
                <w:lang w:val="tr-TR"/>
              </w:rPr>
              <w:t>EĞİTİM FAKÜLTESİ</w:t>
            </w:r>
          </w:p>
          <w:p w14:paraId="5E6FB0D7" w14:textId="77777777" w:rsidR="006B1B6D" w:rsidRPr="006D0102" w:rsidRDefault="006B1B6D" w:rsidP="00990A2F">
            <w:pPr>
              <w:pStyle w:val="TableParagraph"/>
              <w:ind w:left="1270" w:right="1392"/>
              <w:jc w:val="center"/>
              <w:rPr>
                <w:b/>
                <w:color w:val="000000" w:themeColor="text1"/>
                <w:sz w:val="26"/>
                <w:lang w:val="tr-TR"/>
              </w:rPr>
            </w:pPr>
          </w:p>
        </w:tc>
      </w:tr>
      <w:tr w:rsidR="006B1B6D" w:rsidRPr="006D0102" w14:paraId="79F22F9C" w14:textId="77777777" w:rsidTr="00706F87">
        <w:trPr>
          <w:trHeight w:val="596"/>
        </w:trPr>
        <w:tc>
          <w:tcPr>
            <w:tcW w:w="845" w:type="pct"/>
            <w:vMerge/>
            <w:tcBorders>
              <w:left w:val="single" w:sz="8" w:space="0" w:color="000000"/>
              <w:bottom w:val="single" w:sz="4" w:space="0" w:color="000000"/>
              <w:right w:val="single" w:sz="4" w:space="0" w:color="000000"/>
            </w:tcBorders>
          </w:tcPr>
          <w:p w14:paraId="19D66320" w14:textId="77777777" w:rsidR="006B1B6D" w:rsidRPr="006D0102" w:rsidRDefault="006B1B6D" w:rsidP="00990A2F">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50A58BD4" w14:textId="77777777" w:rsidR="006B1B6D" w:rsidRPr="006D0102" w:rsidRDefault="006B1B6D"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B1B6D" w:rsidRPr="00990A2F" w14:paraId="28E47264" w14:textId="77777777" w:rsidTr="00706F87">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5B196D94" w14:textId="77777777" w:rsidR="006B1B6D" w:rsidRPr="00990A2F" w:rsidRDefault="006B1B6D" w:rsidP="00990A2F">
            <w:pPr>
              <w:pStyle w:val="TableParagraph"/>
              <w:spacing w:before="52"/>
              <w:ind w:left="164"/>
              <w:rPr>
                <w:color w:val="000000" w:themeColor="text1"/>
                <w:sz w:val="16"/>
                <w:szCs w:val="16"/>
                <w:lang w:val="tr-TR"/>
              </w:rPr>
            </w:pPr>
            <w:r w:rsidRPr="00990A2F">
              <w:rPr>
                <w:b/>
                <w:bCs/>
                <w:color w:val="000000" w:themeColor="text1"/>
                <w:sz w:val="16"/>
                <w:szCs w:val="16"/>
                <w:lang w:val="tr-TR"/>
              </w:rPr>
              <w:t>Dok. Kodu</w:t>
            </w:r>
            <w:r w:rsidRPr="00990A2F">
              <w:rPr>
                <w:color w:val="000000" w:themeColor="text1"/>
                <w:sz w:val="16"/>
                <w:szCs w:val="16"/>
                <w:lang w:val="tr-TR"/>
              </w:rPr>
              <w:t>: İK. LS.</w:t>
            </w:r>
          </w:p>
        </w:tc>
        <w:tc>
          <w:tcPr>
            <w:tcW w:w="658" w:type="pct"/>
            <w:gridSpan w:val="2"/>
            <w:tcBorders>
              <w:top w:val="single" w:sz="4" w:space="0" w:color="000000"/>
              <w:left w:val="single" w:sz="4" w:space="0" w:color="000000"/>
              <w:bottom w:val="single" w:sz="4" w:space="0" w:color="000000"/>
              <w:right w:val="nil"/>
            </w:tcBorders>
          </w:tcPr>
          <w:p w14:paraId="798DB4FB" w14:textId="77777777" w:rsidR="006B1B6D" w:rsidRPr="00990A2F" w:rsidRDefault="006B1B6D" w:rsidP="00990A2F">
            <w:pPr>
              <w:pStyle w:val="TableParagraph"/>
              <w:tabs>
                <w:tab w:val="left" w:pos="3126"/>
                <w:tab w:val="left" w:pos="6786"/>
                <w:tab w:val="left" w:pos="7008"/>
              </w:tabs>
              <w:spacing w:before="33"/>
              <w:ind w:left="130"/>
              <w:jc w:val="both"/>
              <w:rPr>
                <w:color w:val="000000" w:themeColor="text1"/>
                <w:sz w:val="16"/>
                <w:szCs w:val="16"/>
                <w:lang w:val="tr-TR"/>
              </w:rPr>
            </w:pPr>
            <w:r w:rsidRPr="00990A2F">
              <w:rPr>
                <w:b/>
                <w:bCs/>
                <w:color w:val="000000" w:themeColor="text1"/>
                <w:sz w:val="16"/>
                <w:szCs w:val="16"/>
                <w:lang w:val="tr-TR"/>
              </w:rPr>
              <w:t>Yayın Tarihi:</w:t>
            </w:r>
          </w:p>
        </w:tc>
        <w:tc>
          <w:tcPr>
            <w:tcW w:w="639" w:type="pct"/>
            <w:tcBorders>
              <w:top w:val="single" w:sz="4" w:space="0" w:color="000000"/>
              <w:left w:val="single" w:sz="4" w:space="0" w:color="000000"/>
              <w:bottom w:val="single" w:sz="4" w:space="0" w:color="000000"/>
              <w:right w:val="nil"/>
            </w:tcBorders>
          </w:tcPr>
          <w:p w14:paraId="4C6508CE" w14:textId="77777777" w:rsidR="006B1B6D" w:rsidRPr="00990A2F" w:rsidRDefault="006B1B6D" w:rsidP="00990A2F">
            <w:pPr>
              <w:pStyle w:val="TableParagraph"/>
              <w:tabs>
                <w:tab w:val="left" w:pos="3126"/>
                <w:tab w:val="left" w:pos="6786"/>
                <w:tab w:val="left" w:pos="7008"/>
              </w:tabs>
              <w:spacing w:before="33"/>
              <w:jc w:val="both"/>
              <w:rPr>
                <w:b/>
                <w:bCs/>
                <w:color w:val="000000" w:themeColor="text1"/>
                <w:sz w:val="16"/>
                <w:szCs w:val="16"/>
                <w:lang w:val="tr-TR"/>
              </w:rPr>
            </w:pPr>
            <w:r w:rsidRPr="00990A2F">
              <w:rPr>
                <w:i/>
                <w:color w:val="000000" w:themeColor="text1"/>
                <w:w w:val="105"/>
                <w:sz w:val="16"/>
                <w:szCs w:val="16"/>
                <w:lang w:val="tr-TR"/>
              </w:rPr>
              <w:t xml:space="preserve"> </w:t>
            </w:r>
            <w:proofErr w:type="gramStart"/>
            <w:r w:rsidRPr="00990A2F">
              <w:rPr>
                <w:b/>
                <w:bCs/>
                <w:i/>
                <w:color w:val="000000" w:themeColor="text1"/>
                <w:w w:val="105"/>
                <w:sz w:val="16"/>
                <w:szCs w:val="16"/>
                <w:lang w:val="tr-TR"/>
              </w:rPr>
              <w:t>....</w:t>
            </w:r>
            <w:proofErr w:type="gramEnd"/>
            <w:r w:rsidRPr="00990A2F">
              <w:rPr>
                <w:b/>
                <w:bCs/>
                <w:i/>
                <w:color w:val="000000" w:themeColor="text1"/>
                <w:w w:val="105"/>
                <w:sz w:val="16"/>
                <w:szCs w:val="16"/>
                <w:lang w:val="tr-TR"/>
              </w:rPr>
              <w:t>/….. /202…</w:t>
            </w:r>
          </w:p>
        </w:tc>
        <w:tc>
          <w:tcPr>
            <w:tcW w:w="814" w:type="pct"/>
            <w:tcBorders>
              <w:top w:val="single" w:sz="4" w:space="0" w:color="000000"/>
              <w:left w:val="single" w:sz="4" w:space="0" w:color="000000"/>
              <w:bottom w:val="single" w:sz="4" w:space="0" w:color="000000"/>
              <w:right w:val="nil"/>
            </w:tcBorders>
          </w:tcPr>
          <w:p w14:paraId="5B0F97FB" w14:textId="77777777" w:rsidR="006B1B6D" w:rsidRPr="00990A2F" w:rsidRDefault="006B1B6D" w:rsidP="00990A2F">
            <w:pPr>
              <w:pStyle w:val="TableParagraph"/>
              <w:tabs>
                <w:tab w:val="left" w:pos="3126"/>
                <w:tab w:val="left" w:pos="6786"/>
                <w:tab w:val="left" w:pos="7008"/>
              </w:tabs>
              <w:spacing w:before="33"/>
              <w:ind w:left="130"/>
              <w:rPr>
                <w:color w:val="000000" w:themeColor="text1"/>
                <w:sz w:val="16"/>
                <w:szCs w:val="16"/>
                <w:lang w:val="tr-TR"/>
              </w:rPr>
            </w:pPr>
            <w:r w:rsidRPr="00990A2F">
              <w:rPr>
                <w:b/>
                <w:bCs/>
                <w:color w:val="000000" w:themeColor="text1"/>
                <w:sz w:val="16"/>
                <w:szCs w:val="16"/>
                <w:lang w:val="tr-TR"/>
              </w:rPr>
              <w:t>Revizyon</w:t>
            </w:r>
            <w:r w:rsidRPr="00990A2F">
              <w:rPr>
                <w:b/>
                <w:bCs/>
                <w:color w:val="000000" w:themeColor="text1"/>
                <w:spacing w:val="35"/>
                <w:sz w:val="16"/>
                <w:szCs w:val="16"/>
                <w:lang w:val="tr-TR"/>
              </w:rPr>
              <w:t xml:space="preserve"> </w:t>
            </w:r>
            <w:r w:rsidRPr="00990A2F">
              <w:rPr>
                <w:b/>
                <w:bCs/>
                <w:color w:val="000000" w:themeColor="text1"/>
                <w:sz w:val="16"/>
                <w:szCs w:val="16"/>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00466D87" w14:textId="77777777" w:rsidR="006B1B6D" w:rsidRPr="00990A2F" w:rsidRDefault="006B1B6D" w:rsidP="00990A2F">
            <w:pPr>
              <w:pStyle w:val="TableParagraph"/>
              <w:ind w:right="6"/>
              <w:rPr>
                <w:b/>
                <w:bCs/>
                <w:color w:val="000000" w:themeColor="text1"/>
                <w:sz w:val="16"/>
                <w:szCs w:val="16"/>
                <w:lang w:val="tr-TR"/>
              </w:rPr>
            </w:pPr>
            <w:r w:rsidRPr="00990A2F">
              <w:rPr>
                <w:i/>
                <w:color w:val="000000" w:themeColor="text1"/>
                <w:w w:val="105"/>
                <w:sz w:val="16"/>
                <w:szCs w:val="16"/>
                <w:lang w:val="tr-TR"/>
              </w:rPr>
              <w:t xml:space="preserve">        </w:t>
            </w:r>
            <w:proofErr w:type="gramStart"/>
            <w:r w:rsidRPr="00990A2F">
              <w:rPr>
                <w:b/>
                <w:bCs/>
                <w:i/>
                <w:color w:val="000000" w:themeColor="text1"/>
                <w:w w:val="105"/>
                <w:sz w:val="16"/>
                <w:szCs w:val="16"/>
                <w:lang w:val="tr-TR"/>
              </w:rPr>
              <w:t>....</w:t>
            </w:r>
            <w:proofErr w:type="gramEnd"/>
            <w:r w:rsidRPr="00990A2F">
              <w:rPr>
                <w:b/>
                <w:bCs/>
                <w:i/>
                <w:color w:val="000000" w:themeColor="text1"/>
                <w:w w:val="105"/>
                <w:sz w:val="16"/>
                <w:szCs w:val="16"/>
                <w:lang w:val="tr-TR"/>
              </w:rPr>
              <w:t>/….. /202…</w:t>
            </w:r>
          </w:p>
        </w:tc>
      </w:tr>
      <w:tr w:rsidR="006B1B6D" w:rsidRPr="00990A2F" w14:paraId="55B571ED" w14:textId="77777777" w:rsidTr="00706F87">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5F052F75" w14:textId="77777777" w:rsidR="006B1B6D" w:rsidRPr="00990A2F" w:rsidRDefault="006B1B6D" w:rsidP="00990A2F">
            <w:pPr>
              <w:pStyle w:val="TableParagraph"/>
              <w:ind w:left="164"/>
              <w:rPr>
                <w:color w:val="000000" w:themeColor="text1"/>
                <w:sz w:val="16"/>
                <w:szCs w:val="16"/>
                <w:lang w:val="tr-TR"/>
              </w:rPr>
            </w:pPr>
            <w:r w:rsidRPr="00990A2F">
              <w:rPr>
                <w:b/>
                <w:color w:val="000000" w:themeColor="text1"/>
                <w:sz w:val="16"/>
                <w:szCs w:val="16"/>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64FA8E84" w14:textId="77777777" w:rsidR="006B1B6D" w:rsidRPr="00990A2F" w:rsidRDefault="006B1B6D" w:rsidP="00990A2F">
            <w:pPr>
              <w:pStyle w:val="TableParagraph"/>
              <w:rPr>
                <w:color w:val="000000" w:themeColor="text1"/>
                <w:sz w:val="16"/>
                <w:szCs w:val="16"/>
                <w:lang w:val="tr-TR"/>
              </w:rPr>
            </w:pPr>
            <w:r w:rsidRPr="00990A2F">
              <w:rPr>
                <w:color w:val="000000" w:themeColor="text1"/>
                <w:sz w:val="16"/>
                <w:szCs w:val="16"/>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B3A572F" w14:textId="77777777" w:rsidR="006B1B6D" w:rsidRPr="00990A2F" w:rsidRDefault="006B1B6D" w:rsidP="00990A2F">
            <w:pPr>
              <w:pStyle w:val="TableParagraph"/>
              <w:rPr>
                <w:b/>
                <w:bCs/>
                <w:color w:val="000000" w:themeColor="text1"/>
                <w:sz w:val="16"/>
                <w:szCs w:val="16"/>
                <w:lang w:val="tr-TR"/>
              </w:rPr>
            </w:pPr>
            <w:r w:rsidRPr="00990A2F">
              <w:rPr>
                <w:b/>
                <w:bCs/>
                <w:color w:val="000000" w:themeColor="text1"/>
                <w:sz w:val="16"/>
                <w:szCs w:val="16"/>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082FA23C" w14:textId="77777777" w:rsidR="006B1B6D" w:rsidRPr="00990A2F" w:rsidRDefault="006B1B6D" w:rsidP="00990A2F">
            <w:pPr>
              <w:pStyle w:val="TableParagraph"/>
              <w:rPr>
                <w:b/>
                <w:bCs/>
                <w:color w:val="000000" w:themeColor="text1"/>
                <w:sz w:val="16"/>
                <w:szCs w:val="16"/>
                <w:lang w:val="tr-TR"/>
              </w:rPr>
            </w:pPr>
          </w:p>
        </w:tc>
        <w:tc>
          <w:tcPr>
            <w:tcW w:w="397" w:type="pct"/>
            <w:tcBorders>
              <w:top w:val="single" w:sz="4" w:space="0" w:color="000000"/>
              <w:left w:val="single" w:sz="8" w:space="0" w:color="000000"/>
              <w:bottom w:val="single" w:sz="4" w:space="0" w:color="000000"/>
              <w:right w:val="single" w:sz="4" w:space="0" w:color="000000"/>
            </w:tcBorders>
          </w:tcPr>
          <w:p w14:paraId="266F8A86" w14:textId="77777777" w:rsidR="006B1B6D" w:rsidRPr="00990A2F" w:rsidRDefault="006B1B6D" w:rsidP="00990A2F">
            <w:pPr>
              <w:pStyle w:val="TableParagraph"/>
              <w:rPr>
                <w:b/>
                <w:bCs/>
                <w:color w:val="000000" w:themeColor="text1"/>
                <w:sz w:val="16"/>
                <w:szCs w:val="16"/>
                <w:lang w:val="tr-TR"/>
              </w:rPr>
            </w:pPr>
            <w:r w:rsidRPr="00990A2F">
              <w:rPr>
                <w:b/>
                <w:bCs/>
                <w:color w:val="000000" w:themeColor="text1"/>
                <w:sz w:val="16"/>
                <w:szCs w:val="16"/>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20220F66" w14:textId="77777777" w:rsidR="006B1B6D" w:rsidRPr="00990A2F" w:rsidRDefault="006B1B6D" w:rsidP="00990A2F">
            <w:pPr>
              <w:pStyle w:val="TableParagraph"/>
              <w:rPr>
                <w:color w:val="000000" w:themeColor="text1"/>
                <w:sz w:val="16"/>
                <w:szCs w:val="16"/>
                <w:lang w:val="tr-TR"/>
              </w:rPr>
            </w:pPr>
          </w:p>
        </w:tc>
      </w:tr>
      <w:tr w:rsidR="006B1B6D" w:rsidRPr="00990A2F" w14:paraId="787CAFBE" w14:textId="77777777" w:rsidTr="00706F87">
        <w:trPr>
          <w:trHeight w:val="276"/>
        </w:trPr>
        <w:tc>
          <w:tcPr>
            <w:tcW w:w="1322" w:type="pct"/>
            <w:gridSpan w:val="3"/>
            <w:tcBorders>
              <w:top w:val="single" w:sz="4" w:space="0" w:color="000000"/>
              <w:left w:val="single" w:sz="8" w:space="0" w:color="000000"/>
              <w:right w:val="single" w:sz="4" w:space="0" w:color="000000"/>
            </w:tcBorders>
          </w:tcPr>
          <w:p w14:paraId="2CE081F1" w14:textId="77777777" w:rsidR="006B1B6D" w:rsidRPr="00990A2F" w:rsidRDefault="006B1B6D" w:rsidP="00990A2F">
            <w:pPr>
              <w:pStyle w:val="TableParagraph"/>
              <w:ind w:left="164"/>
              <w:rPr>
                <w:color w:val="000000" w:themeColor="text1"/>
                <w:sz w:val="16"/>
                <w:szCs w:val="16"/>
                <w:lang w:val="tr-TR"/>
              </w:rPr>
            </w:pPr>
            <w:r w:rsidRPr="00990A2F">
              <w:rPr>
                <w:b/>
                <w:color w:val="000000" w:themeColor="text1"/>
                <w:sz w:val="16"/>
                <w:szCs w:val="16"/>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3BE5C328" w14:textId="77777777" w:rsidR="006B1B6D" w:rsidRPr="00990A2F" w:rsidRDefault="006B1B6D" w:rsidP="00990A2F">
            <w:pPr>
              <w:pStyle w:val="TableParagraph"/>
              <w:rPr>
                <w:color w:val="000000" w:themeColor="text1"/>
                <w:sz w:val="16"/>
                <w:szCs w:val="16"/>
                <w:lang w:val="tr-TR"/>
              </w:rPr>
            </w:pPr>
          </w:p>
        </w:tc>
      </w:tr>
    </w:tbl>
    <w:p w14:paraId="626F0089" w14:textId="77777777" w:rsidR="006B1B6D" w:rsidRPr="00990A2F" w:rsidRDefault="006B1B6D" w:rsidP="006B1B6D">
      <w:pPr>
        <w:jc w:val="both"/>
        <w:rPr>
          <w:sz w:val="16"/>
          <w:szCs w:val="16"/>
        </w:rPr>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6B1B6D" w:rsidRPr="00990A2F" w14:paraId="3871B2B1" w14:textId="77777777" w:rsidTr="00990A2F">
        <w:trPr>
          <w:trHeight w:val="274"/>
        </w:trPr>
        <w:tc>
          <w:tcPr>
            <w:tcW w:w="3251" w:type="dxa"/>
            <w:vAlign w:val="center"/>
          </w:tcPr>
          <w:p w14:paraId="577472FE" w14:textId="77777777" w:rsidR="006B1B6D" w:rsidRPr="00990A2F" w:rsidRDefault="006B1B6D" w:rsidP="00990A2F">
            <w:pPr>
              <w:ind w:right="-290"/>
              <w:jc w:val="center"/>
              <w:rPr>
                <w:rFonts w:eastAsia="Times New Roman"/>
                <w:b/>
                <w:bCs/>
                <w:i/>
                <w:sz w:val="16"/>
                <w:szCs w:val="16"/>
              </w:rPr>
            </w:pPr>
          </w:p>
        </w:tc>
        <w:tc>
          <w:tcPr>
            <w:tcW w:w="4926" w:type="dxa"/>
            <w:vAlign w:val="center"/>
          </w:tcPr>
          <w:p w14:paraId="296C5158" w14:textId="77777777" w:rsidR="006B1B6D" w:rsidRPr="00990A2F" w:rsidRDefault="006B1B6D" w:rsidP="00990A2F">
            <w:pPr>
              <w:jc w:val="center"/>
              <w:rPr>
                <w:rFonts w:eastAsia="Calibri"/>
                <w:b/>
                <w:sz w:val="16"/>
                <w:szCs w:val="16"/>
              </w:rPr>
            </w:pPr>
            <w:r w:rsidRPr="00990A2F">
              <w:rPr>
                <w:rFonts w:eastAsia="Calibri"/>
                <w:b/>
                <w:sz w:val="16"/>
                <w:szCs w:val="16"/>
              </w:rPr>
              <w:t>BİRİM GÖREV TANIM FORMU</w:t>
            </w:r>
          </w:p>
        </w:tc>
        <w:tc>
          <w:tcPr>
            <w:tcW w:w="2591" w:type="dxa"/>
            <w:vAlign w:val="center"/>
          </w:tcPr>
          <w:p w14:paraId="3B7952FE" w14:textId="77777777" w:rsidR="006B1B6D" w:rsidRPr="00990A2F" w:rsidRDefault="006B1B6D" w:rsidP="00990A2F">
            <w:pPr>
              <w:ind w:right="-290"/>
              <w:jc w:val="center"/>
              <w:rPr>
                <w:rFonts w:eastAsia="Times New Roman"/>
                <w:b/>
                <w:bCs/>
                <w:i/>
                <w:sz w:val="16"/>
                <w:szCs w:val="16"/>
              </w:rPr>
            </w:pPr>
          </w:p>
        </w:tc>
      </w:tr>
      <w:tr w:rsidR="006B1B6D" w:rsidRPr="00990A2F" w14:paraId="56597476" w14:textId="77777777" w:rsidTr="00990A2F">
        <w:trPr>
          <w:trHeight w:val="552"/>
        </w:trPr>
        <w:tc>
          <w:tcPr>
            <w:tcW w:w="3251" w:type="dxa"/>
            <w:vAlign w:val="center"/>
          </w:tcPr>
          <w:p w14:paraId="7CE0F0A9" w14:textId="77777777" w:rsidR="006B1B6D" w:rsidRPr="00990A2F" w:rsidRDefault="006B1B6D" w:rsidP="00990A2F">
            <w:pPr>
              <w:jc w:val="center"/>
              <w:rPr>
                <w:rFonts w:eastAsia="Times New Roman"/>
                <w:b/>
                <w:sz w:val="16"/>
                <w:szCs w:val="16"/>
              </w:rPr>
            </w:pPr>
            <w:r w:rsidRPr="00990A2F">
              <w:rPr>
                <w:rFonts w:eastAsia="Times New Roman"/>
                <w:b/>
                <w:sz w:val="16"/>
                <w:szCs w:val="16"/>
              </w:rPr>
              <w:t>Birim Adı</w:t>
            </w:r>
          </w:p>
        </w:tc>
        <w:tc>
          <w:tcPr>
            <w:tcW w:w="7517" w:type="dxa"/>
            <w:gridSpan w:val="2"/>
            <w:vAlign w:val="center"/>
          </w:tcPr>
          <w:p w14:paraId="5C7D84B8" w14:textId="7C3DE8C7" w:rsidR="006B1B6D" w:rsidRPr="00990A2F" w:rsidRDefault="000E25CD" w:rsidP="00990A2F">
            <w:pPr>
              <w:rPr>
                <w:rFonts w:eastAsia="Times New Roman"/>
                <w:b/>
                <w:sz w:val="16"/>
                <w:szCs w:val="16"/>
              </w:rPr>
            </w:pPr>
            <w:r>
              <w:rPr>
                <w:rFonts w:eastAsia="Times New Roman"/>
                <w:b/>
                <w:sz w:val="20"/>
                <w:szCs w:val="20"/>
              </w:rPr>
              <w:t>EĞİTİM FAKÜLTESİ</w:t>
            </w:r>
          </w:p>
        </w:tc>
      </w:tr>
      <w:tr w:rsidR="006B1B6D" w:rsidRPr="00990A2F" w14:paraId="24648C8D" w14:textId="77777777" w:rsidTr="00990A2F">
        <w:trPr>
          <w:trHeight w:val="552"/>
        </w:trPr>
        <w:tc>
          <w:tcPr>
            <w:tcW w:w="3251" w:type="dxa"/>
            <w:vAlign w:val="center"/>
          </w:tcPr>
          <w:p w14:paraId="40D5C91B" w14:textId="77777777" w:rsidR="006B1B6D" w:rsidRPr="00990A2F" w:rsidRDefault="006B1B6D" w:rsidP="00990A2F">
            <w:pPr>
              <w:jc w:val="center"/>
              <w:rPr>
                <w:rFonts w:eastAsia="Times New Roman"/>
                <w:b/>
                <w:sz w:val="16"/>
                <w:szCs w:val="16"/>
              </w:rPr>
            </w:pPr>
            <w:r w:rsidRPr="00990A2F">
              <w:rPr>
                <w:rFonts w:eastAsia="Times New Roman"/>
                <w:b/>
                <w:sz w:val="16"/>
                <w:szCs w:val="16"/>
              </w:rPr>
              <w:t>Alt Birim Adı</w:t>
            </w:r>
          </w:p>
        </w:tc>
        <w:tc>
          <w:tcPr>
            <w:tcW w:w="7517" w:type="dxa"/>
            <w:gridSpan w:val="2"/>
            <w:vAlign w:val="center"/>
          </w:tcPr>
          <w:p w14:paraId="6490DC69" w14:textId="2180FEAA" w:rsidR="006B1B6D" w:rsidRPr="00990A2F" w:rsidRDefault="006B1B6D" w:rsidP="00990A2F">
            <w:pPr>
              <w:rPr>
                <w:rFonts w:eastAsia="Times New Roman"/>
                <w:b/>
                <w:sz w:val="16"/>
                <w:szCs w:val="16"/>
              </w:rPr>
            </w:pPr>
            <w:r w:rsidRPr="00990A2F">
              <w:rPr>
                <w:rFonts w:eastAsia="Times New Roman"/>
                <w:b/>
                <w:sz w:val="16"/>
                <w:szCs w:val="16"/>
              </w:rPr>
              <w:t xml:space="preserve">Baskı ve Fotokopi </w:t>
            </w:r>
            <w:r w:rsidR="00990A2F" w:rsidRPr="00990A2F">
              <w:rPr>
                <w:rFonts w:eastAsia="Times New Roman"/>
                <w:b/>
                <w:sz w:val="16"/>
                <w:szCs w:val="16"/>
              </w:rPr>
              <w:t xml:space="preserve">/Arşiv /Evrak Kayıt </w:t>
            </w:r>
            <w:r w:rsidRPr="00990A2F">
              <w:rPr>
                <w:rFonts w:eastAsia="Times New Roman"/>
                <w:b/>
                <w:sz w:val="16"/>
                <w:szCs w:val="16"/>
              </w:rPr>
              <w:t>Birimi</w:t>
            </w:r>
          </w:p>
        </w:tc>
      </w:tr>
      <w:tr w:rsidR="006B1B6D" w:rsidRPr="00990A2F" w14:paraId="556CD21C" w14:textId="77777777" w:rsidTr="006B1B6D">
        <w:trPr>
          <w:trHeight w:val="276"/>
        </w:trPr>
        <w:tc>
          <w:tcPr>
            <w:tcW w:w="3251" w:type="dxa"/>
            <w:vAlign w:val="center"/>
          </w:tcPr>
          <w:p w14:paraId="4070BFFC" w14:textId="77777777" w:rsidR="006B1B6D" w:rsidRPr="00990A2F" w:rsidRDefault="006B1B6D" w:rsidP="00990A2F">
            <w:pPr>
              <w:jc w:val="center"/>
              <w:rPr>
                <w:rFonts w:eastAsia="Times New Roman"/>
                <w:b/>
                <w:sz w:val="16"/>
                <w:szCs w:val="16"/>
              </w:rPr>
            </w:pPr>
            <w:r w:rsidRPr="00990A2F">
              <w:rPr>
                <w:rFonts w:eastAsia="Times New Roman"/>
                <w:b/>
                <w:sz w:val="16"/>
                <w:szCs w:val="16"/>
              </w:rPr>
              <w:t>Görev Amacı</w:t>
            </w:r>
          </w:p>
        </w:tc>
        <w:tc>
          <w:tcPr>
            <w:tcW w:w="7517" w:type="dxa"/>
            <w:gridSpan w:val="2"/>
            <w:vAlign w:val="center"/>
          </w:tcPr>
          <w:p w14:paraId="4081FA51" w14:textId="01F1DE20" w:rsidR="006B1B6D" w:rsidRPr="00990A2F" w:rsidRDefault="006B1B6D" w:rsidP="00990A2F">
            <w:pPr>
              <w:jc w:val="both"/>
              <w:rPr>
                <w:rFonts w:eastAsia="Times New Roman"/>
                <w:b/>
                <w:sz w:val="16"/>
                <w:szCs w:val="16"/>
              </w:rPr>
            </w:pPr>
            <w:r w:rsidRPr="00990A2F">
              <w:rPr>
                <w:rFonts w:eastAsia="Times New Roman"/>
                <w:b/>
                <w:sz w:val="16"/>
                <w:szCs w:val="16"/>
              </w:rPr>
              <w:t>Fakültenin fotokopi ve baskı işlemlerini yerine getirmek</w:t>
            </w:r>
          </w:p>
        </w:tc>
      </w:tr>
      <w:tr w:rsidR="006B1B6D" w:rsidRPr="00990A2F" w14:paraId="50C07632" w14:textId="77777777" w:rsidTr="00990A2F">
        <w:trPr>
          <w:trHeight w:val="1660"/>
        </w:trPr>
        <w:tc>
          <w:tcPr>
            <w:tcW w:w="3251" w:type="dxa"/>
            <w:vAlign w:val="center"/>
          </w:tcPr>
          <w:p w14:paraId="4AC57076" w14:textId="77777777" w:rsidR="006B1B6D" w:rsidRPr="00990A2F" w:rsidRDefault="006B1B6D" w:rsidP="00990A2F">
            <w:pPr>
              <w:jc w:val="center"/>
              <w:rPr>
                <w:rFonts w:eastAsia="Times New Roman"/>
                <w:b/>
                <w:sz w:val="16"/>
                <w:szCs w:val="16"/>
              </w:rPr>
            </w:pPr>
            <w:r w:rsidRPr="00990A2F">
              <w:rPr>
                <w:rFonts w:eastAsia="Times New Roman"/>
                <w:b/>
                <w:sz w:val="16"/>
                <w:szCs w:val="16"/>
              </w:rPr>
              <w:t>Temel İş ve Sorumluluklar</w:t>
            </w:r>
          </w:p>
        </w:tc>
        <w:tc>
          <w:tcPr>
            <w:tcW w:w="7517" w:type="dxa"/>
            <w:gridSpan w:val="2"/>
            <w:vAlign w:val="center"/>
          </w:tcPr>
          <w:p w14:paraId="6D4F515D" w14:textId="603790F1"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Sınav soruları ve uygulama notlarını basmak, dekanlık birimlerinden gelen fotokopi ve baskı isteklerini yerine getirmek,</w:t>
            </w:r>
          </w:p>
          <w:p w14:paraId="16F15B58"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Her baskıdan sonra makinelerde kopya kalıp kalmadığını baskıyı yaptıranın yanında kontrol etmek,</w:t>
            </w:r>
          </w:p>
          <w:p w14:paraId="4449EA81"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Makinelerin özel işler için kullanılmasını önlemek. Hizmetin herkese eşit düzeyde uygulanmasına dikkat etmek,</w:t>
            </w:r>
          </w:p>
          <w:p w14:paraId="62B61ECB"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Baskı odasının sürekli açık tutulmasını sağlamak, fotokopi ve baskı taleplerini ekonomik ve hızlı bir şekilde yerine getirmek,</w:t>
            </w:r>
          </w:p>
          <w:p w14:paraId="7FC839F8"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Baskı ve fotokopi makinesinde yapılan işlerin kaydını tutmak,</w:t>
            </w:r>
          </w:p>
          <w:p w14:paraId="3F64D255"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Baskı ve fotokopi ile ilgili ihtiyaç duyulan malzeme ve yedek parçanın temin edilmesini, stokların en az 6 aylık ihtiyacı karşılayacak düzeyde tutulmasını sağlamak,</w:t>
            </w:r>
          </w:p>
          <w:p w14:paraId="19E5EECF"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Fotokopi ve baskı makinelerinin günlük temizlik, bakım ve basit onarımlarını yapmak,</w:t>
            </w:r>
          </w:p>
          <w:p w14:paraId="25072C34"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Bu birimde yapılan işlerin büyük bir bölümünün hassas görevler olduğu ve çok yüksek düzeyde risk içerdiğini bilmek, bu konuda amirlerinin emir ve talimatlarına titizlikle uymak,</w:t>
            </w:r>
          </w:p>
          <w:p w14:paraId="1F3798CA" w14:textId="77777777" w:rsidR="006B1B6D" w:rsidRPr="00990A2F" w:rsidRDefault="006B1B6D" w:rsidP="006B1B6D">
            <w:pPr>
              <w:tabs>
                <w:tab w:val="left" w:pos="185"/>
              </w:tabs>
              <w:ind w:left="185" w:hanging="185"/>
              <w:jc w:val="both"/>
              <w:rPr>
                <w:rFonts w:eastAsia="Times New Roman"/>
                <w:bCs/>
                <w:sz w:val="16"/>
                <w:szCs w:val="16"/>
              </w:rPr>
            </w:pPr>
            <w:proofErr w:type="gramStart"/>
            <w:r w:rsidRPr="00990A2F">
              <w:rPr>
                <w:rFonts w:eastAsia="Times New Roman"/>
                <w:bCs/>
                <w:sz w:val="16"/>
                <w:szCs w:val="16"/>
              </w:rPr>
              <w:t>•</w:t>
            </w:r>
            <w:r w:rsidRPr="00990A2F">
              <w:rPr>
                <w:rFonts w:eastAsia="Times New Roman"/>
                <w:bCs/>
                <w:sz w:val="16"/>
                <w:szCs w:val="16"/>
              </w:rPr>
              <w:tab/>
              <w:t xml:space="preserve">Fotokopi baskı odasına sınav dönemlerinde ilgisiz kişilerin girmesini önlemek. </w:t>
            </w:r>
            <w:proofErr w:type="gramEnd"/>
            <w:r w:rsidRPr="00990A2F">
              <w:rPr>
                <w:rFonts w:eastAsia="Times New Roman"/>
                <w:bCs/>
                <w:sz w:val="16"/>
                <w:szCs w:val="16"/>
              </w:rPr>
              <w:t>Özellikle sınav dönemlerinde sorumlu öğretim elemanları ya da görevlendirdikleri yardımcıları tarafından getirilen soruları basmak, bölümlerden sınav programlarını temin ederek, unutulan sınavlarla ilgili öğretim elemanlarını uyarmak, Hafta sonu Cumartesi ve Pazar günlerine sarkan sınavlar için gerekli önlemleri almak, gerekirse bu günlerde Fakültede bulunmak.</w:t>
            </w:r>
          </w:p>
          <w:p w14:paraId="3EE70BAB" w14:textId="77777777" w:rsidR="006B1B6D" w:rsidRPr="00990A2F" w:rsidRDefault="006B1B6D"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Görevleriyle ilgili olarak verilecek diğer isleri yapmak.</w:t>
            </w:r>
          </w:p>
          <w:p w14:paraId="7E15D72E"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Dekanlık birimlerinden arşivlenmek üzere getirilen evrakları birim ve yıllar itibariyle tanzim ve düzenlemesini sağlamak,</w:t>
            </w:r>
          </w:p>
          <w:p w14:paraId="26ED07A2"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Arşivde bulunan evrakların özenle saklanmasını sağlamak,</w:t>
            </w:r>
          </w:p>
          <w:p w14:paraId="6E4A9882"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Bölümlerden ve akademik personelden gelen sınav evraklarını yıllar itibariyle düzenleyerek saklanmasını sağlamak,</w:t>
            </w:r>
          </w:p>
          <w:p w14:paraId="3EC99815"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 xml:space="preserve">Sınav evraklarından yasal süresi içerisinde imha edilmesini gerekenleri birim yetkilisine bildirmek, </w:t>
            </w:r>
          </w:p>
          <w:p w14:paraId="56DC23FC"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 xml:space="preserve">Posta veya Kargo yoluyla Kampüs dışındaki birimlere veya kişilere gidecek evrakı PTT şubesine teslim etmek ve teslim belgesini ve posta ücret </w:t>
            </w:r>
            <w:proofErr w:type="gramStart"/>
            <w:r w:rsidRPr="00990A2F">
              <w:rPr>
                <w:rFonts w:eastAsia="Times New Roman"/>
                <w:bCs/>
                <w:sz w:val="16"/>
                <w:szCs w:val="16"/>
              </w:rPr>
              <w:t>dekontunu</w:t>
            </w:r>
            <w:proofErr w:type="gramEnd"/>
            <w:r w:rsidRPr="00990A2F">
              <w:rPr>
                <w:rFonts w:eastAsia="Times New Roman"/>
                <w:bCs/>
                <w:sz w:val="16"/>
                <w:szCs w:val="16"/>
              </w:rPr>
              <w:t xml:space="preserve"> imzalatmak ayrıca posta ve kargo takip numaralarını alarak ilgili personele teslim etmek.</w:t>
            </w:r>
          </w:p>
          <w:p w14:paraId="565D69E4"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Rektörlüğe ve kampüs içerisindeki diğer birimlere elden teslim edilecek olan evrakları ilgili birimlere teslim etmek</w:t>
            </w:r>
          </w:p>
          <w:p w14:paraId="34197C40" w14:textId="58B42685"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İlgili mevzuat çerçevesinde Dekan, Dekan Yardımcısı ve Fakülte Sekreterinin vereceği diğer görevleri yapmak</w:t>
            </w:r>
          </w:p>
        </w:tc>
      </w:tr>
      <w:tr w:rsidR="006B1B6D" w:rsidRPr="00D75E32" w14:paraId="73D3A893" w14:textId="77777777" w:rsidTr="00990A2F">
        <w:trPr>
          <w:trHeight w:val="957"/>
        </w:trPr>
        <w:tc>
          <w:tcPr>
            <w:tcW w:w="3251" w:type="dxa"/>
            <w:vAlign w:val="center"/>
          </w:tcPr>
          <w:p w14:paraId="02834751" w14:textId="77777777" w:rsidR="006B1B6D" w:rsidRPr="00D75E32" w:rsidRDefault="006B1B6D"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0153982A"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7F013D67"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6D9D8774"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4F6261A7"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0C492EE5"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6E98B7E4" w14:textId="77777777" w:rsidR="006B1B6D" w:rsidRPr="00D75E32"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6B1B6D" w:rsidRPr="00D75E32" w14:paraId="35EAC162" w14:textId="77777777" w:rsidTr="00990A2F">
        <w:trPr>
          <w:trHeight w:val="480"/>
        </w:trPr>
        <w:tc>
          <w:tcPr>
            <w:tcW w:w="10768" w:type="dxa"/>
            <w:gridSpan w:val="3"/>
            <w:vAlign w:val="center"/>
          </w:tcPr>
          <w:p w14:paraId="19F70E42" w14:textId="77777777" w:rsidR="006B1B6D" w:rsidRPr="00D75E32" w:rsidRDefault="006B1B6D" w:rsidP="00990A2F">
            <w:pPr>
              <w:jc w:val="center"/>
              <w:rPr>
                <w:rFonts w:eastAsia="Times New Roman"/>
                <w:b/>
                <w:sz w:val="20"/>
                <w:szCs w:val="20"/>
              </w:rPr>
            </w:pPr>
            <w:r w:rsidRPr="00D75E32">
              <w:rPr>
                <w:rFonts w:eastAsia="Times New Roman"/>
                <w:b/>
                <w:sz w:val="20"/>
                <w:szCs w:val="20"/>
              </w:rPr>
              <w:t>ONAYLAYAN</w:t>
            </w:r>
          </w:p>
        </w:tc>
      </w:tr>
      <w:tr w:rsidR="006B1B6D" w:rsidRPr="00D75E32" w14:paraId="32193E82" w14:textId="77777777" w:rsidTr="00990A2F">
        <w:trPr>
          <w:trHeight w:val="1045"/>
        </w:trPr>
        <w:tc>
          <w:tcPr>
            <w:tcW w:w="10768" w:type="dxa"/>
            <w:gridSpan w:val="3"/>
            <w:vAlign w:val="center"/>
          </w:tcPr>
          <w:p w14:paraId="0A09AA6A" w14:textId="77777777" w:rsidR="006B1B6D" w:rsidRDefault="006B1B6D" w:rsidP="00990A2F">
            <w:pPr>
              <w:jc w:val="center"/>
              <w:rPr>
                <w:rFonts w:eastAsia="Times New Roman"/>
                <w:b/>
                <w:sz w:val="20"/>
                <w:szCs w:val="20"/>
              </w:rPr>
            </w:pPr>
          </w:p>
          <w:p w14:paraId="2FDB67DF" w14:textId="601240D7" w:rsidR="006B1B6D" w:rsidRPr="00D75E32" w:rsidRDefault="00AD6995" w:rsidP="00990A2F">
            <w:pPr>
              <w:jc w:val="center"/>
              <w:rPr>
                <w:rFonts w:eastAsia="Times New Roman"/>
                <w:b/>
                <w:sz w:val="20"/>
                <w:szCs w:val="20"/>
              </w:rPr>
            </w:pPr>
            <w:r>
              <w:rPr>
                <w:rFonts w:eastAsia="Times New Roman"/>
                <w:b/>
                <w:sz w:val="20"/>
                <w:szCs w:val="20"/>
              </w:rPr>
              <w:t>Prof. Dr. Metin DEMİR</w:t>
            </w:r>
          </w:p>
          <w:p w14:paraId="0F2C94CE" w14:textId="77777777" w:rsidR="006B1B6D" w:rsidRDefault="006B1B6D" w:rsidP="00990A2F">
            <w:pPr>
              <w:jc w:val="center"/>
              <w:rPr>
                <w:rFonts w:eastAsia="Times New Roman"/>
                <w:b/>
                <w:sz w:val="20"/>
                <w:szCs w:val="20"/>
              </w:rPr>
            </w:pPr>
            <w:r>
              <w:rPr>
                <w:rFonts w:eastAsia="Times New Roman"/>
                <w:b/>
                <w:sz w:val="20"/>
                <w:szCs w:val="20"/>
              </w:rPr>
              <w:t>Dekan</w:t>
            </w:r>
          </w:p>
          <w:p w14:paraId="3C555E8E" w14:textId="77777777" w:rsidR="006B1B6D" w:rsidRPr="00D75E32" w:rsidRDefault="006B1B6D" w:rsidP="00990A2F">
            <w:pPr>
              <w:jc w:val="center"/>
              <w:rPr>
                <w:rFonts w:eastAsia="Times New Roman"/>
                <w:b/>
                <w:sz w:val="20"/>
                <w:szCs w:val="20"/>
              </w:rPr>
            </w:pPr>
          </w:p>
        </w:tc>
      </w:tr>
    </w:tbl>
    <w:p w14:paraId="3ECDDEC7" w14:textId="77777777" w:rsidR="006B1B6D" w:rsidRDefault="006B1B6D" w:rsidP="006B1B6D">
      <w:pPr>
        <w:jc w:val="both"/>
        <w:sectPr w:rsidR="006B1B6D"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3"/>
        <w:gridCol w:w="158"/>
        <w:gridCol w:w="873"/>
        <w:gridCol w:w="547"/>
        <w:gridCol w:w="1381"/>
        <w:gridCol w:w="1759"/>
        <w:gridCol w:w="1807"/>
        <w:gridCol w:w="715"/>
        <w:gridCol w:w="251"/>
        <w:gridCol w:w="858"/>
        <w:gridCol w:w="633"/>
      </w:tblGrid>
      <w:tr w:rsidR="006B1B6D" w:rsidRPr="006D0102" w14:paraId="16C5C1C4" w14:textId="77777777" w:rsidTr="00706F87">
        <w:trPr>
          <w:trHeight w:val="544"/>
        </w:trPr>
        <w:tc>
          <w:tcPr>
            <w:tcW w:w="844" w:type="pct"/>
            <w:vMerge w:val="restart"/>
            <w:tcBorders>
              <w:left w:val="single" w:sz="8" w:space="0" w:color="000000"/>
              <w:right w:val="single" w:sz="4" w:space="0" w:color="000000"/>
            </w:tcBorders>
          </w:tcPr>
          <w:p w14:paraId="7AE85FD7" w14:textId="721F9550" w:rsidR="006B1B6D" w:rsidRPr="006D0102" w:rsidRDefault="009862CA" w:rsidP="00990A2F">
            <w:pPr>
              <w:pStyle w:val="TableParagraph"/>
              <w:spacing w:line="132" w:lineRule="exact"/>
              <w:ind w:left="1500"/>
              <w:rPr>
                <w:noProof/>
                <w:color w:val="000000" w:themeColor="text1"/>
                <w:lang w:val="tr-TR"/>
              </w:rPr>
            </w:pPr>
            <w:r>
              <w:rPr>
                <w:noProof/>
                <w:lang w:bidi="ar-SA"/>
              </w:rPr>
              <w:lastRenderedPageBreak/>
              <w:drawing>
                <wp:anchor distT="0" distB="0" distL="114300" distR="114300" simplePos="0" relativeHeight="251663360" behindDoc="0" locked="0" layoutInCell="1" allowOverlap="1" wp14:anchorId="12898958" wp14:editId="40B01BB8">
                  <wp:simplePos x="0" y="0"/>
                  <wp:positionH relativeFrom="column">
                    <wp:posOffset>142875</wp:posOffset>
                  </wp:positionH>
                  <wp:positionV relativeFrom="paragraph">
                    <wp:posOffset>76200</wp:posOffset>
                  </wp:positionV>
                  <wp:extent cx="895350" cy="90424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3FB1BC5B" w14:textId="77777777" w:rsidR="006B1B6D" w:rsidRPr="006D0102" w:rsidRDefault="006B1B6D" w:rsidP="00990A2F">
            <w:pPr>
              <w:pStyle w:val="TableParagraph"/>
              <w:spacing w:line="132" w:lineRule="exact"/>
              <w:ind w:left="22"/>
              <w:rPr>
                <w:noProof/>
                <w:color w:val="000000" w:themeColor="text1"/>
                <w:lang w:val="tr-TR"/>
              </w:rPr>
            </w:pPr>
          </w:p>
          <w:p w14:paraId="2093D5A3" w14:textId="77777777" w:rsidR="006B1B6D" w:rsidRPr="006D0102" w:rsidRDefault="006B1B6D" w:rsidP="00990A2F">
            <w:pPr>
              <w:pStyle w:val="TableParagraph"/>
              <w:spacing w:line="132" w:lineRule="exact"/>
              <w:ind w:left="1500"/>
              <w:rPr>
                <w:noProof/>
                <w:color w:val="000000" w:themeColor="text1"/>
                <w:lang w:val="tr-TR"/>
              </w:rPr>
            </w:pPr>
          </w:p>
          <w:p w14:paraId="62779B3D" w14:textId="77777777" w:rsidR="006B1B6D" w:rsidRPr="006D0102" w:rsidRDefault="006B1B6D" w:rsidP="00990A2F">
            <w:pPr>
              <w:pStyle w:val="TableParagraph"/>
              <w:spacing w:line="132" w:lineRule="exact"/>
              <w:ind w:left="1500"/>
              <w:rPr>
                <w:noProof/>
                <w:color w:val="000000" w:themeColor="text1"/>
                <w:lang w:val="tr-TR"/>
              </w:rPr>
            </w:pPr>
          </w:p>
          <w:p w14:paraId="218B68E0" w14:textId="77777777" w:rsidR="006B1B6D" w:rsidRPr="006D0102" w:rsidRDefault="006B1B6D" w:rsidP="00990A2F">
            <w:pPr>
              <w:pStyle w:val="TableParagraph"/>
              <w:spacing w:line="132" w:lineRule="exact"/>
              <w:ind w:left="1500"/>
              <w:rPr>
                <w:noProof/>
                <w:color w:val="000000" w:themeColor="text1"/>
                <w:lang w:val="tr-TR"/>
              </w:rPr>
            </w:pPr>
          </w:p>
          <w:p w14:paraId="7C431A8F" w14:textId="77777777" w:rsidR="006B1B6D" w:rsidRPr="006D0102" w:rsidRDefault="006B1B6D" w:rsidP="00990A2F">
            <w:pPr>
              <w:pStyle w:val="TableParagraph"/>
              <w:spacing w:line="132" w:lineRule="exact"/>
              <w:ind w:left="1500"/>
              <w:rPr>
                <w:noProof/>
                <w:color w:val="000000" w:themeColor="text1"/>
                <w:lang w:val="tr-TR"/>
              </w:rPr>
            </w:pPr>
          </w:p>
          <w:p w14:paraId="355EE134" w14:textId="77777777" w:rsidR="006B1B6D" w:rsidRPr="006D0102" w:rsidRDefault="006B1B6D" w:rsidP="00990A2F">
            <w:pPr>
              <w:pStyle w:val="TableParagraph"/>
              <w:spacing w:line="132" w:lineRule="exact"/>
              <w:ind w:left="1500"/>
              <w:rPr>
                <w:noProof/>
                <w:color w:val="000000" w:themeColor="text1"/>
                <w:lang w:val="tr-TR"/>
              </w:rPr>
            </w:pPr>
          </w:p>
          <w:p w14:paraId="13F2481B" w14:textId="77777777" w:rsidR="006B1B6D" w:rsidRPr="006D0102" w:rsidRDefault="006B1B6D" w:rsidP="00990A2F">
            <w:pPr>
              <w:pStyle w:val="TableParagraph"/>
              <w:spacing w:line="132" w:lineRule="exact"/>
              <w:ind w:left="1500"/>
              <w:rPr>
                <w:noProof/>
                <w:color w:val="000000" w:themeColor="text1"/>
                <w:lang w:val="tr-TR"/>
              </w:rPr>
            </w:pPr>
          </w:p>
          <w:p w14:paraId="50C500D6" w14:textId="77777777" w:rsidR="006B1B6D" w:rsidRPr="006D0102" w:rsidRDefault="006B1B6D" w:rsidP="00990A2F">
            <w:pPr>
              <w:pStyle w:val="TableParagraph"/>
              <w:spacing w:line="132" w:lineRule="exact"/>
              <w:ind w:left="1500"/>
              <w:rPr>
                <w:noProof/>
                <w:color w:val="000000" w:themeColor="text1"/>
                <w:lang w:val="tr-TR"/>
              </w:rPr>
            </w:pPr>
          </w:p>
          <w:p w14:paraId="30BDE118" w14:textId="77777777" w:rsidR="006B1B6D" w:rsidRPr="006D0102" w:rsidRDefault="006B1B6D" w:rsidP="00990A2F">
            <w:pPr>
              <w:pStyle w:val="TableParagraph"/>
              <w:spacing w:line="132" w:lineRule="exact"/>
              <w:ind w:left="1500"/>
              <w:rPr>
                <w:noProof/>
                <w:color w:val="000000" w:themeColor="text1"/>
                <w:lang w:val="tr-TR"/>
              </w:rPr>
            </w:pPr>
          </w:p>
          <w:p w14:paraId="7F7116E7" w14:textId="224953C6" w:rsidR="006B1B6D" w:rsidRPr="006D0102" w:rsidRDefault="006B1B6D" w:rsidP="00990A2F">
            <w:pPr>
              <w:pStyle w:val="TableParagraph"/>
              <w:spacing w:line="132" w:lineRule="exact"/>
              <w:jc w:val="center"/>
              <w:rPr>
                <w:noProof/>
                <w:color w:val="000000" w:themeColor="text1"/>
                <w:lang w:val="tr-TR"/>
              </w:rPr>
            </w:pPr>
          </w:p>
          <w:p w14:paraId="30889D2C" w14:textId="77777777" w:rsidR="006B1B6D" w:rsidRPr="006D0102" w:rsidRDefault="006B1B6D" w:rsidP="00990A2F">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04026134" w14:textId="77777777" w:rsidR="006B1B6D" w:rsidRPr="006D0102" w:rsidRDefault="006B1B6D" w:rsidP="00990A2F">
            <w:pPr>
              <w:pStyle w:val="TableParagraph"/>
              <w:spacing w:line="300" w:lineRule="atLeast"/>
              <w:ind w:left="97"/>
              <w:jc w:val="center"/>
              <w:rPr>
                <w:b/>
                <w:color w:val="000000" w:themeColor="text1"/>
                <w:w w:val="110"/>
                <w:sz w:val="24"/>
                <w:szCs w:val="24"/>
                <w:lang w:val="tr-TR"/>
              </w:rPr>
            </w:pPr>
          </w:p>
          <w:p w14:paraId="6A57AE8D" w14:textId="77777777" w:rsidR="006B1B6D" w:rsidRPr="006D0102" w:rsidRDefault="006B1B6D" w:rsidP="00990A2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0D04CEF" w14:textId="6794C56C" w:rsidR="006B1B6D" w:rsidRPr="006D0102" w:rsidRDefault="00AD6995" w:rsidP="00990A2F">
            <w:pPr>
              <w:pStyle w:val="TableParagraph"/>
              <w:ind w:left="1270" w:right="1392"/>
              <w:jc w:val="center"/>
              <w:rPr>
                <w:b/>
                <w:color w:val="EE0000"/>
                <w:sz w:val="28"/>
                <w:szCs w:val="24"/>
                <w:lang w:val="tr-TR"/>
              </w:rPr>
            </w:pPr>
            <w:r>
              <w:rPr>
                <w:b/>
                <w:color w:val="EE0000"/>
                <w:sz w:val="28"/>
                <w:szCs w:val="24"/>
                <w:lang w:val="tr-TR"/>
              </w:rPr>
              <w:t>EĞİTİM FAKÜLTESİ</w:t>
            </w:r>
          </w:p>
          <w:p w14:paraId="12245461" w14:textId="77777777" w:rsidR="006B1B6D" w:rsidRPr="006D0102" w:rsidRDefault="006B1B6D" w:rsidP="00990A2F">
            <w:pPr>
              <w:pStyle w:val="TableParagraph"/>
              <w:ind w:left="1270" w:right="1392"/>
              <w:jc w:val="center"/>
              <w:rPr>
                <w:b/>
                <w:color w:val="000000" w:themeColor="text1"/>
                <w:sz w:val="26"/>
                <w:lang w:val="tr-TR"/>
              </w:rPr>
            </w:pPr>
          </w:p>
        </w:tc>
      </w:tr>
      <w:tr w:rsidR="006B1B6D" w:rsidRPr="006D0102" w14:paraId="5F9A5A03" w14:textId="77777777" w:rsidTr="00706F87">
        <w:trPr>
          <w:trHeight w:val="596"/>
        </w:trPr>
        <w:tc>
          <w:tcPr>
            <w:tcW w:w="844" w:type="pct"/>
            <w:vMerge/>
            <w:tcBorders>
              <w:left w:val="single" w:sz="8" w:space="0" w:color="000000"/>
              <w:bottom w:val="single" w:sz="4" w:space="0" w:color="000000"/>
              <w:right w:val="single" w:sz="4" w:space="0" w:color="000000"/>
            </w:tcBorders>
          </w:tcPr>
          <w:p w14:paraId="3BA73C58" w14:textId="77777777" w:rsidR="006B1B6D" w:rsidRPr="006D0102" w:rsidRDefault="006B1B6D" w:rsidP="00990A2F">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19C2C208" w14:textId="77777777" w:rsidR="006B1B6D" w:rsidRPr="006D0102" w:rsidRDefault="006B1B6D"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B1B6D" w:rsidRPr="006D0102" w14:paraId="3D3C44B0" w14:textId="77777777" w:rsidTr="00706F87">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3F7C0C44" w14:textId="77777777" w:rsidR="006B1B6D" w:rsidRPr="006D0102" w:rsidRDefault="006B1B6D" w:rsidP="00990A2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7" w:type="pct"/>
            <w:gridSpan w:val="2"/>
            <w:tcBorders>
              <w:top w:val="single" w:sz="4" w:space="0" w:color="000000"/>
              <w:left w:val="single" w:sz="4" w:space="0" w:color="000000"/>
              <w:bottom w:val="single" w:sz="4" w:space="0" w:color="000000"/>
              <w:right w:val="nil"/>
            </w:tcBorders>
          </w:tcPr>
          <w:p w14:paraId="14EF6B1E" w14:textId="77777777" w:rsidR="006B1B6D" w:rsidRPr="006D0102" w:rsidRDefault="006B1B6D" w:rsidP="00990A2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3FED0C48" w14:textId="77777777" w:rsidR="006B1B6D" w:rsidRPr="006D0102" w:rsidRDefault="006B1B6D" w:rsidP="00990A2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03FCEA58" w14:textId="77777777" w:rsidR="006B1B6D" w:rsidRPr="006D0102" w:rsidRDefault="006B1B6D" w:rsidP="00990A2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3" w:type="pct"/>
            <w:gridSpan w:val="5"/>
            <w:tcBorders>
              <w:top w:val="single" w:sz="4" w:space="0" w:color="000000"/>
              <w:left w:val="single" w:sz="4" w:space="0" w:color="000000"/>
              <w:bottom w:val="single" w:sz="4" w:space="0" w:color="000000"/>
              <w:right w:val="single" w:sz="4" w:space="0" w:color="auto"/>
            </w:tcBorders>
          </w:tcPr>
          <w:p w14:paraId="18B6F0B0" w14:textId="77777777" w:rsidR="006B1B6D" w:rsidRPr="006D0102" w:rsidRDefault="006B1B6D" w:rsidP="00990A2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B1B6D" w:rsidRPr="006D0102" w14:paraId="23B9E6CC" w14:textId="77777777" w:rsidTr="00706F87">
        <w:trPr>
          <w:trHeight w:val="242"/>
        </w:trPr>
        <w:tc>
          <w:tcPr>
            <w:tcW w:w="1321" w:type="pct"/>
            <w:gridSpan w:val="3"/>
            <w:tcBorders>
              <w:top w:val="single" w:sz="4" w:space="0" w:color="000000"/>
              <w:left w:val="single" w:sz="8" w:space="0" w:color="000000"/>
              <w:bottom w:val="single" w:sz="4" w:space="0" w:color="000000"/>
              <w:right w:val="single" w:sz="4" w:space="0" w:color="000000"/>
            </w:tcBorders>
          </w:tcPr>
          <w:p w14:paraId="4C23E8FB" w14:textId="77777777" w:rsidR="006B1B6D" w:rsidRPr="006D0102" w:rsidRDefault="006B1B6D" w:rsidP="00990A2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18ADC53F" w14:textId="77777777" w:rsidR="006B1B6D" w:rsidRPr="006D0102" w:rsidRDefault="006B1B6D" w:rsidP="00990A2F">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5D74B01E" w14:textId="77777777" w:rsidR="006B1B6D" w:rsidRPr="006D0102" w:rsidRDefault="006B1B6D" w:rsidP="00990A2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0954B82" w14:textId="77777777" w:rsidR="006B1B6D" w:rsidRPr="006D0102" w:rsidRDefault="006B1B6D" w:rsidP="00990A2F">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5A7EA78C" w14:textId="77777777" w:rsidR="006B1B6D" w:rsidRPr="006D0102" w:rsidRDefault="006B1B6D" w:rsidP="00990A2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47EE8039" w14:textId="77777777" w:rsidR="006B1B6D" w:rsidRPr="006D0102" w:rsidRDefault="006B1B6D" w:rsidP="00990A2F">
            <w:pPr>
              <w:pStyle w:val="TableParagraph"/>
              <w:rPr>
                <w:color w:val="000000" w:themeColor="text1"/>
                <w:sz w:val="20"/>
                <w:szCs w:val="20"/>
                <w:lang w:val="tr-TR"/>
              </w:rPr>
            </w:pPr>
          </w:p>
        </w:tc>
      </w:tr>
      <w:tr w:rsidR="006B1B6D" w:rsidRPr="006D0102" w14:paraId="15B1786C" w14:textId="77777777" w:rsidTr="00706F87">
        <w:trPr>
          <w:trHeight w:val="276"/>
        </w:trPr>
        <w:tc>
          <w:tcPr>
            <w:tcW w:w="1321" w:type="pct"/>
            <w:gridSpan w:val="3"/>
            <w:tcBorders>
              <w:top w:val="single" w:sz="4" w:space="0" w:color="000000"/>
              <w:left w:val="single" w:sz="8" w:space="0" w:color="000000"/>
              <w:right w:val="single" w:sz="4" w:space="0" w:color="000000"/>
            </w:tcBorders>
          </w:tcPr>
          <w:p w14:paraId="2DD7DCA7" w14:textId="77777777" w:rsidR="006B1B6D" w:rsidRPr="006D0102" w:rsidRDefault="006B1B6D" w:rsidP="00990A2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4D38C384" w14:textId="77777777" w:rsidR="006B1B6D" w:rsidRPr="006D0102" w:rsidRDefault="006B1B6D" w:rsidP="00990A2F">
            <w:pPr>
              <w:pStyle w:val="TableParagraph"/>
              <w:rPr>
                <w:color w:val="000000" w:themeColor="text1"/>
                <w:sz w:val="20"/>
                <w:szCs w:val="20"/>
                <w:lang w:val="tr-TR"/>
              </w:rPr>
            </w:pPr>
          </w:p>
        </w:tc>
      </w:tr>
    </w:tbl>
    <w:p w14:paraId="54657610" w14:textId="77777777" w:rsidR="006B1B6D" w:rsidRDefault="006B1B6D" w:rsidP="006B1B6D">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6B1B6D" w:rsidRPr="00D75E32" w14:paraId="02588E8F" w14:textId="77777777" w:rsidTr="00990A2F">
        <w:trPr>
          <w:trHeight w:val="274"/>
        </w:trPr>
        <w:tc>
          <w:tcPr>
            <w:tcW w:w="3251" w:type="dxa"/>
            <w:vAlign w:val="center"/>
          </w:tcPr>
          <w:p w14:paraId="536F31CE" w14:textId="77777777" w:rsidR="006B1B6D" w:rsidRPr="00D75E32" w:rsidRDefault="006B1B6D" w:rsidP="00990A2F">
            <w:pPr>
              <w:ind w:right="-290"/>
              <w:jc w:val="center"/>
              <w:rPr>
                <w:rFonts w:eastAsia="Times New Roman"/>
                <w:b/>
                <w:bCs/>
                <w:i/>
                <w:sz w:val="20"/>
                <w:szCs w:val="20"/>
              </w:rPr>
            </w:pPr>
          </w:p>
        </w:tc>
        <w:tc>
          <w:tcPr>
            <w:tcW w:w="4926" w:type="dxa"/>
            <w:vAlign w:val="center"/>
          </w:tcPr>
          <w:p w14:paraId="6BD69E8C" w14:textId="77777777" w:rsidR="006B1B6D" w:rsidRPr="00D75E32" w:rsidRDefault="006B1B6D"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238D6496" w14:textId="77777777" w:rsidR="006B1B6D" w:rsidRPr="00D75E32" w:rsidRDefault="006B1B6D" w:rsidP="00990A2F">
            <w:pPr>
              <w:ind w:right="-290"/>
              <w:jc w:val="center"/>
              <w:rPr>
                <w:rFonts w:eastAsia="Times New Roman"/>
                <w:b/>
                <w:bCs/>
                <w:i/>
                <w:sz w:val="20"/>
                <w:szCs w:val="20"/>
              </w:rPr>
            </w:pPr>
          </w:p>
        </w:tc>
      </w:tr>
      <w:tr w:rsidR="006B1B6D" w:rsidRPr="00D75E32" w14:paraId="70EE3E82" w14:textId="77777777" w:rsidTr="00990A2F">
        <w:trPr>
          <w:trHeight w:val="552"/>
        </w:trPr>
        <w:tc>
          <w:tcPr>
            <w:tcW w:w="3251" w:type="dxa"/>
            <w:vAlign w:val="center"/>
          </w:tcPr>
          <w:p w14:paraId="1A61C30B" w14:textId="77777777" w:rsidR="006B1B6D" w:rsidRPr="00D75E32" w:rsidRDefault="006B1B6D"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33842E3A" w14:textId="6B031C1C" w:rsidR="006B1B6D" w:rsidRPr="00D75E32" w:rsidRDefault="00AD6995" w:rsidP="00990A2F">
            <w:pPr>
              <w:rPr>
                <w:rFonts w:eastAsia="Times New Roman"/>
                <w:b/>
                <w:sz w:val="20"/>
                <w:szCs w:val="20"/>
              </w:rPr>
            </w:pPr>
            <w:r>
              <w:rPr>
                <w:rFonts w:eastAsia="Times New Roman"/>
                <w:b/>
                <w:sz w:val="20"/>
                <w:szCs w:val="20"/>
              </w:rPr>
              <w:t>EĞİTİM FAKÜLTESİ</w:t>
            </w:r>
          </w:p>
        </w:tc>
      </w:tr>
      <w:tr w:rsidR="006B1B6D" w:rsidRPr="00D75E32" w14:paraId="3011417B" w14:textId="77777777" w:rsidTr="00990A2F">
        <w:trPr>
          <w:trHeight w:val="552"/>
        </w:trPr>
        <w:tc>
          <w:tcPr>
            <w:tcW w:w="3251" w:type="dxa"/>
            <w:vAlign w:val="center"/>
          </w:tcPr>
          <w:p w14:paraId="7EE10074" w14:textId="77777777" w:rsidR="006B1B6D" w:rsidRPr="00D75E32" w:rsidRDefault="006B1B6D"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8DB4C77" w14:textId="71409426" w:rsidR="006B1B6D" w:rsidRPr="00D75E32" w:rsidRDefault="00356893" w:rsidP="00990A2F">
            <w:pPr>
              <w:rPr>
                <w:rFonts w:eastAsia="Times New Roman"/>
                <w:b/>
                <w:sz w:val="20"/>
                <w:szCs w:val="20"/>
              </w:rPr>
            </w:pPr>
            <w:r w:rsidRPr="00356893">
              <w:rPr>
                <w:rFonts w:eastAsia="Times New Roman"/>
                <w:b/>
                <w:sz w:val="20"/>
                <w:szCs w:val="20"/>
              </w:rPr>
              <w:t>Bölüm Başkanlığı</w:t>
            </w:r>
          </w:p>
        </w:tc>
      </w:tr>
      <w:tr w:rsidR="006B1B6D" w:rsidRPr="00D75E32" w14:paraId="5AD7A8FF" w14:textId="77777777" w:rsidTr="00990A2F">
        <w:trPr>
          <w:trHeight w:val="276"/>
        </w:trPr>
        <w:tc>
          <w:tcPr>
            <w:tcW w:w="3251" w:type="dxa"/>
            <w:vAlign w:val="center"/>
          </w:tcPr>
          <w:p w14:paraId="2109D3C4" w14:textId="77777777" w:rsidR="006B1B6D" w:rsidRPr="00D75E32" w:rsidRDefault="006B1B6D"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110DD601" w14:textId="6F2FC021" w:rsidR="006B1B6D" w:rsidRPr="00D75E32" w:rsidRDefault="00D764FE" w:rsidP="00D764FE">
            <w:pPr>
              <w:jc w:val="both"/>
              <w:rPr>
                <w:rFonts w:eastAsia="Times New Roman"/>
                <w:b/>
                <w:sz w:val="20"/>
                <w:szCs w:val="20"/>
              </w:rPr>
            </w:pPr>
            <w:r w:rsidRPr="00D764FE">
              <w:rPr>
                <w:rFonts w:eastAsia="Times New Roman"/>
                <w:b/>
                <w:sz w:val="20"/>
                <w:szCs w:val="20"/>
              </w:rPr>
              <w:t>Bölümün her düzeydeki eğitim</w:t>
            </w:r>
            <w:r w:rsidRPr="00D764FE">
              <w:rPr>
                <w:rFonts w:ascii="Cambria Math" w:eastAsia="Times New Roman" w:hAnsi="Cambria Math" w:cs="Cambria Math"/>
                <w:b/>
                <w:sz w:val="20"/>
                <w:szCs w:val="20"/>
              </w:rPr>
              <w:t>‐</w:t>
            </w:r>
            <w:r w:rsidRPr="00D764FE">
              <w:rPr>
                <w:rFonts w:eastAsia="Times New Roman"/>
                <w:b/>
                <w:sz w:val="20"/>
                <w:szCs w:val="20"/>
              </w:rPr>
              <w:t>öğretim ve araştırmalarından ve bölümle ilgili her türlü faaliyetin düzenli ve verimli olarak yürütülmesinden, kaynakların etkili bir biçimde</w:t>
            </w:r>
            <w:r>
              <w:rPr>
                <w:rFonts w:eastAsia="Times New Roman"/>
                <w:b/>
                <w:sz w:val="20"/>
                <w:szCs w:val="20"/>
              </w:rPr>
              <w:t xml:space="preserve"> </w:t>
            </w:r>
            <w:r w:rsidRPr="00D764FE">
              <w:rPr>
                <w:rFonts w:eastAsia="Times New Roman"/>
                <w:b/>
                <w:sz w:val="20"/>
                <w:szCs w:val="20"/>
              </w:rPr>
              <w:t>kullanılmasını sağlamaktan sorumludur.</w:t>
            </w:r>
          </w:p>
        </w:tc>
      </w:tr>
      <w:tr w:rsidR="006B1B6D" w:rsidRPr="00D75E32" w14:paraId="68871DEA" w14:textId="77777777" w:rsidTr="00990A2F">
        <w:trPr>
          <w:trHeight w:val="1660"/>
        </w:trPr>
        <w:tc>
          <w:tcPr>
            <w:tcW w:w="3251" w:type="dxa"/>
            <w:vAlign w:val="center"/>
          </w:tcPr>
          <w:p w14:paraId="1E7B272A" w14:textId="77777777" w:rsidR="006B1B6D" w:rsidRPr="00D75E32" w:rsidRDefault="006B1B6D"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4C415FAC"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Bölümün alanına uygun anabilim dallarının kurulmasını sağlamak,</w:t>
            </w:r>
          </w:p>
          <w:p w14:paraId="030034A3"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Bölümün eğitim</w:t>
            </w:r>
            <w:r w:rsidRPr="00356893">
              <w:rPr>
                <w:rFonts w:ascii="Cambria Math" w:eastAsia="Times New Roman" w:hAnsi="Cambria Math" w:cs="Cambria Math"/>
                <w:bCs/>
                <w:sz w:val="20"/>
                <w:szCs w:val="20"/>
              </w:rPr>
              <w:t>‐</w:t>
            </w:r>
            <w:r w:rsidRPr="00356893">
              <w:rPr>
                <w:rFonts w:eastAsia="Times New Roman"/>
                <w:bCs/>
                <w:sz w:val="20"/>
                <w:szCs w:val="20"/>
              </w:rPr>
              <w:t>öğretim, araştırma faaliyetlerinin düzenli yürütülmesini sağlamak,</w:t>
            </w:r>
          </w:p>
          <w:p w14:paraId="39EFFAF3"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Kaynakların etkili, verimli ve ekonomik kullanılmasını sağlamak,</w:t>
            </w:r>
          </w:p>
          <w:p w14:paraId="467B1CCA"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Fakülte Kurulu toplantılarına katılarak, bölümü temsil etmek,</w:t>
            </w:r>
          </w:p>
          <w:p w14:paraId="7C0C3A0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Bölümle ilgili gelişmeleri izlemek, eğitim</w:t>
            </w:r>
            <w:r w:rsidRPr="00356893">
              <w:rPr>
                <w:rFonts w:ascii="Cambria Math" w:eastAsia="Times New Roman" w:hAnsi="Cambria Math" w:cs="Cambria Math"/>
                <w:bCs/>
                <w:sz w:val="20"/>
                <w:szCs w:val="20"/>
              </w:rPr>
              <w:t>‐</w:t>
            </w:r>
            <w:r w:rsidRPr="00356893">
              <w:rPr>
                <w:rFonts w:eastAsia="Times New Roman"/>
                <w:bCs/>
                <w:sz w:val="20"/>
                <w:szCs w:val="20"/>
              </w:rPr>
              <w:t>öğretimle ilgili yaşanan sorunları çözmek üzere uygun gördüğü zamanlarda, bölüm kurulu ve anabilim dalı başkanları ile toplantılar yapmak,</w:t>
            </w:r>
          </w:p>
          <w:p w14:paraId="7C1C58FE"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 akademik kurulunu toplamak,</w:t>
            </w:r>
          </w:p>
          <w:p w14:paraId="668EF8BD"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Öğrencilerin başarı durumlarını izlemek, bunların sonuçlarını değerlendirmek,</w:t>
            </w:r>
          </w:p>
          <w:p w14:paraId="15E95D3A"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 kadro yapısının yeterli olması için gerekli planlamaları yapmak,</w:t>
            </w:r>
          </w:p>
          <w:p w14:paraId="34AA497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Bölümde görevli elemanları izlemek, görevlerini tam olarak yapmalarını sağlamak,</w:t>
            </w:r>
          </w:p>
          <w:p w14:paraId="03D2554C"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 xml:space="preserve">Bölümün faaliyet, stratejik plan, performans </w:t>
            </w:r>
            <w:proofErr w:type="gramStart"/>
            <w:r w:rsidRPr="00356893">
              <w:rPr>
                <w:rFonts w:eastAsia="Times New Roman"/>
                <w:bCs/>
                <w:sz w:val="20"/>
                <w:szCs w:val="20"/>
              </w:rPr>
              <w:t>kriterlerini</w:t>
            </w:r>
            <w:proofErr w:type="gramEnd"/>
            <w:r w:rsidRPr="00356893">
              <w:rPr>
                <w:rFonts w:eastAsia="Times New Roman"/>
                <w:bCs/>
                <w:sz w:val="20"/>
                <w:szCs w:val="20"/>
              </w:rPr>
              <w:t xml:space="preserve"> hazırlamak,</w:t>
            </w:r>
          </w:p>
          <w:p w14:paraId="371EF504"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Ders planlarının güncellenmesini sağlamak,</w:t>
            </w:r>
          </w:p>
          <w:p w14:paraId="39AA5AF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ERASMUS ve FARABİ programları ile ilgili çalışmaları yürütmek,</w:t>
            </w:r>
          </w:p>
          <w:p w14:paraId="57709EA1"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Bölümde yapılması gereken seçimlerin zamanında yapılmasını sağlamak,</w:t>
            </w:r>
          </w:p>
          <w:p w14:paraId="16826BB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Özürlü ve yabancı uyruklu öğrencilerin sorunları ile ilgilenmek,</w:t>
            </w:r>
          </w:p>
          <w:p w14:paraId="246B348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Raporlu ve izinli öğrencilerin durumlarını değerlendirmek,</w:t>
            </w:r>
          </w:p>
          <w:p w14:paraId="3FCB1235"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Bitirme tezleri ve lisansüstü tezlerini izlemek,</w:t>
            </w:r>
          </w:p>
          <w:p w14:paraId="6C865C0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Lisansüstü sınavlarına başvuran adayların sınavlarını yapmak,</w:t>
            </w:r>
          </w:p>
          <w:p w14:paraId="79869F5C"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Lisansüstü öğrenci danışmanlıklarını uygun şekilde dağıtmak,</w:t>
            </w:r>
          </w:p>
          <w:p w14:paraId="3C9C8CA0"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Ders programı ve ders görevlendirmelerinin adil, objektif ve öğretim elemanlarının bilim alanlarına uygun olarak yapılmasını sağlamak,</w:t>
            </w:r>
          </w:p>
          <w:p w14:paraId="5CCBA7D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Ek ders ödemeleri ile ilgili belgeleri zamanında dekanlığa ulaştırmak,</w:t>
            </w:r>
          </w:p>
          <w:p w14:paraId="0BF3F65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Sınav programlarının hazırlanması, düzenli yürütülmesini sağlamak,</w:t>
            </w:r>
          </w:p>
          <w:p w14:paraId="293F649E"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Bilimsel toplantılar düzenlemek, bölümün bilimsel araştırma ve yayın gücünü artıcı önlemler almak, öğretim elemanlarının ulusal ve uluslararası faaliyetlere katılmalarına yardımcı olmak,</w:t>
            </w:r>
          </w:p>
          <w:p w14:paraId="0003CD8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Fakültenin etik kurallarına uymak, iç kontrol faaliyetlerini desteklemek,</w:t>
            </w:r>
          </w:p>
          <w:p w14:paraId="5E7C7AFD" w14:textId="2CF07C80" w:rsidR="006B1B6D" w:rsidRPr="006B1B6D"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Hassas görevleri bulunduğunu bilmek ve buna göre hareket etmek.</w:t>
            </w:r>
          </w:p>
        </w:tc>
      </w:tr>
      <w:tr w:rsidR="006B1B6D" w:rsidRPr="00D75E32" w14:paraId="54A74A23" w14:textId="77777777" w:rsidTr="00990A2F">
        <w:trPr>
          <w:trHeight w:val="957"/>
        </w:trPr>
        <w:tc>
          <w:tcPr>
            <w:tcW w:w="3251" w:type="dxa"/>
            <w:vAlign w:val="center"/>
          </w:tcPr>
          <w:p w14:paraId="22938A54" w14:textId="77777777" w:rsidR="006B1B6D" w:rsidRPr="00D75E32" w:rsidRDefault="006B1B6D"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112E76B6"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3E8CCE74"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AD903AB"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26E948F"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5745F8D5"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267D6C6" w14:textId="77777777" w:rsidR="006B1B6D" w:rsidRPr="00D75E32"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6B1B6D" w:rsidRPr="00D75E32" w14:paraId="508D5C41" w14:textId="77777777" w:rsidTr="00990A2F">
        <w:trPr>
          <w:trHeight w:val="480"/>
        </w:trPr>
        <w:tc>
          <w:tcPr>
            <w:tcW w:w="10768" w:type="dxa"/>
            <w:gridSpan w:val="3"/>
            <w:vAlign w:val="center"/>
          </w:tcPr>
          <w:p w14:paraId="30D4033F" w14:textId="77777777" w:rsidR="006B1B6D" w:rsidRPr="00D75E32" w:rsidRDefault="006B1B6D" w:rsidP="00990A2F">
            <w:pPr>
              <w:jc w:val="center"/>
              <w:rPr>
                <w:rFonts w:eastAsia="Times New Roman"/>
                <w:b/>
                <w:sz w:val="20"/>
                <w:szCs w:val="20"/>
              </w:rPr>
            </w:pPr>
            <w:r w:rsidRPr="00D75E32">
              <w:rPr>
                <w:rFonts w:eastAsia="Times New Roman"/>
                <w:b/>
                <w:sz w:val="20"/>
                <w:szCs w:val="20"/>
              </w:rPr>
              <w:t>ONAYLAYAN</w:t>
            </w:r>
          </w:p>
        </w:tc>
      </w:tr>
      <w:tr w:rsidR="006B1B6D" w:rsidRPr="00D75E32" w14:paraId="4546F208" w14:textId="77777777" w:rsidTr="00990A2F">
        <w:trPr>
          <w:trHeight w:val="1045"/>
        </w:trPr>
        <w:tc>
          <w:tcPr>
            <w:tcW w:w="10768" w:type="dxa"/>
            <w:gridSpan w:val="3"/>
            <w:vAlign w:val="center"/>
          </w:tcPr>
          <w:p w14:paraId="5A1917AF" w14:textId="77777777" w:rsidR="006B1B6D" w:rsidRDefault="006B1B6D" w:rsidP="00990A2F">
            <w:pPr>
              <w:jc w:val="center"/>
              <w:rPr>
                <w:rFonts w:eastAsia="Times New Roman"/>
                <w:b/>
                <w:sz w:val="20"/>
                <w:szCs w:val="20"/>
              </w:rPr>
            </w:pPr>
          </w:p>
          <w:p w14:paraId="0FAE67E6" w14:textId="71DF4C3D" w:rsidR="006B1B6D" w:rsidRPr="00D75E32" w:rsidRDefault="00AD6995" w:rsidP="00990A2F">
            <w:pPr>
              <w:jc w:val="center"/>
              <w:rPr>
                <w:rFonts w:eastAsia="Times New Roman"/>
                <w:b/>
                <w:sz w:val="20"/>
                <w:szCs w:val="20"/>
              </w:rPr>
            </w:pPr>
            <w:r>
              <w:rPr>
                <w:rFonts w:eastAsia="Times New Roman"/>
                <w:b/>
                <w:sz w:val="20"/>
                <w:szCs w:val="20"/>
              </w:rPr>
              <w:t>Prof. Dr. Metin DEMİR</w:t>
            </w:r>
          </w:p>
          <w:p w14:paraId="30D4956F" w14:textId="77777777" w:rsidR="006B1B6D" w:rsidRDefault="006B1B6D" w:rsidP="00990A2F">
            <w:pPr>
              <w:jc w:val="center"/>
              <w:rPr>
                <w:rFonts w:eastAsia="Times New Roman"/>
                <w:b/>
                <w:sz w:val="20"/>
                <w:szCs w:val="20"/>
              </w:rPr>
            </w:pPr>
            <w:r>
              <w:rPr>
                <w:rFonts w:eastAsia="Times New Roman"/>
                <w:b/>
                <w:sz w:val="20"/>
                <w:szCs w:val="20"/>
              </w:rPr>
              <w:t>Dekan</w:t>
            </w:r>
          </w:p>
          <w:p w14:paraId="6675839C" w14:textId="77777777" w:rsidR="006B1B6D" w:rsidRPr="00D75E32" w:rsidRDefault="006B1B6D" w:rsidP="00990A2F">
            <w:pPr>
              <w:jc w:val="center"/>
              <w:rPr>
                <w:rFonts w:eastAsia="Times New Roman"/>
                <w:b/>
                <w:sz w:val="20"/>
                <w:szCs w:val="20"/>
              </w:rPr>
            </w:pPr>
          </w:p>
        </w:tc>
      </w:tr>
    </w:tbl>
    <w:p w14:paraId="50D0352D" w14:textId="77777777" w:rsidR="00D764FE" w:rsidRDefault="00D764FE" w:rsidP="006B1B6D">
      <w:pPr>
        <w:jc w:val="both"/>
        <w:sectPr w:rsidR="00D764FE"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3"/>
        <w:gridCol w:w="292"/>
        <w:gridCol w:w="733"/>
        <w:gridCol w:w="838"/>
        <w:gridCol w:w="1567"/>
        <w:gridCol w:w="1995"/>
        <w:gridCol w:w="1093"/>
        <w:gridCol w:w="715"/>
        <w:gridCol w:w="251"/>
        <w:gridCol w:w="858"/>
        <w:gridCol w:w="640"/>
      </w:tblGrid>
      <w:tr w:rsidR="00D764FE" w:rsidRPr="006D0102" w14:paraId="562B0025" w14:textId="77777777" w:rsidTr="00AD6995">
        <w:trPr>
          <w:trHeight w:val="1388"/>
        </w:trPr>
        <w:tc>
          <w:tcPr>
            <w:tcW w:w="844" w:type="pct"/>
            <w:vMerge w:val="restart"/>
            <w:tcBorders>
              <w:left w:val="single" w:sz="8" w:space="0" w:color="000000"/>
              <w:right w:val="single" w:sz="4" w:space="0" w:color="000000"/>
            </w:tcBorders>
          </w:tcPr>
          <w:p w14:paraId="5E94DDE8" w14:textId="77777777" w:rsidR="00D764FE" w:rsidRPr="006D0102" w:rsidRDefault="00D764FE" w:rsidP="00990A2F">
            <w:pPr>
              <w:pStyle w:val="TableParagraph"/>
              <w:spacing w:line="132" w:lineRule="exact"/>
              <w:ind w:left="1500"/>
              <w:rPr>
                <w:noProof/>
                <w:color w:val="000000" w:themeColor="text1"/>
                <w:lang w:val="tr-TR"/>
              </w:rPr>
            </w:pPr>
          </w:p>
          <w:p w14:paraId="1011EFF7" w14:textId="77777777" w:rsidR="00D764FE" w:rsidRPr="006D0102" w:rsidRDefault="00D764FE" w:rsidP="00990A2F">
            <w:pPr>
              <w:pStyle w:val="TableParagraph"/>
              <w:spacing w:line="132" w:lineRule="exact"/>
              <w:ind w:left="22"/>
              <w:rPr>
                <w:noProof/>
                <w:color w:val="000000" w:themeColor="text1"/>
                <w:lang w:val="tr-TR"/>
              </w:rPr>
            </w:pPr>
          </w:p>
          <w:p w14:paraId="1B2F92AD" w14:textId="77777777" w:rsidR="00D764FE" w:rsidRPr="006D0102" w:rsidRDefault="00D764FE" w:rsidP="00990A2F">
            <w:pPr>
              <w:pStyle w:val="TableParagraph"/>
              <w:spacing w:line="132" w:lineRule="exact"/>
              <w:ind w:left="1500"/>
              <w:rPr>
                <w:noProof/>
                <w:color w:val="000000" w:themeColor="text1"/>
                <w:lang w:val="tr-TR"/>
              </w:rPr>
            </w:pPr>
          </w:p>
          <w:p w14:paraId="0B1AB651" w14:textId="77777777" w:rsidR="00D764FE" w:rsidRPr="006D0102" w:rsidRDefault="00D764FE" w:rsidP="00990A2F">
            <w:pPr>
              <w:pStyle w:val="TableParagraph"/>
              <w:spacing w:line="132" w:lineRule="exact"/>
              <w:ind w:left="1500"/>
              <w:rPr>
                <w:noProof/>
                <w:color w:val="000000" w:themeColor="text1"/>
                <w:lang w:val="tr-TR"/>
              </w:rPr>
            </w:pPr>
          </w:p>
          <w:p w14:paraId="1AD0EF22" w14:textId="77777777" w:rsidR="00D764FE" w:rsidRPr="006D0102" w:rsidRDefault="00D764FE" w:rsidP="00990A2F">
            <w:pPr>
              <w:pStyle w:val="TableParagraph"/>
              <w:spacing w:line="132" w:lineRule="exact"/>
              <w:ind w:left="1500"/>
              <w:rPr>
                <w:noProof/>
                <w:color w:val="000000" w:themeColor="text1"/>
                <w:lang w:val="tr-TR"/>
              </w:rPr>
            </w:pPr>
          </w:p>
          <w:p w14:paraId="5C72BD8C" w14:textId="77777777" w:rsidR="00D764FE" w:rsidRPr="006D0102" w:rsidRDefault="00D764FE" w:rsidP="00990A2F">
            <w:pPr>
              <w:pStyle w:val="TableParagraph"/>
              <w:spacing w:line="132" w:lineRule="exact"/>
              <w:ind w:left="1500"/>
              <w:rPr>
                <w:noProof/>
                <w:color w:val="000000" w:themeColor="text1"/>
                <w:lang w:val="tr-TR"/>
              </w:rPr>
            </w:pPr>
          </w:p>
          <w:p w14:paraId="38DE87AA" w14:textId="77777777" w:rsidR="00D764FE" w:rsidRPr="006D0102" w:rsidRDefault="00D764FE" w:rsidP="00990A2F">
            <w:pPr>
              <w:pStyle w:val="TableParagraph"/>
              <w:spacing w:line="132" w:lineRule="exact"/>
              <w:ind w:left="1500"/>
              <w:rPr>
                <w:noProof/>
                <w:color w:val="000000" w:themeColor="text1"/>
                <w:lang w:val="tr-TR"/>
              </w:rPr>
            </w:pPr>
          </w:p>
          <w:p w14:paraId="4C075C80" w14:textId="77777777" w:rsidR="00D764FE" w:rsidRPr="006D0102" w:rsidRDefault="00D764FE" w:rsidP="00990A2F">
            <w:pPr>
              <w:pStyle w:val="TableParagraph"/>
              <w:spacing w:line="132" w:lineRule="exact"/>
              <w:ind w:left="1500"/>
              <w:rPr>
                <w:noProof/>
                <w:color w:val="000000" w:themeColor="text1"/>
                <w:lang w:val="tr-TR"/>
              </w:rPr>
            </w:pPr>
          </w:p>
          <w:p w14:paraId="517468E0" w14:textId="77777777" w:rsidR="00D764FE" w:rsidRPr="006D0102" w:rsidRDefault="00D764FE" w:rsidP="00990A2F">
            <w:pPr>
              <w:pStyle w:val="TableParagraph"/>
              <w:spacing w:line="132" w:lineRule="exact"/>
              <w:ind w:left="1500"/>
              <w:rPr>
                <w:noProof/>
                <w:color w:val="000000" w:themeColor="text1"/>
                <w:lang w:val="tr-TR"/>
              </w:rPr>
            </w:pPr>
          </w:p>
          <w:p w14:paraId="79E83310" w14:textId="77777777" w:rsidR="00D764FE" w:rsidRPr="006D0102" w:rsidRDefault="00D764FE" w:rsidP="00990A2F">
            <w:pPr>
              <w:pStyle w:val="TableParagraph"/>
              <w:spacing w:line="132" w:lineRule="exact"/>
              <w:ind w:left="1500"/>
              <w:rPr>
                <w:noProof/>
                <w:color w:val="000000" w:themeColor="text1"/>
                <w:lang w:val="tr-TR"/>
              </w:rPr>
            </w:pPr>
          </w:p>
          <w:p w14:paraId="5BFBD6E9" w14:textId="77777777" w:rsidR="00D764FE" w:rsidRPr="006D0102" w:rsidRDefault="00D764FE" w:rsidP="00990A2F">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C17CBC2" wp14:editId="07F084F5">
                  <wp:extent cx="810895" cy="813773"/>
                  <wp:effectExtent l="0" t="0" r="0" b="0"/>
                  <wp:docPr id="91183380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7708A46" w14:textId="77777777" w:rsidR="00D764FE" w:rsidRPr="006D0102" w:rsidRDefault="00D764FE" w:rsidP="00990A2F">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63759344" w14:textId="77777777" w:rsidR="00D764FE" w:rsidRPr="006D0102" w:rsidRDefault="00D764FE" w:rsidP="00990A2F">
            <w:pPr>
              <w:pStyle w:val="TableParagraph"/>
              <w:spacing w:line="300" w:lineRule="atLeast"/>
              <w:ind w:left="97"/>
              <w:jc w:val="center"/>
              <w:rPr>
                <w:b/>
                <w:color w:val="000000" w:themeColor="text1"/>
                <w:w w:val="110"/>
                <w:sz w:val="24"/>
                <w:szCs w:val="24"/>
                <w:lang w:val="tr-TR"/>
              </w:rPr>
            </w:pPr>
          </w:p>
          <w:p w14:paraId="309F90DD" w14:textId="77777777" w:rsidR="00D764FE" w:rsidRPr="006D0102" w:rsidRDefault="00D764FE" w:rsidP="00990A2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74853D1B" w14:textId="3308B8DE" w:rsidR="00D764FE" w:rsidRPr="006D0102" w:rsidRDefault="00AD6995" w:rsidP="00990A2F">
            <w:pPr>
              <w:pStyle w:val="TableParagraph"/>
              <w:ind w:left="1270" w:right="1392"/>
              <w:jc w:val="center"/>
              <w:rPr>
                <w:b/>
                <w:color w:val="EE0000"/>
                <w:sz w:val="28"/>
                <w:szCs w:val="24"/>
                <w:lang w:val="tr-TR"/>
              </w:rPr>
            </w:pPr>
            <w:r>
              <w:rPr>
                <w:b/>
                <w:color w:val="EE0000"/>
                <w:sz w:val="28"/>
                <w:szCs w:val="24"/>
                <w:lang w:val="tr-TR"/>
              </w:rPr>
              <w:t>EĞİTİM FAKÜLTESİ</w:t>
            </w:r>
          </w:p>
          <w:p w14:paraId="3686384F" w14:textId="77777777" w:rsidR="00D764FE" w:rsidRPr="006D0102" w:rsidRDefault="00D764FE" w:rsidP="00990A2F">
            <w:pPr>
              <w:pStyle w:val="TableParagraph"/>
              <w:ind w:left="1270" w:right="1392"/>
              <w:jc w:val="center"/>
              <w:rPr>
                <w:b/>
                <w:color w:val="000000" w:themeColor="text1"/>
                <w:sz w:val="26"/>
                <w:lang w:val="tr-TR"/>
              </w:rPr>
            </w:pPr>
          </w:p>
        </w:tc>
      </w:tr>
      <w:tr w:rsidR="00D764FE" w:rsidRPr="006D0102" w14:paraId="340B1F96" w14:textId="77777777" w:rsidTr="00706F87">
        <w:trPr>
          <w:trHeight w:val="596"/>
        </w:trPr>
        <w:tc>
          <w:tcPr>
            <w:tcW w:w="844" w:type="pct"/>
            <w:vMerge/>
            <w:tcBorders>
              <w:left w:val="single" w:sz="8" w:space="0" w:color="000000"/>
              <w:bottom w:val="single" w:sz="4" w:space="0" w:color="000000"/>
              <w:right w:val="single" w:sz="4" w:space="0" w:color="000000"/>
            </w:tcBorders>
          </w:tcPr>
          <w:p w14:paraId="4AB1764A" w14:textId="77777777" w:rsidR="00D764FE" w:rsidRPr="006D0102" w:rsidRDefault="00D764FE" w:rsidP="00990A2F">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1513CF79" w14:textId="77777777" w:rsidR="00D764FE" w:rsidRPr="006D0102" w:rsidRDefault="00D764FE"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706F87" w:rsidRPr="006D0102" w14:paraId="1D77FAD1" w14:textId="77777777" w:rsidTr="00706F87">
        <w:trPr>
          <w:trHeight w:val="178"/>
        </w:trPr>
        <w:tc>
          <w:tcPr>
            <w:tcW w:w="979" w:type="pct"/>
            <w:gridSpan w:val="2"/>
            <w:tcBorders>
              <w:top w:val="single" w:sz="4" w:space="0" w:color="000000"/>
              <w:left w:val="single" w:sz="8" w:space="0" w:color="000000"/>
              <w:bottom w:val="single" w:sz="4" w:space="0" w:color="000000"/>
              <w:right w:val="single" w:sz="4" w:space="0" w:color="000000"/>
            </w:tcBorders>
          </w:tcPr>
          <w:p w14:paraId="29C79409" w14:textId="77777777" w:rsidR="00D764FE" w:rsidRPr="006D0102" w:rsidRDefault="00D764FE" w:rsidP="00990A2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727" w:type="pct"/>
            <w:gridSpan w:val="2"/>
            <w:tcBorders>
              <w:top w:val="single" w:sz="4" w:space="0" w:color="000000"/>
              <w:left w:val="single" w:sz="4" w:space="0" w:color="000000"/>
              <w:bottom w:val="single" w:sz="4" w:space="0" w:color="000000"/>
              <w:right w:val="nil"/>
            </w:tcBorders>
          </w:tcPr>
          <w:p w14:paraId="6886EF3D" w14:textId="77777777" w:rsidR="00D764FE" w:rsidRPr="006D0102" w:rsidRDefault="00D764FE" w:rsidP="00990A2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25" w:type="pct"/>
            <w:tcBorders>
              <w:top w:val="single" w:sz="4" w:space="0" w:color="000000"/>
              <w:left w:val="single" w:sz="4" w:space="0" w:color="000000"/>
              <w:bottom w:val="single" w:sz="4" w:space="0" w:color="000000"/>
              <w:right w:val="nil"/>
            </w:tcBorders>
          </w:tcPr>
          <w:p w14:paraId="1B94EC6D" w14:textId="77777777" w:rsidR="00D764FE" w:rsidRPr="006D0102" w:rsidRDefault="00D764FE" w:rsidP="00990A2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923" w:type="pct"/>
            <w:tcBorders>
              <w:top w:val="single" w:sz="4" w:space="0" w:color="000000"/>
              <w:left w:val="single" w:sz="4" w:space="0" w:color="000000"/>
              <w:bottom w:val="single" w:sz="4" w:space="0" w:color="000000"/>
              <w:right w:val="nil"/>
            </w:tcBorders>
          </w:tcPr>
          <w:p w14:paraId="3B3ECF57" w14:textId="77777777" w:rsidR="00D764FE" w:rsidRPr="006D0102" w:rsidRDefault="00D764FE" w:rsidP="00990A2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646" w:type="pct"/>
            <w:gridSpan w:val="5"/>
            <w:tcBorders>
              <w:top w:val="single" w:sz="4" w:space="0" w:color="000000"/>
              <w:left w:val="single" w:sz="4" w:space="0" w:color="000000"/>
              <w:bottom w:val="single" w:sz="4" w:space="0" w:color="000000"/>
              <w:right w:val="single" w:sz="4" w:space="0" w:color="auto"/>
            </w:tcBorders>
          </w:tcPr>
          <w:p w14:paraId="73A509DB" w14:textId="77777777" w:rsidR="00D764FE" w:rsidRPr="006D0102" w:rsidRDefault="00D764FE" w:rsidP="00990A2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D764FE" w:rsidRPr="006D0102" w14:paraId="08A2C466" w14:textId="77777777" w:rsidTr="00706F87">
        <w:trPr>
          <w:trHeight w:val="242"/>
        </w:trPr>
        <w:tc>
          <w:tcPr>
            <w:tcW w:w="1318" w:type="pct"/>
            <w:gridSpan w:val="3"/>
            <w:tcBorders>
              <w:top w:val="single" w:sz="4" w:space="0" w:color="000000"/>
              <w:left w:val="single" w:sz="8" w:space="0" w:color="000000"/>
              <w:bottom w:val="single" w:sz="4" w:space="0" w:color="000000"/>
              <w:right w:val="single" w:sz="4" w:space="0" w:color="000000"/>
            </w:tcBorders>
          </w:tcPr>
          <w:p w14:paraId="1EDDD8E7" w14:textId="77777777" w:rsidR="00D764FE" w:rsidRPr="006D0102" w:rsidRDefault="00D764FE" w:rsidP="00990A2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FD6D981" w14:textId="77777777" w:rsidR="00D764FE" w:rsidRPr="006D0102" w:rsidRDefault="00D764FE" w:rsidP="00990A2F">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3062FD8F" w14:textId="77777777" w:rsidR="00D764FE" w:rsidRPr="006D0102" w:rsidRDefault="00D764FE" w:rsidP="00990A2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0A62CAA" w14:textId="77777777" w:rsidR="00D764FE" w:rsidRPr="006D0102" w:rsidRDefault="00D764FE" w:rsidP="00990A2F">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620C6E2A" w14:textId="77777777" w:rsidR="00D764FE" w:rsidRPr="006D0102" w:rsidRDefault="00D764FE" w:rsidP="00990A2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5" w:type="pct"/>
            <w:tcBorders>
              <w:top w:val="single" w:sz="4" w:space="0" w:color="000000"/>
              <w:left w:val="single" w:sz="8" w:space="0" w:color="000000"/>
              <w:bottom w:val="single" w:sz="4" w:space="0" w:color="000000"/>
              <w:right w:val="single" w:sz="4" w:space="0" w:color="000000"/>
            </w:tcBorders>
          </w:tcPr>
          <w:p w14:paraId="11EB3D7E" w14:textId="77777777" w:rsidR="00D764FE" w:rsidRPr="006D0102" w:rsidRDefault="00D764FE" w:rsidP="00990A2F">
            <w:pPr>
              <w:pStyle w:val="TableParagraph"/>
              <w:rPr>
                <w:color w:val="000000" w:themeColor="text1"/>
                <w:sz w:val="20"/>
                <w:szCs w:val="20"/>
                <w:lang w:val="tr-TR"/>
              </w:rPr>
            </w:pPr>
          </w:p>
        </w:tc>
      </w:tr>
      <w:tr w:rsidR="00D764FE" w:rsidRPr="006D0102" w14:paraId="032EA37B" w14:textId="77777777" w:rsidTr="00706F87">
        <w:trPr>
          <w:trHeight w:val="276"/>
        </w:trPr>
        <w:tc>
          <w:tcPr>
            <w:tcW w:w="1318" w:type="pct"/>
            <w:gridSpan w:val="3"/>
            <w:tcBorders>
              <w:top w:val="single" w:sz="4" w:space="0" w:color="000000"/>
              <w:left w:val="single" w:sz="8" w:space="0" w:color="000000"/>
              <w:right w:val="single" w:sz="4" w:space="0" w:color="000000"/>
            </w:tcBorders>
          </w:tcPr>
          <w:p w14:paraId="67552451" w14:textId="77777777" w:rsidR="00D764FE" w:rsidRPr="006D0102" w:rsidRDefault="00D764FE" w:rsidP="00990A2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2" w:type="pct"/>
            <w:gridSpan w:val="8"/>
            <w:tcBorders>
              <w:top w:val="single" w:sz="4" w:space="0" w:color="000000"/>
              <w:left w:val="single" w:sz="8" w:space="0" w:color="000000"/>
              <w:right w:val="single" w:sz="4" w:space="0" w:color="000000"/>
            </w:tcBorders>
          </w:tcPr>
          <w:p w14:paraId="485F1828" w14:textId="77777777" w:rsidR="00D764FE" w:rsidRPr="006D0102" w:rsidRDefault="00D764FE" w:rsidP="00990A2F">
            <w:pPr>
              <w:pStyle w:val="TableParagraph"/>
              <w:rPr>
                <w:color w:val="000000" w:themeColor="text1"/>
                <w:sz w:val="20"/>
                <w:szCs w:val="20"/>
                <w:lang w:val="tr-TR"/>
              </w:rPr>
            </w:pPr>
          </w:p>
        </w:tc>
      </w:tr>
    </w:tbl>
    <w:p w14:paraId="2F425D35" w14:textId="77777777" w:rsidR="00D764FE" w:rsidRDefault="00D764FE" w:rsidP="00D764FE">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D764FE" w:rsidRPr="00D75E32" w14:paraId="1D5D0289" w14:textId="77777777" w:rsidTr="00990A2F">
        <w:trPr>
          <w:trHeight w:val="274"/>
        </w:trPr>
        <w:tc>
          <w:tcPr>
            <w:tcW w:w="3251" w:type="dxa"/>
            <w:vAlign w:val="center"/>
          </w:tcPr>
          <w:p w14:paraId="1FFE8496" w14:textId="77777777" w:rsidR="00D764FE" w:rsidRPr="00D75E32" w:rsidRDefault="00D764FE" w:rsidP="00990A2F">
            <w:pPr>
              <w:ind w:right="-290"/>
              <w:jc w:val="center"/>
              <w:rPr>
                <w:rFonts w:eastAsia="Times New Roman"/>
                <w:b/>
                <w:bCs/>
                <w:i/>
                <w:sz w:val="20"/>
                <w:szCs w:val="20"/>
              </w:rPr>
            </w:pPr>
          </w:p>
        </w:tc>
        <w:tc>
          <w:tcPr>
            <w:tcW w:w="4926" w:type="dxa"/>
            <w:vAlign w:val="center"/>
          </w:tcPr>
          <w:p w14:paraId="0231402B" w14:textId="77777777" w:rsidR="00D764FE" w:rsidRPr="00D75E32" w:rsidRDefault="00D764FE"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367764A6" w14:textId="77777777" w:rsidR="00D764FE" w:rsidRPr="00D75E32" w:rsidRDefault="00D764FE" w:rsidP="00990A2F">
            <w:pPr>
              <w:ind w:right="-290"/>
              <w:jc w:val="center"/>
              <w:rPr>
                <w:rFonts w:eastAsia="Times New Roman"/>
                <w:b/>
                <w:bCs/>
                <w:i/>
                <w:sz w:val="20"/>
                <w:szCs w:val="20"/>
              </w:rPr>
            </w:pPr>
          </w:p>
        </w:tc>
      </w:tr>
      <w:tr w:rsidR="00D764FE" w:rsidRPr="00D75E32" w14:paraId="3FC6D754" w14:textId="77777777" w:rsidTr="00E4638E">
        <w:trPr>
          <w:trHeight w:val="273"/>
        </w:trPr>
        <w:tc>
          <w:tcPr>
            <w:tcW w:w="3251" w:type="dxa"/>
            <w:vAlign w:val="center"/>
          </w:tcPr>
          <w:p w14:paraId="1436FE2A" w14:textId="77777777" w:rsidR="00D764FE" w:rsidRPr="00D75E32" w:rsidRDefault="00D764FE"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1CC1542C" w14:textId="1AAF05FC" w:rsidR="00D764FE" w:rsidRPr="00D75E32" w:rsidRDefault="00AD6995" w:rsidP="00990A2F">
            <w:pPr>
              <w:rPr>
                <w:rFonts w:eastAsia="Times New Roman"/>
                <w:b/>
                <w:sz w:val="20"/>
                <w:szCs w:val="20"/>
              </w:rPr>
            </w:pPr>
            <w:r>
              <w:rPr>
                <w:rFonts w:eastAsia="Times New Roman"/>
                <w:b/>
                <w:sz w:val="20"/>
                <w:szCs w:val="20"/>
              </w:rPr>
              <w:t>EĞİTİM FAKÜLTESİ</w:t>
            </w:r>
          </w:p>
        </w:tc>
      </w:tr>
      <w:tr w:rsidR="00D764FE" w:rsidRPr="00D75E32" w14:paraId="47B25E32" w14:textId="77777777" w:rsidTr="00E4638E">
        <w:trPr>
          <w:trHeight w:val="278"/>
        </w:trPr>
        <w:tc>
          <w:tcPr>
            <w:tcW w:w="3251" w:type="dxa"/>
            <w:vAlign w:val="center"/>
          </w:tcPr>
          <w:p w14:paraId="4A3F85F6" w14:textId="77777777" w:rsidR="00D764FE" w:rsidRPr="00D75E32" w:rsidRDefault="00D764FE"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0202FD0C" w14:textId="64583F8E" w:rsidR="00D764FE" w:rsidRPr="00D75E32" w:rsidRDefault="00D764FE" w:rsidP="00990A2F">
            <w:pPr>
              <w:rPr>
                <w:rFonts w:eastAsia="Times New Roman"/>
                <w:b/>
                <w:sz w:val="20"/>
                <w:szCs w:val="20"/>
              </w:rPr>
            </w:pPr>
            <w:r>
              <w:rPr>
                <w:rFonts w:eastAsia="Times New Roman"/>
                <w:b/>
                <w:sz w:val="20"/>
                <w:szCs w:val="20"/>
              </w:rPr>
              <w:t>Dekan Sekreterliği</w:t>
            </w:r>
          </w:p>
        </w:tc>
      </w:tr>
      <w:tr w:rsidR="00D764FE" w:rsidRPr="00D75E32" w14:paraId="3E107349" w14:textId="77777777" w:rsidTr="00990A2F">
        <w:trPr>
          <w:trHeight w:val="276"/>
        </w:trPr>
        <w:tc>
          <w:tcPr>
            <w:tcW w:w="3251" w:type="dxa"/>
            <w:vAlign w:val="center"/>
          </w:tcPr>
          <w:p w14:paraId="20D47DC8" w14:textId="77777777" w:rsidR="00D764FE" w:rsidRPr="00D75E32" w:rsidRDefault="00D764FE"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12EA356E" w14:textId="3F52400F" w:rsidR="00D764FE" w:rsidRPr="00D75E32" w:rsidRDefault="00D764FE" w:rsidP="00990A2F">
            <w:pPr>
              <w:jc w:val="both"/>
              <w:rPr>
                <w:rFonts w:eastAsia="Times New Roman"/>
                <w:b/>
                <w:sz w:val="20"/>
                <w:szCs w:val="20"/>
              </w:rPr>
            </w:pPr>
            <w:r w:rsidRPr="00D764FE">
              <w:rPr>
                <w:rFonts w:eastAsia="Times New Roman"/>
                <w:b/>
                <w:sz w:val="20"/>
                <w:szCs w:val="20"/>
              </w:rPr>
              <w:t>Dekanlığın iç ve dış iletişimini gerçekleştirmek</w:t>
            </w:r>
          </w:p>
        </w:tc>
      </w:tr>
      <w:tr w:rsidR="00D764FE" w:rsidRPr="00D75E32" w14:paraId="45BC96F2" w14:textId="77777777" w:rsidTr="00990A2F">
        <w:trPr>
          <w:trHeight w:val="1660"/>
        </w:trPr>
        <w:tc>
          <w:tcPr>
            <w:tcW w:w="3251" w:type="dxa"/>
            <w:vAlign w:val="center"/>
          </w:tcPr>
          <w:p w14:paraId="18238573" w14:textId="77777777" w:rsidR="00D764FE" w:rsidRPr="00D75E32" w:rsidRDefault="00D764FE"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0CB03584" w14:textId="2487679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Dekanlığın iç ve dış telefon görüşmelerini gerçekleştirmek, zaman ve iş durumuna göre randevularını planlamak, randevu ve telefon kayıtlarını tutmak,</w:t>
            </w:r>
          </w:p>
          <w:p w14:paraId="5F01B23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Hizmet alanına giren konularda kendisine verilen görevleri kanun, tüzük, yönetmelik ve diğer mevzuat hükümleri çerçevesinde yürütmek,</w:t>
            </w:r>
          </w:p>
          <w:p w14:paraId="5F1FAB38"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Fakülte içerisinde Dekan, Dekan Yardımcısı ve Fakülte Sekreterinin sözlü emirlerini ilgili kişi ya da birimlere bildirmek,</w:t>
            </w:r>
          </w:p>
          <w:p w14:paraId="5CF8741C"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Birimlerden imzalanmak ya da incelenmek üzere Dekanlığa gelen dosyaları Dekana sunmak, imzalandıktan sonra ilgili yerlere göndermek,</w:t>
            </w:r>
          </w:p>
          <w:p w14:paraId="428B3E2C"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Dekanlığa gelen misafirleri karşılamak, görüşme sırası gelene kadar ağırlamak,</w:t>
            </w:r>
          </w:p>
          <w:p w14:paraId="72DCFC5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Dekanlığın kırtasiye, demirbaş gibi ihtiyaçlarını gidermek</w:t>
            </w:r>
          </w:p>
          <w:p w14:paraId="22C8A39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Üniversite Yönetim Kurulu, Senato, Fakülte Kurulu ve Fakülte Yönetim Kurulu gibi önemli toplantıları Dekana hatırlatmak,</w:t>
            </w:r>
          </w:p>
          <w:p w14:paraId="0637BA23"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Dekana ait özel ya da gizli yazılar ile tebrik, teşekkür ve randevu mektuplarını yazmak, bunlarla ilgili yazışmaları izlemek, kayıtlarını tutmak, dosyalamak,</w:t>
            </w:r>
          </w:p>
          <w:p w14:paraId="22EC76A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Protokol listeleri ve telefon rehberlerinin sürekli güncel kalmalarını sağlamak,</w:t>
            </w:r>
          </w:p>
          <w:p w14:paraId="648FD4E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 xml:space="preserve">Telefon konuşmalarında kibar ve saygılı bir </w:t>
            </w:r>
            <w:proofErr w:type="spellStart"/>
            <w:r w:rsidRPr="00E4638E">
              <w:rPr>
                <w:rFonts w:eastAsia="Times New Roman"/>
                <w:bCs/>
                <w:sz w:val="19"/>
                <w:szCs w:val="19"/>
              </w:rPr>
              <w:t>sestonu</w:t>
            </w:r>
            <w:proofErr w:type="spellEnd"/>
            <w:r w:rsidRPr="00E4638E">
              <w:rPr>
                <w:rFonts w:eastAsia="Times New Roman"/>
                <w:bCs/>
                <w:sz w:val="19"/>
                <w:szCs w:val="19"/>
              </w:rPr>
              <w:t xml:space="preserve"> kullanmak, konuşmaların kısa olmasına, karşı tarafa söylenebilecek kadar bilgi verilmesine özen göstermek</w:t>
            </w:r>
          </w:p>
          <w:p w14:paraId="7CE6A622"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Dekanla görüşme talebinde bulunanları gerekirse diğer yöneticilere yönlendirerek, Dekanın zamanını iyi kullanmasına yardımcı olmak,</w:t>
            </w:r>
          </w:p>
          <w:p w14:paraId="378063DB"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 odasına izinsiz girilmesini engellemek, Dekanın bulunmadığı zamanlarda odanın kilitli tutulmasını sağlamak,</w:t>
            </w:r>
          </w:p>
          <w:p w14:paraId="5383ABF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Dekanlığa ait telefon ve faks cihazının ekonomik kullanılmasına özen göstermek,</w:t>
            </w:r>
          </w:p>
          <w:p w14:paraId="7D69E42B"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Dekanlığa gelen mektup, faks, kitap, dergi, koli gibi gönderilerin anında ilgililere ulaştırılmasını sağlamak,</w:t>
            </w:r>
          </w:p>
          <w:p w14:paraId="62634EF6"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Basın ve yayın organlarını izleyerek ilgili konuları Dekana bildirmek, bu yayınları saklamak,</w:t>
            </w:r>
          </w:p>
          <w:p w14:paraId="16D931A0"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Dekanlığın zamanında açılıp kapatılmasını sağlamak,</w:t>
            </w:r>
          </w:p>
          <w:p w14:paraId="25517D13"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Kılık kıyafetine dikkat etmek, güne bakımlı ve dinamik başlamak,</w:t>
            </w:r>
          </w:p>
          <w:p w14:paraId="42381359"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Fakülte kaynaklarını verimli ve ekonomik kullanmak,</w:t>
            </w:r>
          </w:p>
          <w:p w14:paraId="7C4B282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 odasının ve sekreterliğin sürekli temiz ve düzenli tutulmasını sağlamak,</w:t>
            </w:r>
          </w:p>
          <w:p w14:paraId="6A51474C"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Fakülte etik kurallarına uymak,</w:t>
            </w:r>
          </w:p>
          <w:p w14:paraId="4B291FA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Yaptığı işin gizlilik içerisine yürütülmesi gerektiğini ve tamamına yakının hassas görevler olduğunu bilmek ve buna göre hareket etmek,</w:t>
            </w:r>
          </w:p>
          <w:p w14:paraId="03B10D5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Çalışma odasında tehlikeli olabilecek ocak, ısıtıcı, çay makinesi gibi cihazları kullanmamak, mesai bitiminde bilgisayar, yazıcı gibi elektronik aletleri kontrol etmek, kapı ve pencerelerin kapalı tutulmasını sağlamak,</w:t>
            </w:r>
          </w:p>
          <w:p w14:paraId="347348CC" w14:textId="3A5A5046" w:rsidR="00D764FE" w:rsidRPr="006B1B6D" w:rsidRDefault="00D764FE" w:rsidP="00D764FE">
            <w:pPr>
              <w:pStyle w:val="ListeParagraf"/>
              <w:numPr>
                <w:ilvl w:val="0"/>
                <w:numId w:val="1"/>
              </w:numPr>
              <w:tabs>
                <w:tab w:val="left" w:pos="185"/>
              </w:tabs>
              <w:jc w:val="both"/>
              <w:rPr>
                <w:rFonts w:eastAsia="Times New Roman"/>
                <w:bCs/>
                <w:sz w:val="20"/>
                <w:szCs w:val="20"/>
              </w:rPr>
            </w:pPr>
            <w:r w:rsidRPr="00E4638E">
              <w:rPr>
                <w:rFonts w:eastAsia="Times New Roman"/>
                <w:bCs/>
                <w:sz w:val="19"/>
                <w:szCs w:val="19"/>
              </w:rPr>
              <w:t>Amirleri tarafından verilen diğer görevleri yerine getirmek.</w:t>
            </w:r>
          </w:p>
        </w:tc>
      </w:tr>
      <w:tr w:rsidR="00D764FE" w:rsidRPr="00D75E32" w14:paraId="59DE0324" w14:textId="77777777" w:rsidTr="00990A2F">
        <w:trPr>
          <w:trHeight w:val="957"/>
        </w:trPr>
        <w:tc>
          <w:tcPr>
            <w:tcW w:w="3251" w:type="dxa"/>
            <w:vAlign w:val="center"/>
          </w:tcPr>
          <w:p w14:paraId="6EF79DC6" w14:textId="77777777" w:rsidR="00D764FE" w:rsidRPr="00D75E32" w:rsidRDefault="00D764FE"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2C6CA94B"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5FA77F88"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7D463B7"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6A023F1E"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33C415B"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69A429A1" w14:textId="77777777" w:rsidR="00D764FE" w:rsidRPr="00D75E32"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D764FE" w:rsidRPr="00D75E32" w14:paraId="5E0FA190" w14:textId="77777777" w:rsidTr="00990A2F">
        <w:trPr>
          <w:trHeight w:val="480"/>
        </w:trPr>
        <w:tc>
          <w:tcPr>
            <w:tcW w:w="10768" w:type="dxa"/>
            <w:gridSpan w:val="3"/>
            <w:vAlign w:val="center"/>
          </w:tcPr>
          <w:p w14:paraId="352B6D5F" w14:textId="77777777" w:rsidR="00D764FE" w:rsidRPr="00D75E32" w:rsidRDefault="00D764FE" w:rsidP="00990A2F">
            <w:pPr>
              <w:jc w:val="center"/>
              <w:rPr>
                <w:rFonts w:eastAsia="Times New Roman"/>
                <w:b/>
                <w:sz w:val="20"/>
                <w:szCs w:val="20"/>
              </w:rPr>
            </w:pPr>
            <w:r w:rsidRPr="00D75E32">
              <w:rPr>
                <w:rFonts w:eastAsia="Times New Roman"/>
                <w:b/>
                <w:sz w:val="20"/>
                <w:szCs w:val="20"/>
              </w:rPr>
              <w:t>ONAYLAYAN</w:t>
            </w:r>
          </w:p>
        </w:tc>
      </w:tr>
      <w:tr w:rsidR="00D764FE" w:rsidRPr="00D75E32" w14:paraId="76534C89" w14:textId="77777777" w:rsidTr="00990A2F">
        <w:trPr>
          <w:trHeight w:val="1045"/>
        </w:trPr>
        <w:tc>
          <w:tcPr>
            <w:tcW w:w="10768" w:type="dxa"/>
            <w:gridSpan w:val="3"/>
            <w:vAlign w:val="center"/>
          </w:tcPr>
          <w:p w14:paraId="18B5F92A" w14:textId="77777777" w:rsidR="00D764FE" w:rsidRDefault="00D764FE" w:rsidP="00990A2F">
            <w:pPr>
              <w:jc w:val="center"/>
              <w:rPr>
                <w:rFonts w:eastAsia="Times New Roman"/>
                <w:b/>
                <w:sz w:val="20"/>
                <w:szCs w:val="20"/>
              </w:rPr>
            </w:pPr>
          </w:p>
          <w:p w14:paraId="182490A9" w14:textId="2EAB1279" w:rsidR="00D764FE" w:rsidRPr="00D75E32" w:rsidRDefault="00AD6995" w:rsidP="00990A2F">
            <w:pPr>
              <w:jc w:val="center"/>
              <w:rPr>
                <w:rFonts w:eastAsia="Times New Roman"/>
                <w:b/>
                <w:sz w:val="20"/>
                <w:szCs w:val="20"/>
              </w:rPr>
            </w:pPr>
            <w:r>
              <w:rPr>
                <w:rFonts w:eastAsia="Times New Roman"/>
                <w:b/>
                <w:sz w:val="20"/>
                <w:szCs w:val="20"/>
              </w:rPr>
              <w:t>Prof. Dr. Metin DEMİR</w:t>
            </w:r>
          </w:p>
          <w:p w14:paraId="4DCE530C" w14:textId="77777777" w:rsidR="00D764FE" w:rsidRDefault="00D764FE" w:rsidP="00990A2F">
            <w:pPr>
              <w:jc w:val="center"/>
              <w:rPr>
                <w:rFonts w:eastAsia="Times New Roman"/>
                <w:b/>
                <w:sz w:val="20"/>
                <w:szCs w:val="20"/>
              </w:rPr>
            </w:pPr>
            <w:r>
              <w:rPr>
                <w:rFonts w:eastAsia="Times New Roman"/>
                <w:b/>
                <w:sz w:val="20"/>
                <w:szCs w:val="20"/>
              </w:rPr>
              <w:t>Dekan</w:t>
            </w:r>
          </w:p>
          <w:p w14:paraId="7F54E147" w14:textId="77777777" w:rsidR="00D764FE" w:rsidRPr="00D75E32" w:rsidRDefault="00D764FE" w:rsidP="00990A2F">
            <w:pPr>
              <w:jc w:val="center"/>
              <w:rPr>
                <w:rFonts w:eastAsia="Times New Roman"/>
                <w:b/>
                <w:sz w:val="20"/>
                <w:szCs w:val="20"/>
              </w:rPr>
            </w:pPr>
          </w:p>
        </w:tc>
      </w:tr>
    </w:tbl>
    <w:p w14:paraId="74AC2BC3" w14:textId="77777777" w:rsidR="00D764FE" w:rsidRDefault="00D764FE" w:rsidP="00D764FE">
      <w:pPr>
        <w:jc w:val="both"/>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2"/>
        <w:gridCol w:w="728"/>
        <w:gridCol w:w="1409"/>
        <w:gridCol w:w="2135"/>
        <w:gridCol w:w="1848"/>
        <w:gridCol w:w="102"/>
        <w:gridCol w:w="715"/>
        <w:gridCol w:w="251"/>
        <w:gridCol w:w="858"/>
        <w:gridCol w:w="637"/>
      </w:tblGrid>
      <w:tr w:rsidR="00E4638E" w:rsidRPr="006D0102" w14:paraId="77CA94BA" w14:textId="77777777" w:rsidTr="00AD6995">
        <w:trPr>
          <w:trHeight w:val="1534"/>
        </w:trPr>
        <w:tc>
          <w:tcPr>
            <w:tcW w:w="982" w:type="pct"/>
            <w:vMerge w:val="restart"/>
            <w:tcBorders>
              <w:left w:val="single" w:sz="8" w:space="0" w:color="000000"/>
              <w:right w:val="single" w:sz="4" w:space="0" w:color="000000"/>
            </w:tcBorders>
          </w:tcPr>
          <w:p w14:paraId="75B48E37" w14:textId="77777777" w:rsidR="00E4638E" w:rsidRPr="006D0102" w:rsidRDefault="00E4638E" w:rsidP="00E4638E">
            <w:pPr>
              <w:pStyle w:val="TableParagraph"/>
              <w:spacing w:line="132" w:lineRule="exact"/>
              <w:ind w:left="1500"/>
              <w:rPr>
                <w:noProof/>
                <w:color w:val="000000" w:themeColor="text1"/>
                <w:lang w:val="tr-TR"/>
              </w:rPr>
            </w:pPr>
          </w:p>
          <w:p w14:paraId="2AC0C486" w14:textId="795AF331" w:rsidR="00E4638E" w:rsidRPr="006D0102" w:rsidRDefault="009862CA" w:rsidP="00E4638E">
            <w:pPr>
              <w:pStyle w:val="TableParagraph"/>
              <w:spacing w:line="132" w:lineRule="exact"/>
              <w:ind w:left="22"/>
              <w:rPr>
                <w:noProof/>
                <w:color w:val="000000" w:themeColor="text1"/>
                <w:lang w:val="tr-TR"/>
              </w:rPr>
            </w:pPr>
            <w:r>
              <w:rPr>
                <w:noProof/>
                <w:lang w:bidi="ar-SA"/>
              </w:rPr>
              <w:drawing>
                <wp:anchor distT="0" distB="0" distL="114300" distR="114300" simplePos="0" relativeHeight="251665408" behindDoc="0" locked="0" layoutInCell="1" allowOverlap="1" wp14:anchorId="5172B5ED" wp14:editId="3130A440">
                  <wp:simplePos x="0" y="0"/>
                  <wp:positionH relativeFrom="column">
                    <wp:posOffset>238125</wp:posOffset>
                  </wp:positionH>
                  <wp:positionV relativeFrom="paragraph">
                    <wp:posOffset>59055</wp:posOffset>
                  </wp:positionV>
                  <wp:extent cx="895350" cy="90424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40401BED" w14:textId="77777777" w:rsidR="00E4638E" w:rsidRPr="006D0102" w:rsidRDefault="00E4638E" w:rsidP="00E4638E">
            <w:pPr>
              <w:pStyle w:val="TableParagraph"/>
              <w:spacing w:line="132" w:lineRule="exact"/>
              <w:ind w:left="1500"/>
              <w:rPr>
                <w:noProof/>
                <w:color w:val="000000" w:themeColor="text1"/>
                <w:lang w:val="tr-TR"/>
              </w:rPr>
            </w:pPr>
          </w:p>
          <w:p w14:paraId="767C255E" w14:textId="77777777" w:rsidR="00E4638E" w:rsidRPr="006D0102" w:rsidRDefault="00E4638E" w:rsidP="00E4638E">
            <w:pPr>
              <w:pStyle w:val="TableParagraph"/>
              <w:spacing w:line="132" w:lineRule="exact"/>
              <w:ind w:left="1500"/>
              <w:rPr>
                <w:noProof/>
                <w:color w:val="000000" w:themeColor="text1"/>
                <w:lang w:val="tr-TR"/>
              </w:rPr>
            </w:pPr>
          </w:p>
          <w:p w14:paraId="13B271ED" w14:textId="77777777" w:rsidR="00E4638E" w:rsidRPr="006D0102" w:rsidRDefault="00E4638E" w:rsidP="00E4638E">
            <w:pPr>
              <w:pStyle w:val="TableParagraph"/>
              <w:spacing w:line="132" w:lineRule="exact"/>
              <w:ind w:left="1500"/>
              <w:rPr>
                <w:noProof/>
                <w:color w:val="000000" w:themeColor="text1"/>
                <w:lang w:val="tr-TR"/>
              </w:rPr>
            </w:pPr>
          </w:p>
          <w:p w14:paraId="3FC93E6E" w14:textId="77777777" w:rsidR="00E4638E" w:rsidRPr="006D0102" w:rsidRDefault="00E4638E" w:rsidP="00E4638E">
            <w:pPr>
              <w:pStyle w:val="TableParagraph"/>
              <w:spacing w:line="132" w:lineRule="exact"/>
              <w:ind w:left="1500"/>
              <w:rPr>
                <w:noProof/>
                <w:color w:val="000000" w:themeColor="text1"/>
                <w:lang w:val="tr-TR"/>
              </w:rPr>
            </w:pPr>
          </w:p>
          <w:p w14:paraId="266CD7AE" w14:textId="77777777" w:rsidR="00E4638E" w:rsidRPr="006D0102" w:rsidRDefault="00E4638E" w:rsidP="00E4638E">
            <w:pPr>
              <w:pStyle w:val="TableParagraph"/>
              <w:spacing w:line="132" w:lineRule="exact"/>
              <w:ind w:left="1500"/>
              <w:rPr>
                <w:noProof/>
                <w:color w:val="000000" w:themeColor="text1"/>
                <w:lang w:val="tr-TR"/>
              </w:rPr>
            </w:pPr>
          </w:p>
          <w:p w14:paraId="389B0042" w14:textId="77777777" w:rsidR="00E4638E" w:rsidRPr="006D0102" w:rsidRDefault="00E4638E" w:rsidP="00E4638E">
            <w:pPr>
              <w:pStyle w:val="TableParagraph"/>
              <w:spacing w:line="132" w:lineRule="exact"/>
              <w:ind w:left="1500"/>
              <w:rPr>
                <w:noProof/>
                <w:color w:val="000000" w:themeColor="text1"/>
                <w:lang w:val="tr-TR"/>
              </w:rPr>
            </w:pPr>
          </w:p>
          <w:p w14:paraId="2D65B9D9" w14:textId="77777777" w:rsidR="00E4638E" w:rsidRPr="006D0102" w:rsidRDefault="00E4638E" w:rsidP="00E4638E">
            <w:pPr>
              <w:pStyle w:val="TableParagraph"/>
              <w:spacing w:line="132" w:lineRule="exact"/>
              <w:ind w:left="1500"/>
              <w:rPr>
                <w:noProof/>
                <w:color w:val="000000" w:themeColor="text1"/>
                <w:lang w:val="tr-TR"/>
              </w:rPr>
            </w:pPr>
          </w:p>
          <w:p w14:paraId="32977374" w14:textId="77777777" w:rsidR="00E4638E" w:rsidRPr="006D0102" w:rsidRDefault="00E4638E" w:rsidP="00E4638E">
            <w:pPr>
              <w:pStyle w:val="TableParagraph"/>
              <w:spacing w:line="132" w:lineRule="exact"/>
              <w:ind w:left="1500"/>
              <w:rPr>
                <w:noProof/>
                <w:color w:val="000000" w:themeColor="text1"/>
                <w:lang w:val="tr-TR"/>
              </w:rPr>
            </w:pPr>
          </w:p>
          <w:p w14:paraId="7734F6C3" w14:textId="61A45B99" w:rsidR="00E4638E" w:rsidRPr="006D0102" w:rsidRDefault="00E4638E" w:rsidP="00E4638E">
            <w:pPr>
              <w:pStyle w:val="TableParagraph"/>
              <w:spacing w:line="132" w:lineRule="exact"/>
              <w:jc w:val="center"/>
              <w:rPr>
                <w:noProof/>
                <w:color w:val="000000" w:themeColor="text1"/>
                <w:lang w:val="tr-TR"/>
              </w:rPr>
            </w:pPr>
          </w:p>
          <w:p w14:paraId="45EB9DEF" w14:textId="77777777" w:rsidR="00E4638E" w:rsidRPr="006D0102" w:rsidRDefault="00E4638E" w:rsidP="00E4638E">
            <w:pPr>
              <w:pStyle w:val="TableParagraph"/>
              <w:spacing w:line="132" w:lineRule="exact"/>
              <w:ind w:left="1500"/>
              <w:rPr>
                <w:color w:val="000000" w:themeColor="text1"/>
                <w:sz w:val="7"/>
                <w:lang w:val="tr-TR"/>
              </w:rPr>
            </w:pPr>
          </w:p>
        </w:tc>
        <w:tc>
          <w:tcPr>
            <w:tcW w:w="4018" w:type="pct"/>
            <w:gridSpan w:val="9"/>
            <w:tcBorders>
              <w:left w:val="single" w:sz="4" w:space="0" w:color="000000"/>
              <w:right w:val="single" w:sz="8" w:space="0" w:color="000000"/>
            </w:tcBorders>
            <w:vAlign w:val="center"/>
          </w:tcPr>
          <w:p w14:paraId="7B16C6D7" w14:textId="77777777" w:rsidR="00E4638E" w:rsidRPr="006D0102" w:rsidRDefault="00E4638E" w:rsidP="00E4638E">
            <w:pPr>
              <w:pStyle w:val="TableParagraph"/>
              <w:spacing w:line="300" w:lineRule="atLeast"/>
              <w:ind w:left="97"/>
              <w:jc w:val="center"/>
              <w:rPr>
                <w:b/>
                <w:color w:val="000000" w:themeColor="text1"/>
                <w:w w:val="110"/>
                <w:sz w:val="24"/>
                <w:szCs w:val="24"/>
                <w:lang w:val="tr-TR"/>
              </w:rPr>
            </w:pPr>
          </w:p>
          <w:p w14:paraId="536F8192" w14:textId="77777777" w:rsidR="00E4638E" w:rsidRPr="006D0102" w:rsidRDefault="00E4638E" w:rsidP="00AD6995">
            <w:pPr>
              <w:pStyle w:val="TableParagraph"/>
              <w:ind w:left="1270" w:right="1392"/>
              <w:jc w:val="center"/>
              <w:rPr>
                <w:b/>
                <w:color w:val="000000" w:themeColor="text1"/>
                <w:sz w:val="26"/>
                <w:lang w:val="tr-TR"/>
              </w:rPr>
            </w:pPr>
          </w:p>
        </w:tc>
      </w:tr>
      <w:tr w:rsidR="00E4638E" w:rsidRPr="006D0102" w14:paraId="23B7D27B" w14:textId="77777777" w:rsidTr="00E4638E">
        <w:trPr>
          <w:trHeight w:val="20"/>
        </w:trPr>
        <w:tc>
          <w:tcPr>
            <w:tcW w:w="982" w:type="pct"/>
            <w:vMerge/>
            <w:tcBorders>
              <w:left w:val="single" w:sz="8" w:space="0" w:color="000000"/>
              <w:bottom w:val="single" w:sz="4" w:space="0" w:color="000000"/>
              <w:right w:val="single" w:sz="4" w:space="0" w:color="000000"/>
            </w:tcBorders>
          </w:tcPr>
          <w:p w14:paraId="31B8A9D8" w14:textId="77777777" w:rsidR="00E4638E" w:rsidRPr="006D0102" w:rsidRDefault="00E4638E" w:rsidP="00E4638E">
            <w:pPr>
              <w:pStyle w:val="TableParagraph"/>
              <w:spacing w:line="132" w:lineRule="exact"/>
              <w:ind w:left="1500"/>
              <w:rPr>
                <w:noProof/>
                <w:color w:val="000000" w:themeColor="text1"/>
                <w:lang w:val="tr-TR"/>
              </w:rPr>
            </w:pPr>
          </w:p>
        </w:tc>
        <w:tc>
          <w:tcPr>
            <w:tcW w:w="4018" w:type="pct"/>
            <w:gridSpan w:val="9"/>
            <w:tcBorders>
              <w:left w:val="single" w:sz="4" w:space="0" w:color="000000"/>
              <w:right w:val="single" w:sz="8" w:space="0" w:color="000000"/>
            </w:tcBorders>
            <w:vAlign w:val="center"/>
          </w:tcPr>
          <w:p w14:paraId="14588A21" w14:textId="77777777" w:rsidR="00E4638E" w:rsidRPr="006D0102" w:rsidRDefault="00E4638E" w:rsidP="00E4638E">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E4638E" w:rsidRPr="006D0102" w14:paraId="1C994951" w14:textId="77777777" w:rsidTr="00E4638E">
        <w:trPr>
          <w:trHeight w:val="20"/>
        </w:trPr>
        <w:tc>
          <w:tcPr>
            <w:tcW w:w="982" w:type="pct"/>
            <w:tcBorders>
              <w:top w:val="single" w:sz="4" w:space="0" w:color="000000"/>
              <w:left w:val="single" w:sz="8" w:space="0" w:color="000000"/>
              <w:bottom w:val="single" w:sz="4" w:space="0" w:color="000000"/>
              <w:right w:val="single" w:sz="4" w:space="0" w:color="000000"/>
            </w:tcBorders>
          </w:tcPr>
          <w:p w14:paraId="5E127EE4" w14:textId="77777777" w:rsidR="00E4638E" w:rsidRPr="006D0102" w:rsidRDefault="00E4638E" w:rsidP="00E4638E">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989" w:type="pct"/>
            <w:gridSpan w:val="2"/>
            <w:tcBorders>
              <w:top w:val="single" w:sz="4" w:space="0" w:color="000000"/>
              <w:left w:val="single" w:sz="4" w:space="0" w:color="000000"/>
              <w:bottom w:val="single" w:sz="4" w:space="0" w:color="000000"/>
              <w:right w:val="nil"/>
            </w:tcBorders>
          </w:tcPr>
          <w:p w14:paraId="069AD23D" w14:textId="77777777" w:rsidR="00E4638E" w:rsidRPr="006D0102" w:rsidRDefault="00E4638E" w:rsidP="00E4638E">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988" w:type="pct"/>
            <w:tcBorders>
              <w:top w:val="single" w:sz="4" w:space="0" w:color="000000"/>
              <w:left w:val="single" w:sz="4" w:space="0" w:color="000000"/>
              <w:bottom w:val="single" w:sz="4" w:space="0" w:color="000000"/>
              <w:right w:val="nil"/>
            </w:tcBorders>
          </w:tcPr>
          <w:p w14:paraId="7C8026BA" w14:textId="77777777" w:rsidR="00E4638E" w:rsidRPr="006D0102" w:rsidRDefault="00E4638E" w:rsidP="00E4638E">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5" w:type="pct"/>
            <w:tcBorders>
              <w:top w:val="single" w:sz="4" w:space="0" w:color="000000"/>
              <w:left w:val="single" w:sz="4" w:space="0" w:color="000000"/>
              <w:bottom w:val="single" w:sz="4" w:space="0" w:color="000000"/>
              <w:right w:val="nil"/>
            </w:tcBorders>
          </w:tcPr>
          <w:p w14:paraId="5B5AB317" w14:textId="77777777" w:rsidR="00E4638E" w:rsidRPr="006D0102" w:rsidRDefault="00E4638E" w:rsidP="00E4638E">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186" w:type="pct"/>
            <w:gridSpan w:val="5"/>
            <w:tcBorders>
              <w:top w:val="single" w:sz="4" w:space="0" w:color="000000"/>
              <w:left w:val="single" w:sz="4" w:space="0" w:color="000000"/>
              <w:bottom w:val="single" w:sz="4" w:space="0" w:color="000000"/>
              <w:right w:val="single" w:sz="4" w:space="0" w:color="auto"/>
            </w:tcBorders>
          </w:tcPr>
          <w:p w14:paraId="41956D92" w14:textId="77777777" w:rsidR="00E4638E" w:rsidRPr="006D0102" w:rsidRDefault="00E4638E" w:rsidP="00E4638E">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E4638E" w:rsidRPr="006D0102" w14:paraId="25443FB5" w14:textId="77777777" w:rsidTr="00E4638E">
        <w:trPr>
          <w:trHeight w:val="20"/>
        </w:trPr>
        <w:tc>
          <w:tcPr>
            <w:tcW w:w="1319" w:type="pct"/>
            <w:gridSpan w:val="2"/>
            <w:tcBorders>
              <w:top w:val="single" w:sz="4" w:space="0" w:color="000000"/>
              <w:left w:val="single" w:sz="8" w:space="0" w:color="000000"/>
              <w:bottom w:val="single" w:sz="4" w:space="0" w:color="000000"/>
              <w:right w:val="single" w:sz="4" w:space="0" w:color="000000"/>
            </w:tcBorders>
          </w:tcPr>
          <w:p w14:paraId="3F9E62A5" w14:textId="77777777" w:rsidR="00E4638E" w:rsidRPr="006D0102" w:rsidRDefault="00E4638E" w:rsidP="00E4638E">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A3B32F3" w14:textId="77777777" w:rsidR="00E4638E" w:rsidRPr="006D0102" w:rsidRDefault="00E4638E" w:rsidP="00E4638E">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C1E7A68" w14:textId="77777777" w:rsidR="00E4638E" w:rsidRPr="006D0102" w:rsidRDefault="00E4638E" w:rsidP="00E4638E">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084AB15D" w14:textId="77777777" w:rsidR="00E4638E" w:rsidRPr="006D0102" w:rsidRDefault="00E4638E" w:rsidP="00E4638E">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3482FE80" w14:textId="77777777" w:rsidR="00E4638E" w:rsidRPr="006D0102" w:rsidRDefault="00E4638E" w:rsidP="00E4638E">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4" w:type="pct"/>
            <w:tcBorders>
              <w:top w:val="single" w:sz="4" w:space="0" w:color="000000"/>
              <w:left w:val="single" w:sz="8" w:space="0" w:color="000000"/>
              <w:bottom w:val="single" w:sz="4" w:space="0" w:color="000000"/>
              <w:right w:val="single" w:sz="4" w:space="0" w:color="000000"/>
            </w:tcBorders>
          </w:tcPr>
          <w:p w14:paraId="206A3371" w14:textId="77777777" w:rsidR="00E4638E" w:rsidRPr="006D0102" w:rsidRDefault="00E4638E" w:rsidP="00E4638E">
            <w:pPr>
              <w:pStyle w:val="TableParagraph"/>
              <w:rPr>
                <w:color w:val="000000" w:themeColor="text1"/>
                <w:sz w:val="20"/>
                <w:szCs w:val="20"/>
                <w:lang w:val="tr-TR"/>
              </w:rPr>
            </w:pPr>
          </w:p>
        </w:tc>
      </w:tr>
      <w:tr w:rsidR="00E4638E" w:rsidRPr="006D0102" w14:paraId="2F753F42" w14:textId="77777777" w:rsidTr="00E4638E">
        <w:trPr>
          <w:trHeight w:val="20"/>
        </w:trPr>
        <w:tc>
          <w:tcPr>
            <w:tcW w:w="1319" w:type="pct"/>
            <w:gridSpan w:val="2"/>
            <w:tcBorders>
              <w:top w:val="single" w:sz="4" w:space="0" w:color="000000"/>
              <w:left w:val="single" w:sz="8" w:space="0" w:color="000000"/>
              <w:right w:val="single" w:sz="4" w:space="0" w:color="000000"/>
            </w:tcBorders>
          </w:tcPr>
          <w:p w14:paraId="464CCB6F" w14:textId="77777777" w:rsidR="00E4638E" w:rsidRPr="006D0102" w:rsidRDefault="00E4638E" w:rsidP="00E4638E">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1" w:type="pct"/>
            <w:gridSpan w:val="8"/>
            <w:tcBorders>
              <w:top w:val="single" w:sz="4" w:space="0" w:color="000000"/>
              <w:left w:val="single" w:sz="8" w:space="0" w:color="000000"/>
              <w:right w:val="single" w:sz="4" w:space="0" w:color="000000"/>
            </w:tcBorders>
          </w:tcPr>
          <w:p w14:paraId="0B254282" w14:textId="77777777" w:rsidR="00E4638E" w:rsidRPr="006D0102" w:rsidRDefault="00E4638E" w:rsidP="00E4638E">
            <w:pPr>
              <w:pStyle w:val="TableParagraph"/>
              <w:rPr>
                <w:color w:val="000000" w:themeColor="text1"/>
                <w:sz w:val="20"/>
                <w:szCs w:val="20"/>
                <w:lang w:val="tr-TR"/>
              </w:rPr>
            </w:pPr>
          </w:p>
        </w:tc>
      </w:tr>
    </w:tbl>
    <w:p w14:paraId="40088C23" w14:textId="77777777" w:rsidR="00E4638E" w:rsidRDefault="00E4638E" w:rsidP="00E4638E">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1413"/>
        <w:gridCol w:w="6764"/>
        <w:gridCol w:w="2591"/>
      </w:tblGrid>
      <w:tr w:rsidR="00E4638E" w:rsidRPr="00E4638E" w14:paraId="554B7E7C" w14:textId="77777777" w:rsidTr="00E4638E">
        <w:trPr>
          <w:trHeight w:val="20"/>
        </w:trPr>
        <w:tc>
          <w:tcPr>
            <w:tcW w:w="1413" w:type="dxa"/>
            <w:vAlign w:val="center"/>
          </w:tcPr>
          <w:p w14:paraId="22F4E74B" w14:textId="77777777" w:rsidR="00E4638E" w:rsidRPr="00E4638E" w:rsidRDefault="00E4638E" w:rsidP="00E4638E">
            <w:pPr>
              <w:ind w:right="-290"/>
              <w:jc w:val="center"/>
              <w:rPr>
                <w:rFonts w:eastAsia="Times New Roman"/>
                <w:b/>
                <w:bCs/>
                <w:i/>
                <w:sz w:val="16"/>
                <w:szCs w:val="16"/>
              </w:rPr>
            </w:pPr>
          </w:p>
        </w:tc>
        <w:tc>
          <w:tcPr>
            <w:tcW w:w="6764" w:type="dxa"/>
            <w:vAlign w:val="center"/>
          </w:tcPr>
          <w:p w14:paraId="2859F426" w14:textId="77777777" w:rsidR="00E4638E" w:rsidRPr="00E4638E" w:rsidRDefault="00E4638E" w:rsidP="00E4638E">
            <w:pPr>
              <w:jc w:val="center"/>
              <w:rPr>
                <w:rFonts w:eastAsia="Calibri"/>
                <w:b/>
                <w:sz w:val="16"/>
                <w:szCs w:val="16"/>
              </w:rPr>
            </w:pPr>
            <w:r w:rsidRPr="00E4638E">
              <w:rPr>
                <w:rFonts w:eastAsia="Calibri"/>
                <w:b/>
                <w:sz w:val="16"/>
                <w:szCs w:val="16"/>
              </w:rPr>
              <w:t>BİRİM GÖREV TANIM FORMU</w:t>
            </w:r>
          </w:p>
        </w:tc>
        <w:tc>
          <w:tcPr>
            <w:tcW w:w="2591" w:type="dxa"/>
            <w:vAlign w:val="center"/>
          </w:tcPr>
          <w:p w14:paraId="1DF82FB9" w14:textId="77777777" w:rsidR="00E4638E" w:rsidRPr="00E4638E" w:rsidRDefault="00E4638E" w:rsidP="00E4638E">
            <w:pPr>
              <w:ind w:right="-290"/>
              <w:jc w:val="center"/>
              <w:rPr>
                <w:rFonts w:eastAsia="Times New Roman"/>
                <w:b/>
                <w:bCs/>
                <w:i/>
                <w:sz w:val="16"/>
                <w:szCs w:val="16"/>
              </w:rPr>
            </w:pPr>
          </w:p>
        </w:tc>
      </w:tr>
      <w:tr w:rsidR="00E4638E" w:rsidRPr="00E4638E" w14:paraId="38DF6EC6" w14:textId="77777777" w:rsidTr="00E4638E">
        <w:trPr>
          <w:trHeight w:val="20"/>
        </w:trPr>
        <w:tc>
          <w:tcPr>
            <w:tcW w:w="1413" w:type="dxa"/>
            <w:vAlign w:val="center"/>
          </w:tcPr>
          <w:p w14:paraId="4C403051" w14:textId="77777777" w:rsidR="00E4638E" w:rsidRPr="00E4638E" w:rsidRDefault="00E4638E" w:rsidP="00E4638E">
            <w:pPr>
              <w:jc w:val="center"/>
              <w:rPr>
                <w:rFonts w:eastAsia="Times New Roman"/>
                <w:b/>
                <w:sz w:val="16"/>
                <w:szCs w:val="16"/>
              </w:rPr>
            </w:pPr>
            <w:r w:rsidRPr="00E4638E">
              <w:rPr>
                <w:rFonts w:eastAsia="Times New Roman"/>
                <w:b/>
                <w:sz w:val="16"/>
                <w:szCs w:val="16"/>
              </w:rPr>
              <w:t>Birim Adı</w:t>
            </w:r>
          </w:p>
        </w:tc>
        <w:tc>
          <w:tcPr>
            <w:tcW w:w="9355" w:type="dxa"/>
            <w:gridSpan w:val="2"/>
            <w:vAlign w:val="center"/>
          </w:tcPr>
          <w:p w14:paraId="558A6206" w14:textId="38443698" w:rsidR="00E4638E" w:rsidRPr="00E4638E" w:rsidRDefault="00AD6995" w:rsidP="00E4638E">
            <w:pPr>
              <w:rPr>
                <w:rFonts w:eastAsia="Times New Roman"/>
                <w:b/>
                <w:sz w:val="16"/>
                <w:szCs w:val="16"/>
              </w:rPr>
            </w:pPr>
            <w:r>
              <w:rPr>
                <w:rFonts w:eastAsia="Times New Roman"/>
                <w:b/>
                <w:sz w:val="16"/>
                <w:szCs w:val="16"/>
              </w:rPr>
              <w:t>EĞİTİM FAKÜLTESİ</w:t>
            </w:r>
          </w:p>
        </w:tc>
      </w:tr>
      <w:tr w:rsidR="00E4638E" w:rsidRPr="00E4638E" w14:paraId="708FAE03" w14:textId="77777777" w:rsidTr="00E4638E">
        <w:trPr>
          <w:trHeight w:val="20"/>
        </w:trPr>
        <w:tc>
          <w:tcPr>
            <w:tcW w:w="1413" w:type="dxa"/>
            <w:vAlign w:val="center"/>
          </w:tcPr>
          <w:p w14:paraId="6EA97FAA" w14:textId="77777777" w:rsidR="00E4638E" w:rsidRPr="00E4638E" w:rsidRDefault="00E4638E" w:rsidP="00E4638E">
            <w:pPr>
              <w:jc w:val="center"/>
              <w:rPr>
                <w:rFonts w:eastAsia="Times New Roman"/>
                <w:b/>
                <w:sz w:val="16"/>
                <w:szCs w:val="16"/>
              </w:rPr>
            </w:pPr>
            <w:r w:rsidRPr="00E4638E">
              <w:rPr>
                <w:rFonts w:eastAsia="Times New Roman"/>
                <w:b/>
                <w:sz w:val="16"/>
                <w:szCs w:val="16"/>
              </w:rPr>
              <w:t>Alt Birim Adı</w:t>
            </w:r>
          </w:p>
        </w:tc>
        <w:tc>
          <w:tcPr>
            <w:tcW w:w="9355" w:type="dxa"/>
            <w:gridSpan w:val="2"/>
            <w:vAlign w:val="center"/>
          </w:tcPr>
          <w:p w14:paraId="77937F83" w14:textId="3FF560AD" w:rsidR="00E4638E" w:rsidRPr="00E4638E" w:rsidRDefault="00E4638E" w:rsidP="00E4638E">
            <w:pPr>
              <w:rPr>
                <w:rFonts w:eastAsia="Times New Roman"/>
                <w:b/>
                <w:sz w:val="16"/>
                <w:szCs w:val="16"/>
              </w:rPr>
            </w:pPr>
            <w:r w:rsidRPr="00E4638E">
              <w:rPr>
                <w:rFonts w:eastAsia="Times New Roman"/>
                <w:b/>
                <w:sz w:val="16"/>
                <w:szCs w:val="16"/>
              </w:rPr>
              <w:t>Dekan Yardımcılığı</w:t>
            </w:r>
          </w:p>
        </w:tc>
      </w:tr>
      <w:tr w:rsidR="00E4638E" w:rsidRPr="00E4638E" w14:paraId="15B5B7B0" w14:textId="77777777" w:rsidTr="00E4638E">
        <w:trPr>
          <w:trHeight w:val="20"/>
        </w:trPr>
        <w:tc>
          <w:tcPr>
            <w:tcW w:w="1413" w:type="dxa"/>
            <w:vAlign w:val="center"/>
          </w:tcPr>
          <w:p w14:paraId="531398CF" w14:textId="77777777" w:rsidR="00E4638E" w:rsidRPr="00E4638E" w:rsidRDefault="00E4638E" w:rsidP="00E4638E">
            <w:pPr>
              <w:jc w:val="center"/>
              <w:rPr>
                <w:rFonts w:eastAsia="Times New Roman"/>
                <w:b/>
                <w:sz w:val="16"/>
                <w:szCs w:val="16"/>
              </w:rPr>
            </w:pPr>
            <w:r w:rsidRPr="00E4638E">
              <w:rPr>
                <w:rFonts w:eastAsia="Times New Roman"/>
                <w:b/>
                <w:sz w:val="16"/>
                <w:szCs w:val="16"/>
              </w:rPr>
              <w:t>Görev Amacı</w:t>
            </w:r>
          </w:p>
        </w:tc>
        <w:tc>
          <w:tcPr>
            <w:tcW w:w="9355" w:type="dxa"/>
            <w:gridSpan w:val="2"/>
            <w:vAlign w:val="center"/>
          </w:tcPr>
          <w:p w14:paraId="31DA1072" w14:textId="4CEFB73C" w:rsidR="00E4638E" w:rsidRPr="00E4638E" w:rsidRDefault="00E4638E" w:rsidP="00E4638E">
            <w:pPr>
              <w:jc w:val="both"/>
              <w:rPr>
                <w:rFonts w:eastAsia="Times New Roman"/>
                <w:b/>
                <w:sz w:val="16"/>
                <w:szCs w:val="16"/>
              </w:rPr>
            </w:pPr>
          </w:p>
        </w:tc>
      </w:tr>
      <w:tr w:rsidR="00E4638E" w:rsidRPr="00E4638E" w14:paraId="3BC2239C" w14:textId="77777777" w:rsidTr="00E4638E">
        <w:trPr>
          <w:trHeight w:val="20"/>
        </w:trPr>
        <w:tc>
          <w:tcPr>
            <w:tcW w:w="1413" w:type="dxa"/>
            <w:vAlign w:val="center"/>
          </w:tcPr>
          <w:p w14:paraId="77549F58" w14:textId="77777777" w:rsidR="00E4638E" w:rsidRPr="00E4638E" w:rsidRDefault="00E4638E" w:rsidP="00E4638E">
            <w:pPr>
              <w:jc w:val="center"/>
              <w:rPr>
                <w:rFonts w:eastAsia="Times New Roman"/>
                <w:b/>
                <w:sz w:val="16"/>
                <w:szCs w:val="16"/>
              </w:rPr>
            </w:pPr>
            <w:r w:rsidRPr="00E4638E">
              <w:rPr>
                <w:rFonts w:eastAsia="Times New Roman"/>
                <w:b/>
                <w:sz w:val="16"/>
                <w:szCs w:val="16"/>
              </w:rPr>
              <w:t>Temel İş ve Sorumluluklar</w:t>
            </w:r>
          </w:p>
        </w:tc>
        <w:tc>
          <w:tcPr>
            <w:tcW w:w="9355" w:type="dxa"/>
            <w:gridSpan w:val="2"/>
            <w:vAlign w:val="center"/>
          </w:tcPr>
          <w:p w14:paraId="1F09E3B8" w14:textId="488DC14D"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Temel İş ve Sorumluluklar Fakülte ve bölümlerin İnternet erişim sayfasının güncel tutulmasını sağlamak,</w:t>
            </w:r>
          </w:p>
          <w:p w14:paraId="5971CB54"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Kurullara girecek evrakları incelemek,</w:t>
            </w:r>
          </w:p>
          <w:p w14:paraId="7D924C46"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soruşturma dosyalarını izlemek, kurulacak komisyonlara başkanlık etmek,</w:t>
            </w:r>
          </w:p>
          <w:p w14:paraId="708515C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kulüplerinin ve öğrencilerin düzenleyeceği her türlü etkinliği denetlemek,</w:t>
            </w:r>
          </w:p>
          <w:p w14:paraId="3CA2941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Sosyal Bilimler Enstitüsü ile ilgili ilişkileri yürütmek,</w:t>
            </w:r>
          </w:p>
          <w:p w14:paraId="44192EB8"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Kulüplerin afiş, araç</w:t>
            </w:r>
            <w:r w:rsidRPr="00E4638E">
              <w:rPr>
                <w:rFonts w:ascii="Cambria Math" w:eastAsia="Times New Roman" w:hAnsi="Cambria Math" w:cs="Cambria Math"/>
                <w:bCs/>
                <w:sz w:val="15"/>
                <w:szCs w:val="15"/>
              </w:rPr>
              <w:t>‐</w:t>
            </w:r>
            <w:r w:rsidRPr="00E4638E">
              <w:rPr>
                <w:rFonts w:eastAsia="Times New Roman"/>
                <w:bCs/>
                <w:sz w:val="15"/>
                <w:szCs w:val="15"/>
              </w:rPr>
              <w:t>gereç, salon gibi isteklerini incelemek ve sonuçlandırmak,</w:t>
            </w:r>
          </w:p>
          <w:p w14:paraId="1522314C"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sorunlarını Dekan adına dinlemek ve çözüme kavuşturmak,</w:t>
            </w:r>
          </w:p>
          <w:p w14:paraId="5BC9EC0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Fakülte tarafından düzenlenecek konferans, panel, toplantı, </w:t>
            </w:r>
            <w:proofErr w:type="gramStart"/>
            <w:r w:rsidRPr="00E4638E">
              <w:rPr>
                <w:rFonts w:eastAsia="Times New Roman"/>
                <w:bCs/>
                <w:sz w:val="15"/>
                <w:szCs w:val="15"/>
              </w:rPr>
              <w:t>sempozyum</w:t>
            </w:r>
            <w:proofErr w:type="gramEnd"/>
            <w:r w:rsidRPr="00E4638E">
              <w:rPr>
                <w:rFonts w:eastAsia="Times New Roman"/>
                <w:bCs/>
                <w:sz w:val="15"/>
                <w:szCs w:val="15"/>
              </w:rPr>
              <w:t>, seminer, yemek, gezi, teknik gezi gibi etkinlikleri organize etmek,</w:t>
            </w:r>
          </w:p>
          <w:p w14:paraId="6C70A3F4"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Derslerin izlenmesi, sınavların zamanında yapılması, dershanelerin etkin bir</w:t>
            </w:r>
          </w:p>
          <w:p w14:paraId="384EB88F" w14:textId="77777777" w:rsidR="00E4638E" w:rsidRPr="00E4638E" w:rsidRDefault="00E4638E" w:rsidP="00E4638E">
            <w:pPr>
              <w:pStyle w:val="ListeParagraf"/>
              <w:tabs>
                <w:tab w:val="left" w:pos="185"/>
              </w:tabs>
              <w:ind w:left="187"/>
              <w:contextualSpacing w:val="0"/>
              <w:jc w:val="both"/>
              <w:rPr>
                <w:rFonts w:eastAsia="Times New Roman"/>
                <w:bCs/>
                <w:sz w:val="15"/>
                <w:szCs w:val="15"/>
              </w:rPr>
            </w:pPr>
            <w:proofErr w:type="gramStart"/>
            <w:r w:rsidRPr="00E4638E">
              <w:rPr>
                <w:rFonts w:eastAsia="Times New Roman"/>
                <w:bCs/>
                <w:sz w:val="15"/>
                <w:szCs w:val="15"/>
              </w:rPr>
              <w:t>şekilde</w:t>
            </w:r>
            <w:proofErr w:type="gramEnd"/>
            <w:r w:rsidRPr="00E4638E">
              <w:rPr>
                <w:rFonts w:eastAsia="Times New Roman"/>
                <w:bCs/>
                <w:sz w:val="15"/>
                <w:szCs w:val="15"/>
              </w:rPr>
              <w:t xml:space="preserve"> kullanılmasını denetlemek, bilgisayar laboratuvarı ile ilgili koordinasyonu sağlamak.</w:t>
            </w:r>
          </w:p>
          <w:p w14:paraId="3F0B159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 görevlendirmelerini kontrol etmek, fakülte dışından talep edilecek öğretim elemanlarını tespit etmek, bu konuda Dekanı bilgilendirmek,</w:t>
            </w:r>
          </w:p>
          <w:p w14:paraId="27486BA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Bölünerek verilecek derslerin denetimini yapmak,</w:t>
            </w:r>
          </w:p>
          <w:p w14:paraId="2056635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Derslerin akademik takvime göre yürütülmesini sağlamak, bu konuda Dekanı bilgilendirmek,</w:t>
            </w:r>
          </w:p>
          <w:p w14:paraId="2D2E0EF8"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Telafi derslerinin belirlenen gün ve saatte yapılıp yapılmadığını kontrol etmek, Dekana bilgi vermek.</w:t>
            </w:r>
            <w:proofErr w:type="gramEnd"/>
          </w:p>
          <w:p w14:paraId="5B011E6D"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Faaliyetlerin kurumun amaç ve hedefleri ne uygun yürütülmesini sağlamak.</w:t>
            </w:r>
            <w:proofErr w:type="gramEnd"/>
          </w:p>
          <w:p w14:paraId="54F92FBC"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Fakülte bütçesini stratejik plana uygun olarak hazırlamak.</w:t>
            </w:r>
            <w:proofErr w:type="gramEnd"/>
          </w:p>
          <w:p w14:paraId="76A92DF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Fakülte kaynaklarının etkili, ekonomik ve verimli şekilde elde edilmesini ve kullanılmasını sağlamak.</w:t>
            </w:r>
            <w:proofErr w:type="gramEnd"/>
          </w:p>
          <w:p w14:paraId="5355416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Fakülte kaynaklarının kötüye kullanılmasını önlemek, israf ve savurganlığı engellemek.</w:t>
            </w:r>
            <w:proofErr w:type="gramEnd"/>
          </w:p>
          <w:p w14:paraId="08BC1DF6"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Malî yönetim ve kontrol sisteminin işleyişini gözetmek, izlemek.</w:t>
            </w:r>
          </w:p>
          <w:p w14:paraId="33D629A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Etkili bir iç kontrol sisteminin oluşturulması, işleyişinin gözetilmesi ve izlenmesini sağlamak.</w:t>
            </w:r>
          </w:p>
          <w:p w14:paraId="3A08C9DB"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Fakültenin faaliyet alanına giren konularda iç ve dış paydaşlarla işbirliği yapmak.</w:t>
            </w:r>
          </w:p>
          <w:p w14:paraId="7E34966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 tarafından kendisine devredilen yetkiler ile imza yetkisini kanunlara uygun kullanmak.</w:t>
            </w:r>
          </w:p>
          <w:p w14:paraId="427A979A"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Dekanın bulunmadığı anlarda kurullara başkanlık etmek, ÜYK, Senato toplantıları veya diğer toplantılara katılmak.</w:t>
            </w:r>
          </w:p>
          <w:p w14:paraId="7416D2F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Kendisine bağlı birimlerin faaliyetlerini denetlemek, aksaklıklar için gerekli önlemleri almak.</w:t>
            </w:r>
          </w:p>
          <w:p w14:paraId="2AA8871B"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Kurulu, Yönetim Kurulu ve Disiplin Kurulu toplantılarında alınan kararların, birimler tarafından uygulanıp uygulanmadığını izlemek.</w:t>
            </w:r>
          </w:p>
          <w:p w14:paraId="1E53D8F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Fakülteyi temsilen üniversite dışında yapılacak toplantılara katılmak.</w:t>
            </w:r>
          </w:p>
          <w:p w14:paraId="11B78AD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çalışma barışı ve performansını arttırıcı tedbirler almak.</w:t>
            </w:r>
          </w:p>
          <w:p w14:paraId="495657C3"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Fakültenin yıllık faaliyet raporunu hazırlamak.</w:t>
            </w:r>
            <w:proofErr w:type="gramEnd"/>
          </w:p>
          <w:p w14:paraId="10719EC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İdari ve akademik personelin kadro planlamasını yaparak, Dekana sunmak.</w:t>
            </w:r>
            <w:proofErr w:type="gramEnd"/>
          </w:p>
          <w:p w14:paraId="71E4B79E"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Hizmetlerin etkin ve verimli yürütülmesini sağlamak için ihtiyaç duyulan yönerge ve iç tamimleri hazırlayarak Dekanın onayına sunmak.</w:t>
            </w:r>
          </w:p>
          <w:p w14:paraId="6E65103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Mali işlemlerde görevler ayrılığı ilkesinin uygulanmasını sağlamak.</w:t>
            </w:r>
          </w:p>
          <w:p w14:paraId="362D37CD"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Fakültenin ihtiyaçları ve genel yönetim giderlerini Fakülte Sekreteri ve diğer personelle belirleyerek, bütçe </w:t>
            </w:r>
            <w:proofErr w:type="gramStart"/>
            <w:r w:rsidRPr="00E4638E">
              <w:rPr>
                <w:rFonts w:eastAsia="Times New Roman"/>
                <w:bCs/>
                <w:sz w:val="15"/>
                <w:szCs w:val="15"/>
              </w:rPr>
              <w:t>imkanlarına</w:t>
            </w:r>
            <w:proofErr w:type="gramEnd"/>
            <w:r w:rsidRPr="00E4638E">
              <w:rPr>
                <w:rFonts w:eastAsia="Times New Roman"/>
                <w:bCs/>
                <w:sz w:val="15"/>
                <w:szCs w:val="15"/>
              </w:rPr>
              <w:t xml:space="preserve"> göre zamanında satın alınmasını sağlamak.</w:t>
            </w:r>
          </w:p>
          <w:p w14:paraId="7FC27123"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Taşınır deposunu denetlemek, depo stoklarını kontrol etmek.</w:t>
            </w:r>
          </w:p>
          <w:p w14:paraId="617B385C"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birimleri ve bu birimlerin her düzeydeki personeli üzerinde genel gözetim ve</w:t>
            </w:r>
          </w:p>
          <w:p w14:paraId="4F2E09F2" w14:textId="77777777" w:rsidR="00E4638E" w:rsidRPr="00E4638E" w:rsidRDefault="00E4638E" w:rsidP="00E4638E">
            <w:pPr>
              <w:pStyle w:val="ListeParagraf"/>
              <w:tabs>
                <w:tab w:val="left" w:pos="185"/>
              </w:tabs>
              <w:ind w:left="187"/>
              <w:contextualSpacing w:val="0"/>
              <w:jc w:val="both"/>
              <w:rPr>
                <w:rFonts w:eastAsia="Times New Roman"/>
                <w:bCs/>
                <w:sz w:val="15"/>
                <w:szCs w:val="15"/>
              </w:rPr>
            </w:pPr>
            <w:proofErr w:type="gramStart"/>
            <w:r w:rsidRPr="00E4638E">
              <w:rPr>
                <w:rFonts w:eastAsia="Times New Roman"/>
                <w:bCs/>
                <w:sz w:val="15"/>
                <w:szCs w:val="15"/>
              </w:rPr>
              <w:t>denetim</w:t>
            </w:r>
            <w:proofErr w:type="gramEnd"/>
            <w:r w:rsidRPr="00E4638E">
              <w:rPr>
                <w:rFonts w:eastAsia="Times New Roman"/>
                <w:bCs/>
                <w:sz w:val="15"/>
                <w:szCs w:val="15"/>
              </w:rPr>
              <w:t xml:space="preserve"> görevini sürdürmek,</w:t>
            </w:r>
          </w:p>
          <w:p w14:paraId="27555E0D" w14:textId="50399446"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Fakültede etkili bir iç kontrol sisteminin kurulması ve yürütülmesini sağlamak,</w:t>
            </w:r>
          </w:p>
          <w:p w14:paraId="1105E3A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Kamu İç Kontrol Standartları Uyum Eylem Planında yer alan eylemleri yerine getirilmesini sağlamak, izlemek ve değerlendirmek,</w:t>
            </w:r>
          </w:p>
          <w:p w14:paraId="29FB49B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İç kontrolle ilgili mevzuatı takip etmek, gereklerini tam olarak yerine getirmek, tüm personelin sisteme </w:t>
            </w:r>
            <w:proofErr w:type="gramStart"/>
            <w:r w:rsidRPr="00E4638E">
              <w:rPr>
                <w:rFonts w:eastAsia="Times New Roman"/>
                <w:bCs/>
                <w:sz w:val="15"/>
                <w:szCs w:val="15"/>
              </w:rPr>
              <w:t>dahil</w:t>
            </w:r>
            <w:proofErr w:type="gramEnd"/>
            <w:r w:rsidRPr="00E4638E">
              <w:rPr>
                <w:rFonts w:eastAsia="Times New Roman"/>
                <w:bCs/>
                <w:sz w:val="15"/>
                <w:szCs w:val="15"/>
              </w:rPr>
              <w:t xml:space="preserve"> edilerek benimsemesi ve katkı yapmasını sağlamak,</w:t>
            </w:r>
          </w:p>
          <w:p w14:paraId="2847FFB2"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Fakültenin amaç ve hedeflere yönelik önemli bir tehdit oluşturan risklerin bir </w:t>
            </w:r>
            <w:proofErr w:type="gramStart"/>
            <w:r w:rsidRPr="00E4638E">
              <w:rPr>
                <w:rFonts w:eastAsia="Times New Roman"/>
                <w:bCs/>
                <w:sz w:val="15"/>
                <w:szCs w:val="15"/>
              </w:rPr>
              <w:t>envanterini</w:t>
            </w:r>
            <w:proofErr w:type="gramEnd"/>
            <w:r w:rsidRPr="00E4638E">
              <w:rPr>
                <w:rFonts w:eastAsia="Times New Roman"/>
                <w:bCs/>
                <w:sz w:val="15"/>
                <w:szCs w:val="15"/>
              </w:rPr>
              <w:t xml:space="preserve"> çıkarmak, risklerin gerçekleşme olasılığı ve muhtemel etkilerinin analiz edilerek, Risk Analiz Raporu düzenlenmesini, hangi riskler için hangi kontrol faaliyetlerinin uygulanacağını belirlemek, sorumlu birim</w:t>
            </w:r>
            <w:r w:rsidRPr="00E4638E">
              <w:rPr>
                <w:rFonts w:ascii="Cambria Math" w:eastAsia="Times New Roman" w:hAnsi="Cambria Math" w:cs="Cambria Math"/>
                <w:bCs/>
                <w:sz w:val="15"/>
                <w:szCs w:val="15"/>
              </w:rPr>
              <w:t>‐</w:t>
            </w:r>
            <w:r w:rsidRPr="00E4638E">
              <w:rPr>
                <w:rFonts w:eastAsia="Times New Roman"/>
                <w:bCs/>
                <w:sz w:val="15"/>
                <w:szCs w:val="15"/>
              </w:rPr>
              <w:t>personel</w:t>
            </w:r>
            <w:r w:rsidRPr="00E4638E">
              <w:rPr>
                <w:rFonts w:ascii="Cambria Math" w:eastAsia="Times New Roman" w:hAnsi="Cambria Math" w:cs="Cambria Math"/>
                <w:bCs/>
                <w:sz w:val="15"/>
                <w:szCs w:val="15"/>
              </w:rPr>
              <w:t>‐</w:t>
            </w:r>
            <w:r w:rsidRPr="00E4638E">
              <w:rPr>
                <w:rFonts w:eastAsia="Times New Roman"/>
                <w:bCs/>
                <w:sz w:val="15"/>
                <w:szCs w:val="15"/>
              </w:rPr>
              <w:t>risk ilişkisinin kurulmasını sağlamak ve izlemek,</w:t>
            </w:r>
          </w:p>
          <w:p w14:paraId="6D29200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yeterliliği ve performansını Fakülte Sekreteri ile Birlikte değerlendirmek, uygun eğitimleri almasını sağlamak, kadro durumunu izlemek, atamalarda dikkate almak,</w:t>
            </w:r>
          </w:p>
          <w:p w14:paraId="5DBFDBD4"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Personelin görüşleri, kişi veya idarelerin talep ve </w:t>
            </w:r>
            <w:proofErr w:type="gramStart"/>
            <w:r w:rsidRPr="00E4638E">
              <w:rPr>
                <w:rFonts w:eastAsia="Times New Roman"/>
                <w:bCs/>
                <w:sz w:val="15"/>
                <w:szCs w:val="15"/>
              </w:rPr>
              <w:t>şikayetleri</w:t>
            </w:r>
            <w:proofErr w:type="gramEnd"/>
            <w:r w:rsidRPr="00E4638E">
              <w:rPr>
                <w:rFonts w:eastAsia="Times New Roman"/>
                <w:bCs/>
                <w:sz w:val="15"/>
                <w:szCs w:val="15"/>
              </w:rPr>
              <w:t xml:space="preserve"> ile iç ve dış denetim sonucunda düzenlenen raporların düzenli olarak izlenmesini ve değerlendirilmesini sağlamak,</w:t>
            </w:r>
          </w:p>
          <w:p w14:paraId="246141F0"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Mali karar ve işlemler için gerekli yazılı </w:t>
            </w:r>
            <w:proofErr w:type="gramStart"/>
            <w:r w:rsidRPr="00E4638E">
              <w:rPr>
                <w:rFonts w:eastAsia="Times New Roman"/>
                <w:bCs/>
                <w:sz w:val="15"/>
                <w:szCs w:val="15"/>
              </w:rPr>
              <w:t>prosedürlerin</w:t>
            </w:r>
            <w:proofErr w:type="gramEnd"/>
            <w:r w:rsidRPr="00E4638E">
              <w:rPr>
                <w:rFonts w:eastAsia="Times New Roman"/>
                <w:bCs/>
                <w:sz w:val="15"/>
                <w:szCs w:val="15"/>
              </w:rPr>
              <w:t xml:space="preserve"> hazırlanmasını sağlamak, görevler ayrılığı ilkesinin tam olarak uygulanmasını sağlamak,</w:t>
            </w:r>
          </w:p>
          <w:p w14:paraId="422B5992"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Etik değerler ve dürüstlük ilkelerine uymak, bilinmesini ve uyulmasını sağlamak,</w:t>
            </w:r>
          </w:p>
          <w:p w14:paraId="14181786"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Yolsuzluk ve usulsüzlüklerle ilgili gerekli </w:t>
            </w:r>
            <w:proofErr w:type="gramStart"/>
            <w:r w:rsidRPr="00E4638E">
              <w:rPr>
                <w:rFonts w:eastAsia="Times New Roman"/>
                <w:bCs/>
                <w:sz w:val="15"/>
                <w:szCs w:val="15"/>
              </w:rPr>
              <w:t>prosedürleri</w:t>
            </w:r>
            <w:proofErr w:type="gramEnd"/>
            <w:r w:rsidRPr="00E4638E">
              <w:rPr>
                <w:rFonts w:eastAsia="Times New Roman"/>
                <w:bCs/>
                <w:sz w:val="15"/>
                <w:szCs w:val="15"/>
              </w:rPr>
              <w:t xml:space="preserve"> hazırlamak,</w:t>
            </w:r>
          </w:p>
          <w:p w14:paraId="7B4B2F3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Hassas görevlerinin bulunduğunu bilmek, uymak ve uyulmasını sağlamak,</w:t>
            </w:r>
          </w:p>
          <w:p w14:paraId="0E5F5263"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Akademik ve idari personel çalışma odalarının dağıtımını planlamak</w:t>
            </w:r>
          </w:p>
          <w:p w14:paraId="79E847C0"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Çalışma odaları ve dersliklerle ilgili hazırlıkların gözden geçirilmesi, ihtiyaçların belirlenmesi ve çalışmaların denetlenmesini sağlamak</w:t>
            </w:r>
          </w:p>
          <w:p w14:paraId="5F157BE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Mezuniyet töreni ile ilgili çalışmaları koordine etmek ve töreni düzenlemek</w:t>
            </w:r>
          </w:p>
          <w:p w14:paraId="563EF6CD"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Kurum içi ve dışı ilanlar ve duyurularla ilgili denetimin yapılmasını sağlamak,</w:t>
            </w:r>
          </w:p>
          <w:p w14:paraId="488F04EB" w14:textId="2B1B2F3B"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Fakültede açılacak (DPÜ dışından ve özel amaçlı) kitap sergileri, stantlar ile asılmak istenen ve benzeri talepleri incelemek, denetlemek,</w:t>
            </w:r>
          </w:p>
          <w:p w14:paraId="129A1271" w14:textId="5F816B46"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Dekanın uygun göreceği diğer işleri yapmak.</w:t>
            </w:r>
            <w:proofErr w:type="gramEnd"/>
          </w:p>
        </w:tc>
      </w:tr>
      <w:tr w:rsidR="00E4638E" w:rsidRPr="00E4638E" w14:paraId="47C14547" w14:textId="77777777" w:rsidTr="00E4638E">
        <w:trPr>
          <w:trHeight w:val="20"/>
        </w:trPr>
        <w:tc>
          <w:tcPr>
            <w:tcW w:w="1413" w:type="dxa"/>
            <w:vAlign w:val="center"/>
          </w:tcPr>
          <w:p w14:paraId="21DCF81B" w14:textId="77777777" w:rsidR="00E4638E" w:rsidRPr="00E4638E" w:rsidRDefault="00E4638E" w:rsidP="00E4638E">
            <w:pPr>
              <w:jc w:val="center"/>
              <w:rPr>
                <w:rFonts w:eastAsia="Times New Roman"/>
                <w:b/>
                <w:sz w:val="16"/>
                <w:szCs w:val="16"/>
              </w:rPr>
            </w:pPr>
            <w:r w:rsidRPr="00E4638E">
              <w:rPr>
                <w:rFonts w:eastAsia="Times New Roman"/>
                <w:b/>
                <w:sz w:val="16"/>
                <w:szCs w:val="16"/>
              </w:rPr>
              <w:t>Görev İle İlgili Mevzuatlar</w:t>
            </w:r>
          </w:p>
        </w:tc>
        <w:tc>
          <w:tcPr>
            <w:tcW w:w="9355" w:type="dxa"/>
            <w:gridSpan w:val="2"/>
            <w:vAlign w:val="center"/>
          </w:tcPr>
          <w:p w14:paraId="3526F4E2"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657 sayılı Devlet Memurları Kanunu</w:t>
            </w:r>
          </w:p>
          <w:p w14:paraId="328D4A1C"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2547 sayılı Yükseköğretim Kanunu</w:t>
            </w:r>
          </w:p>
          <w:p w14:paraId="7160DD00"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2914 sayılı Yükseköğretim Personel Kanunu</w:t>
            </w:r>
          </w:p>
          <w:p w14:paraId="2C0B381F"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Resmî Yazışmalarda Uygulanacak Usul ve Esaslar Hakkında Yönetmelik</w:t>
            </w:r>
          </w:p>
          <w:p w14:paraId="4574BF20"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4483 Memur ve Diğer Kamu Görevlilerinin Yargılanması Hakkında Kanun</w:t>
            </w:r>
          </w:p>
          <w:p w14:paraId="2AD4FB81" w14:textId="77777777" w:rsidR="00E4638E" w:rsidRPr="00E4638E" w:rsidRDefault="00E4638E" w:rsidP="00E4638E">
            <w:pPr>
              <w:tabs>
                <w:tab w:val="left" w:pos="185"/>
              </w:tabs>
              <w:jc w:val="both"/>
              <w:rPr>
                <w:rFonts w:eastAsia="Times New Roman"/>
                <w:sz w:val="16"/>
                <w:szCs w:val="16"/>
              </w:rPr>
            </w:pPr>
            <w:r w:rsidRPr="00E4638E">
              <w:rPr>
                <w:rFonts w:eastAsia="Times New Roman"/>
                <w:sz w:val="14"/>
                <w:szCs w:val="14"/>
              </w:rPr>
              <w:t>•</w:t>
            </w:r>
            <w:r w:rsidRPr="00E4638E">
              <w:rPr>
                <w:rFonts w:eastAsia="Times New Roman"/>
                <w:sz w:val="14"/>
                <w:szCs w:val="14"/>
              </w:rPr>
              <w:tab/>
              <w:t>Yükseköğretim Kurumları Öğrenci Disiplin Yönetmeliği</w:t>
            </w:r>
          </w:p>
        </w:tc>
      </w:tr>
      <w:tr w:rsidR="00E4638E" w:rsidRPr="00E4638E" w14:paraId="6E762AD8" w14:textId="77777777" w:rsidTr="00E4638E">
        <w:trPr>
          <w:trHeight w:val="20"/>
        </w:trPr>
        <w:tc>
          <w:tcPr>
            <w:tcW w:w="10768" w:type="dxa"/>
            <w:gridSpan w:val="3"/>
            <w:vAlign w:val="center"/>
          </w:tcPr>
          <w:p w14:paraId="5C8B7E39" w14:textId="77777777" w:rsidR="00E4638E" w:rsidRPr="00E4638E" w:rsidRDefault="00E4638E" w:rsidP="00E4638E">
            <w:pPr>
              <w:jc w:val="center"/>
              <w:rPr>
                <w:rFonts w:eastAsia="Times New Roman"/>
                <w:b/>
                <w:sz w:val="16"/>
                <w:szCs w:val="16"/>
              </w:rPr>
            </w:pPr>
            <w:r w:rsidRPr="00E4638E">
              <w:rPr>
                <w:rFonts w:eastAsia="Times New Roman"/>
                <w:b/>
                <w:sz w:val="16"/>
                <w:szCs w:val="16"/>
              </w:rPr>
              <w:t>ONAYLAYAN</w:t>
            </w:r>
          </w:p>
        </w:tc>
      </w:tr>
      <w:tr w:rsidR="00E4638E" w:rsidRPr="00E4638E" w14:paraId="0759E043" w14:textId="77777777" w:rsidTr="00E4638E">
        <w:trPr>
          <w:trHeight w:val="257"/>
        </w:trPr>
        <w:tc>
          <w:tcPr>
            <w:tcW w:w="10768" w:type="dxa"/>
            <w:gridSpan w:val="3"/>
            <w:vAlign w:val="center"/>
          </w:tcPr>
          <w:p w14:paraId="0192F883" w14:textId="6B91E891" w:rsidR="00E4638E" w:rsidRPr="00E4638E" w:rsidRDefault="00AD6995" w:rsidP="00E4638E">
            <w:pPr>
              <w:jc w:val="center"/>
              <w:rPr>
                <w:rFonts w:eastAsia="Times New Roman"/>
                <w:b/>
                <w:sz w:val="16"/>
                <w:szCs w:val="16"/>
              </w:rPr>
            </w:pPr>
            <w:r>
              <w:rPr>
                <w:rFonts w:eastAsia="Times New Roman"/>
                <w:b/>
                <w:sz w:val="16"/>
                <w:szCs w:val="16"/>
              </w:rPr>
              <w:t>Prof. Dr. Metin DEMİR</w:t>
            </w:r>
          </w:p>
          <w:p w14:paraId="087B9042" w14:textId="7C72B374" w:rsidR="00E4638E" w:rsidRPr="00E4638E" w:rsidRDefault="00E4638E" w:rsidP="00E4638E">
            <w:pPr>
              <w:jc w:val="center"/>
              <w:rPr>
                <w:rFonts w:eastAsia="Times New Roman"/>
                <w:b/>
                <w:sz w:val="16"/>
                <w:szCs w:val="16"/>
              </w:rPr>
            </w:pPr>
            <w:r w:rsidRPr="00E4638E">
              <w:rPr>
                <w:rFonts w:eastAsia="Times New Roman"/>
                <w:b/>
                <w:sz w:val="16"/>
                <w:szCs w:val="16"/>
              </w:rPr>
              <w:t>Dekan</w:t>
            </w:r>
          </w:p>
        </w:tc>
      </w:tr>
    </w:tbl>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3"/>
        <w:gridCol w:w="443"/>
        <w:gridCol w:w="588"/>
        <w:gridCol w:w="1260"/>
        <w:gridCol w:w="1850"/>
        <w:gridCol w:w="1850"/>
        <w:gridCol w:w="534"/>
        <w:gridCol w:w="715"/>
        <w:gridCol w:w="251"/>
        <w:gridCol w:w="858"/>
        <w:gridCol w:w="633"/>
      </w:tblGrid>
      <w:tr w:rsidR="004813DF" w:rsidRPr="006D0102" w14:paraId="2EC834D5" w14:textId="77777777" w:rsidTr="004813DF">
        <w:trPr>
          <w:trHeight w:val="544"/>
        </w:trPr>
        <w:tc>
          <w:tcPr>
            <w:tcW w:w="844" w:type="pct"/>
            <w:vMerge w:val="restart"/>
            <w:tcBorders>
              <w:left w:val="single" w:sz="8" w:space="0" w:color="000000"/>
              <w:right w:val="single" w:sz="4" w:space="0" w:color="000000"/>
            </w:tcBorders>
          </w:tcPr>
          <w:p w14:paraId="181F0BE8" w14:textId="77777777" w:rsidR="004813DF" w:rsidRPr="006D0102" w:rsidRDefault="004813DF" w:rsidP="00990A2F">
            <w:pPr>
              <w:pStyle w:val="TableParagraph"/>
              <w:spacing w:line="132" w:lineRule="exact"/>
              <w:ind w:left="1500"/>
              <w:rPr>
                <w:noProof/>
                <w:color w:val="000000" w:themeColor="text1"/>
                <w:lang w:val="tr-TR"/>
              </w:rPr>
            </w:pPr>
          </w:p>
          <w:p w14:paraId="7A187867" w14:textId="77777777" w:rsidR="004813DF" w:rsidRPr="006D0102" w:rsidRDefault="004813DF" w:rsidP="00990A2F">
            <w:pPr>
              <w:pStyle w:val="TableParagraph"/>
              <w:spacing w:line="132" w:lineRule="exact"/>
              <w:ind w:left="22"/>
              <w:rPr>
                <w:noProof/>
                <w:color w:val="000000" w:themeColor="text1"/>
                <w:lang w:val="tr-TR"/>
              </w:rPr>
            </w:pPr>
          </w:p>
          <w:p w14:paraId="17CFFF4E" w14:textId="77777777" w:rsidR="004813DF" w:rsidRPr="006D0102" w:rsidRDefault="004813DF" w:rsidP="00990A2F">
            <w:pPr>
              <w:pStyle w:val="TableParagraph"/>
              <w:spacing w:line="132" w:lineRule="exact"/>
              <w:ind w:left="1500"/>
              <w:rPr>
                <w:noProof/>
                <w:color w:val="000000" w:themeColor="text1"/>
                <w:lang w:val="tr-TR"/>
              </w:rPr>
            </w:pPr>
          </w:p>
          <w:p w14:paraId="21821ECA" w14:textId="77777777" w:rsidR="004813DF" w:rsidRPr="006D0102" w:rsidRDefault="004813DF" w:rsidP="00990A2F">
            <w:pPr>
              <w:pStyle w:val="TableParagraph"/>
              <w:spacing w:line="132" w:lineRule="exact"/>
              <w:ind w:left="1500"/>
              <w:rPr>
                <w:noProof/>
                <w:color w:val="000000" w:themeColor="text1"/>
                <w:lang w:val="tr-TR"/>
              </w:rPr>
            </w:pPr>
          </w:p>
          <w:p w14:paraId="17E401DA" w14:textId="77777777" w:rsidR="004813DF" w:rsidRPr="006D0102" w:rsidRDefault="004813DF" w:rsidP="00990A2F">
            <w:pPr>
              <w:pStyle w:val="TableParagraph"/>
              <w:spacing w:line="132" w:lineRule="exact"/>
              <w:ind w:left="1500"/>
              <w:rPr>
                <w:noProof/>
                <w:color w:val="000000" w:themeColor="text1"/>
                <w:lang w:val="tr-TR"/>
              </w:rPr>
            </w:pPr>
          </w:p>
          <w:p w14:paraId="2127D333" w14:textId="77777777" w:rsidR="004813DF" w:rsidRPr="006D0102" w:rsidRDefault="004813DF" w:rsidP="00990A2F">
            <w:pPr>
              <w:pStyle w:val="TableParagraph"/>
              <w:spacing w:line="132" w:lineRule="exact"/>
              <w:ind w:left="1500"/>
              <w:rPr>
                <w:noProof/>
                <w:color w:val="000000" w:themeColor="text1"/>
                <w:lang w:val="tr-TR"/>
              </w:rPr>
            </w:pPr>
          </w:p>
          <w:p w14:paraId="0FDE1E8D" w14:textId="77777777" w:rsidR="004813DF" w:rsidRPr="006D0102" w:rsidRDefault="004813DF" w:rsidP="00990A2F">
            <w:pPr>
              <w:pStyle w:val="TableParagraph"/>
              <w:spacing w:line="132" w:lineRule="exact"/>
              <w:ind w:left="1500"/>
              <w:rPr>
                <w:noProof/>
                <w:color w:val="000000" w:themeColor="text1"/>
                <w:lang w:val="tr-TR"/>
              </w:rPr>
            </w:pPr>
          </w:p>
          <w:p w14:paraId="5746C496" w14:textId="77777777" w:rsidR="004813DF" w:rsidRPr="006D0102" w:rsidRDefault="004813DF" w:rsidP="00990A2F">
            <w:pPr>
              <w:pStyle w:val="TableParagraph"/>
              <w:spacing w:line="132" w:lineRule="exact"/>
              <w:ind w:left="1500"/>
              <w:rPr>
                <w:noProof/>
                <w:color w:val="000000" w:themeColor="text1"/>
                <w:lang w:val="tr-TR"/>
              </w:rPr>
            </w:pPr>
          </w:p>
          <w:p w14:paraId="50F0A5A1" w14:textId="77777777" w:rsidR="004813DF" w:rsidRPr="006D0102" w:rsidRDefault="004813DF" w:rsidP="00990A2F">
            <w:pPr>
              <w:pStyle w:val="TableParagraph"/>
              <w:spacing w:line="132" w:lineRule="exact"/>
              <w:ind w:left="1500"/>
              <w:rPr>
                <w:noProof/>
                <w:color w:val="000000" w:themeColor="text1"/>
                <w:lang w:val="tr-TR"/>
              </w:rPr>
            </w:pPr>
          </w:p>
          <w:p w14:paraId="3B0EE3FC" w14:textId="77777777" w:rsidR="004813DF" w:rsidRPr="006D0102" w:rsidRDefault="004813DF" w:rsidP="00990A2F">
            <w:pPr>
              <w:pStyle w:val="TableParagraph"/>
              <w:spacing w:line="132" w:lineRule="exact"/>
              <w:ind w:left="1500"/>
              <w:rPr>
                <w:noProof/>
                <w:color w:val="000000" w:themeColor="text1"/>
                <w:lang w:val="tr-TR"/>
              </w:rPr>
            </w:pPr>
          </w:p>
          <w:p w14:paraId="454D13DD" w14:textId="77777777" w:rsidR="004813DF" w:rsidRPr="006D0102" w:rsidRDefault="004813DF" w:rsidP="00990A2F">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F6901D8" wp14:editId="4A7868CD">
                  <wp:extent cx="810895" cy="813773"/>
                  <wp:effectExtent l="0" t="0" r="0" b="0"/>
                  <wp:docPr id="109774700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8FFCC8B" w14:textId="77777777" w:rsidR="004813DF" w:rsidRPr="006D0102" w:rsidRDefault="004813DF" w:rsidP="00990A2F">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4856C05F" w14:textId="77777777" w:rsidR="004813DF" w:rsidRPr="006D0102" w:rsidRDefault="004813DF" w:rsidP="00990A2F">
            <w:pPr>
              <w:pStyle w:val="TableParagraph"/>
              <w:spacing w:line="300" w:lineRule="atLeast"/>
              <w:ind w:left="97"/>
              <w:jc w:val="center"/>
              <w:rPr>
                <w:b/>
                <w:color w:val="000000" w:themeColor="text1"/>
                <w:w w:val="110"/>
                <w:sz w:val="24"/>
                <w:szCs w:val="24"/>
                <w:lang w:val="tr-TR"/>
              </w:rPr>
            </w:pPr>
          </w:p>
          <w:p w14:paraId="0EEFE4F1" w14:textId="196C3D4E" w:rsidR="004813DF" w:rsidRPr="006D0102" w:rsidRDefault="004813DF" w:rsidP="00990A2F">
            <w:pPr>
              <w:pStyle w:val="TableParagraph"/>
              <w:ind w:left="1270" w:right="1392"/>
              <w:jc w:val="center"/>
              <w:rPr>
                <w:b/>
                <w:color w:val="EE0000"/>
                <w:sz w:val="28"/>
                <w:szCs w:val="24"/>
                <w:lang w:val="tr-TR"/>
              </w:rPr>
            </w:pPr>
          </w:p>
          <w:p w14:paraId="242EB450" w14:textId="77777777" w:rsidR="004813DF" w:rsidRPr="006D0102" w:rsidRDefault="004813DF" w:rsidP="00990A2F">
            <w:pPr>
              <w:pStyle w:val="TableParagraph"/>
              <w:ind w:left="1270" w:right="1392"/>
              <w:jc w:val="center"/>
              <w:rPr>
                <w:b/>
                <w:color w:val="000000" w:themeColor="text1"/>
                <w:sz w:val="26"/>
                <w:lang w:val="tr-TR"/>
              </w:rPr>
            </w:pPr>
          </w:p>
        </w:tc>
      </w:tr>
      <w:tr w:rsidR="004813DF" w:rsidRPr="006D0102" w14:paraId="035A79B1" w14:textId="77777777" w:rsidTr="004813DF">
        <w:trPr>
          <w:trHeight w:val="596"/>
        </w:trPr>
        <w:tc>
          <w:tcPr>
            <w:tcW w:w="844" w:type="pct"/>
            <w:vMerge/>
            <w:tcBorders>
              <w:left w:val="single" w:sz="8" w:space="0" w:color="000000"/>
              <w:bottom w:val="single" w:sz="4" w:space="0" w:color="000000"/>
              <w:right w:val="single" w:sz="4" w:space="0" w:color="000000"/>
            </w:tcBorders>
          </w:tcPr>
          <w:p w14:paraId="519FAC11" w14:textId="77777777" w:rsidR="004813DF" w:rsidRPr="006D0102" w:rsidRDefault="004813DF" w:rsidP="00990A2F">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7598D619" w14:textId="77777777" w:rsidR="004813DF" w:rsidRPr="006D0102" w:rsidRDefault="004813DF"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4813DF" w:rsidRPr="006D0102" w14:paraId="6B2A39C1" w14:textId="77777777" w:rsidTr="004813DF">
        <w:trPr>
          <w:trHeight w:val="178"/>
        </w:trPr>
        <w:tc>
          <w:tcPr>
            <w:tcW w:w="1049" w:type="pct"/>
            <w:gridSpan w:val="2"/>
            <w:tcBorders>
              <w:top w:val="single" w:sz="4" w:space="0" w:color="000000"/>
              <w:left w:val="single" w:sz="8" w:space="0" w:color="000000"/>
              <w:bottom w:val="single" w:sz="4" w:space="0" w:color="000000"/>
              <w:right w:val="single" w:sz="4" w:space="0" w:color="000000"/>
            </w:tcBorders>
          </w:tcPr>
          <w:p w14:paraId="40FB3179" w14:textId="77777777" w:rsidR="004813DF" w:rsidRPr="006D0102" w:rsidRDefault="004813DF" w:rsidP="00990A2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855" w:type="pct"/>
            <w:gridSpan w:val="2"/>
            <w:tcBorders>
              <w:top w:val="single" w:sz="4" w:space="0" w:color="000000"/>
              <w:left w:val="single" w:sz="4" w:space="0" w:color="000000"/>
              <w:bottom w:val="single" w:sz="4" w:space="0" w:color="000000"/>
              <w:right w:val="nil"/>
            </w:tcBorders>
          </w:tcPr>
          <w:p w14:paraId="7FA5D54E" w14:textId="77777777" w:rsidR="004813DF" w:rsidRPr="006D0102" w:rsidRDefault="004813DF" w:rsidP="00990A2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856" w:type="pct"/>
            <w:tcBorders>
              <w:top w:val="single" w:sz="4" w:space="0" w:color="000000"/>
              <w:left w:val="single" w:sz="4" w:space="0" w:color="000000"/>
              <w:bottom w:val="single" w:sz="4" w:space="0" w:color="000000"/>
              <w:right w:val="nil"/>
            </w:tcBorders>
          </w:tcPr>
          <w:p w14:paraId="17F51630" w14:textId="77777777" w:rsidR="004813DF" w:rsidRPr="006D0102" w:rsidRDefault="004813DF" w:rsidP="00990A2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3060E4DD" w14:textId="77777777" w:rsidR="004813DF" w:rsidRPr="006D0102" w:rsidRDefault="004813DF" w:rsidP="00990A2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14:paraId="1038B952" w14:textId="77777777" w:rsidR="004813DF" w:rsidRPr="006D0102" w:rsidRDefault="004813DF" w:rsidP="00990A2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4813DF" w:rsidRPr="006D0102" w14:paraId="12D55B1C" w14:textId="77777777" w:rsidTr="004813DF">
        <w:trPr>
          <w:trHeight w:val="242"/>
        </w:trPr>
        <w:tc>
          <w:tcPr>
            <w:tcW w:w="1321" w:type="pct"/>
            <w:gridSpan w:val="3"/>
            <w:tcBorders>
              <w:top w:val="single" w:sz="4" w:space="0" w:color="000000"/>
              <w:left w:val="single" w:sz="8" w:space="0" w:color="000000"/>
              <w:bottom w:val="single" w:sz="4" w:space="0" w:color="000000"/>
              <w:right w:val="single" w:sz="4" w:space="0" w:color="000000"/>
            </w:tcBorders>
          </w:tcPr>
          <w:p w14:paraId="4DF69F71" w14:textId="77777777" w:rsidR="004813DF" w:rsidRPr="006D0102" w:rsidRDefault="004813DF" w:rsidP="00990A2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94F957C" w14:textId="77777777" w:rsidR="004813DF" w:rsidRPr="006D0102" w:rsidRDefault="004813DF" w:rsidP="00990A2F">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4D266AF2" w14:textId="77777777" w:rsidR="004813DF" w:rsidRPr="006D0102" w:rsidRDefault="004813DF" w:rsidP="00990A2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55E1A8E5" w14:textId="77777777" w:rsidR="004813DF" w:rsidRPr="006D0102" w:rsidRDefault="004813DF" w:rsidP="00990A2F">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4D193102" w14:textId="77777777" w:rsidR="004813DF" w:rsidRPr="006D0102" w:rsidRDefault="004813DF" w:rsidP="00990A2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5A79EF12" w14:textId="77777777" w:rsidR="004813DF" w:rsidRPr="006D0102" w:rsidRDefault="004813DF" w:rsidP="00990A2F">
            <w:pPr>
              <w:pStyle w:val="TableParagraph"/>
              <w:rPr>
                <w:color w:val="000000" w:themeColor="text1"/>
                <w:sz w:val="20"/>
                <w:szCs w:val="20"/>
                <w:lang w:val="tr-TR"/>
              </w:rPr>
            </w:pPr>
          </w:p>
        </w:tc>
      </w:tr>
      <w:tr w:rsidR="004813DF" w:rsidRPr="006D0102" w14:paraId="53D104F0" w14:textId="77777777" w:rsidTr="004813DF">
        <w:trPr>
          <w:trHeight w:val="276"/>
        </w:trPr>
        <w:tc>
          <w:tcPr>
            <w:tcW w:w="1321" w:type="pct"/>
            <w:gridSpan w:val="3"/>
            <w:tcBorders>
              <w:top w:val="single" w:sz="4" w:space="0" w:color="000000"/>
              <w:left w:val="single" w:sz="8" w:space="0" w:color="000000"/>
              <w:right w:val="single" w:sz="4" w:space="0" w:color="000000"/>
            </w:tcBorders>
          </w:tcPr>
          <w:p w14:paraId="1E150549" w14:textId="77777777" w:rsidR="004813DF" w:rsidRPr="006D0102" w:rsidRDefault="004813DF" w:rsidP="00990A2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27787945" w14:textId="77777777" w:rsidR="004813DF" w:rsidRPr="006D0102" w:rsidRDefault="004813DF" w:rsidP="00990A2F">
            <w:pPr>
              <w:pStyle w:val="TableParagraph"/>
              <w:rPr>
                <w:color w:val="000000" w:themeColor="text1"/>
                <w:sz w:val="20"/>
                <w:szCs w:val="20"/>
                <w:lang w:val="tr-TR"/>
              </w:rPr>
            </w:pPr>
          </w:p>
        </w:tc>
      </w:tr>
    </w:tbl>
    <w:p w14:paraId="14B73FDC" w14:textId="77777777" w:rsidR="004813DF" w:rsidRDefault="004813DF" w:rsidP="004813D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2405"/>
        <w:gridCol w:w="5772"/>
        <w:gridCol w:w="2591"/>
      </w:tblGrid>
      <w:tr w:rsidR="004813DF" w:rsidRPr="00D75E32" w14:paraId="49BF6DF4" w14:textId="77777777" w:rsidTr="004813DF">
        <w:trPr>
          <w:trHeight w:val="274"/>
        </w:trPr>
        <w:tc>
          <w:tcPr>
            <w:tcW w:w="2405" w:type="dxa"/>
            <w:vAlign w:val="center"/>
          </w:tcPr>
          <w:p w14:paraId="55199823" w14:textId="77777777" w:rsidR="004813DF" w:rsidRPr="00D75E32" w:rsidRDefault="004813DF" w:rsidP="00990A2F">
            <w:pPr>
              <w:ind w:right="-290"/>
              <w:jc w:val="center"/>
              <w:rPr>
                <w:rFonts w:eastAsia="Times New Roman"/>
                <w:b/>
                <w:bCs/>
                <w:i/>
                <w:sz w:val="20"/>
                <w:szCs w:val="20"/>
              </w:rPr>
            </w:pPr>
          </w:p>
        </w:tc>
        <w:tc>
          <w:tcPr>
            <w:tcW w:w="5772" w:type="dxa"/>
            <w:vAlign w:val="center"/>
          </w:tcPr>
          <w:p w14:paraId="51EE5FEA" w14:textId="77777777" w:rsidR="004813DF" w:rsidRPr="00D75E32" w:rsidRDefault="004813DF"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40E26EBF" w14:textId="77777777" w:rsidR="004813DF" w:rsidRPr="00D75E32" w:rsidRDefault="004813DF" w:rsidP="00990A2F">
            <w:pPr>
              <w:ind w:right="-290"/>
              <w:jc w:val="center"/>
              <w:rPr>
                <w:rFonts w:eastAsia="Times New Roman"/>
                <w:b/>
                <w:bCs/>
                <w:i/>
                <w:sz w:val="20"/>
                <w:szCs w:val="20"/>
              </w:rPr>
            </w:pPr>
          </w:p>
        </w:tc>
      </w:tr>
      <w:tr w:rsidR="004813DF" w:rsidRPr="00D75E32" w14:paraId="028C644A" w14:textId="77777777" w:rsidTr="004813DF">
        <w:trPr>
          <w:trHeight w:val="273"/>
        </w:trPr>
        <w:tc>
          <w:tcPr>
            <w:tcW w:w="2405" w:type="dxa"/>
            <w:vAlign w:val="center"/>
          </w:tcPr>
          <w:p w14:paraId="4FE9F7F1" w14:textId="77777777" w:rsidR="004813DF" w:rsidRPr="00D75E32" w:rsidRDefault="004813DF" w:rsidP="00990A2F">
            <w:pPr>
              <w:jc w:val="center"/>
              <w:rPr>
                <w:rFonts w:eastAsia="Times New Roman"/>
                <w:b/>
                <w:sz w:val="20"/>
                <w:szCs w:val="20"/>
              </w:rPr>
            </w:pPr>
            <w:r w:rsidRPr="00D75E32">
              <w:rPr>
                <w:rFonts w:eastAsia="Times New Roman"/>
                <w:b/>
                <w:sz w:val="20"/>
                <w:szCs w:val="20"/>
              </w:rPr>
              <w:t>Birim Adı</w:t>
            </w:r>
          </w:p>
        </w:tc>
        <w:tc>
          <w:tcPr>
            <w:tcW w:w="8363" w:type="dxa"/>
            <w:gridSpan w:val="2"/>
            <w:vAlign w:val="center"/>
          </w:tcPr>
          <w:p w14:paraId="5DD9AB45" w14:textId="40A11EAC" w:rsidR="004813DF" w:rsidRPr="00D75E32" w:rsidRDefault="00AD6995" w:rsidP="00990A2F">
            <w:pPr>
              <w:rPr>
                <w:rFonts w:eastAsia="Times New Roman"/>
                <w:b/>
                <w:sz w:val="20"/>
                <w:szCs w:val="20"/>
              </w:rPr>
            </w:pPr>
            <w:r>
              <w:rPr>
                <w:rFonts w:eastAsia="Times New Roman"/>
                <w:b/>
                <w:sz w:val="20"/>
                <w:szCs w:val="20"/>
              </w:rPr>
              <w:t>EĞİTİM FAKÜLTESİ</w:t>
            </w:r>
          </w:p>
        </w:tc>
      </w:tr>
      <w:tr w:rsidR="004813DF" w:rsidRPr="00D75E32" w14:paraId="3EA5594A" w14:textId="77777777" w:rsidTr="004813DF">
        <w:trPr>
          <w:trHeight w:val="278"/>
        </w:trPr>
        <w:tc>
          <w:tcPr>
            <w:tcW w:w="2405" w:type="dxa"/>
            <w:vAlign w:val="center"/>
          </w:tcPr>
          <w:p w14:paraId="5EF025C6" w14:textId="77777777" w:rsidR="004813DF" w:rsidRPr="00D75E32" w:rsidRDefault="004813DF" w:rsidP="00990A2F">
            <w:pPr>
              <w:jc w:val="center"/>
              <w:rPr>
                <w:rFonts w:eastAsia="Times New Roman"/>
                <w:b/>
                <w:sz w:val="20"/>
                <w:szCs w:val="20"/>
              </w:rPr>
            </w:pPr>
            <w:r w:rsidRPr="00D75E32">
              <w:rPr>
                <w:rFonts w:eastAsia="Times New Roman"/>
                <w:b/>
                <w:sz w:val="20"/>
                <w:szCs w:val="20"/>
              </w:rPr>
              <w:t>Alt Birim Adı</w:t>
            </w:r>
          </w:p>
        </w:tc>
        <w:tc>
          <w:tcPr>
            <w:tcW w:w="8363" w:type="dxa"/>
            <w:gridSpan w:val="2"/>
            <w:vAlign w:val="center"/>
          </w:tcPr>
          <w:p w14:paraId="3DE6144B" w14:textId="7D7B2662" w:rsidR="004813DF" w:rsidRPr="00D75E32" w:rsidRDefault="004813DF" w:rsidP="00990A2F">
            <w:pPr>
              <w:rPr>
                <w:rFonts w:eastAsia="Times New Roman"/>
                <w:b/>
                <w:sz w:val="20"/>
                <w:szCs w:val="20"/>
              </w:rPr>
            </w:pPr>
            <w:r w:rsidRPr="004813DF">
              <w:rPr>
                <w:rFonts w:eastAsia="Times New Roman"/>
                <w:b/>
                <w:sz w:val="20"/>
                <w:szCs w:val="20"/>
              </w:rPr>
              <w:t>Fakülte Sekreterliği</w:t>
            </w:r>
          </w:p>
        </w:tc>
      </w:tr>
      <w:tr w:rsidR="004813DF" w:rsidRPr="00D75E32" w14:paraId="0A8BAE2B" w14:textId="77777777" w:rsidTr="004813DF">
        <w:trPr>
          <w:trHeight w:val="276"/>
        </w:trPr>
        <w:tc>
          <w:tcPr>
            <w:tcW w:w="2405" w:type="dxa"/>
            <w:vAlign w:val="center"/>
          </w:tcPr>
          <w:p w14:paraId="685F2FC4" w14:textId="77777777" w:rsidR="004813DF" w:rsidRPr="00D75E32" w:rsidRDefault="004813DF" w:rsidP="00990A2F">
            <w:pPr>
              <w:jc w:val="center"/>
              <w:rPr>
                <w:rFonts w:eastAsia="Times New Roman"/>
                <w:b/>
                <w:sz w:val="20"/>
                <w:szCs w:val="20"/>
              </w:rPr>
            </w:pPr>
            <w:r w:rsidRPr="00D75E32">
              <w:rPr>
                <w:rFonts w:eastAsia="Times New Roman"/>
                <w:b/>
                <w:sz w:val="20"/>
                <w:szCs w:val="20"/>
              </w:rPr>
              <w:t>Görev Amacı</w:t>
            </w:r>
          </w:p>
        </w:tc>
        <w:tc>
          <w:tcPr>
            <w:tcW w:w="8363" w:type="dxa"/>
            <w:gridSpan w:val="2"/>
            <w:vAlign w:val="center"/>
          </w:tcPr>
          <w:p w14:paraId="26B861C6" w14:textId="787C7855" w:rsidR="004813DF" w:rsidRPr="00D75E32" w:rsidRDefault="004813DF" w:rsidP="00990A2F">
            <w:pPr>
              <w:jc w:val="both"/>
              <w:rPr>
                <w:rFonts w:eastAsia="Times New Roman"/>
                <w:b/>
                <w:sz w:val="20"/>
                <w:szCs w:val="20"/>
              </w:rPr>
            </w:pPr>
          </w:p>
        </w:tc>
      </w:tr>
      <w:tr w:rsidR="004813DF" w:rsidRPr="00D75E32" w14:paraId="276E52D7" w14:textId="77777777" w:rsidTr="004813DF">
        <w:trPr>
          <w:trHeight w:val="1660"/>
        </w:trPr>
        <w:tc>
          <w:tcPr>
            <w:tcW w:w="2405" w:type="dxa"/>
            <w:vAlign w:val="center"/>
          </w:tcPr>
          <w:p w14:paraId="2BA554CE" w14:textId="77777777" w:rsidR="004813DF" w:rsidRPr="00D75E32" w:rsidRDefault="004813DF" w:rsidP="00990A2F">
            <w:pPr>
              <w:jc w:val="center"/>
              <w:rPr>
                <w:rFonts w:eastAsia="Times New Roman"/>
                <w:b/>
                <w:sz w:val="20"/>
                <w:szCs w:val="20"/>
              </w:rPr>
            </w:pPr>
            <w:r w:rsidRPr="00D75E32">
              <w:rPr>
                <w:rFonts w:eastAsia="Times New Roman"/>
                <w:b/>
                <w:sz w:val="20"/>
                <w:szCs w:val="20"/>
              </w:rPr>
              <w:t>Temel İş ve Sorumluluklar</w:t>
            </w:r>
          </w:p>
        </w:tc>
        <w:tc>
          <w:tcPr>
            <w:tcW w:w="8363" w:type="dxa"/>
            <w:gridSpan w:val="2"/>
            <w:vAlign w:val="center"/>
          </w:tcPr>
          <w:p w14:paraId="2DFC713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idari amiri olarak tüm idari işlerini yürütmek,</w:t>
            </w:r>
          </w:p>
          <w:p w14:paraId="488F34D3"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 xml:space="preserve">Fakülte Kurulu, Fakülte Yönetim Kurulu, Fakülte Disiplin Kurulu ve Akademik Kurul gündemlerini hazırlamak, bu toplantılara </w:t>
            </w:r>
            <w:proofErr w:type="gramStart"/>
            <w:r w:rsidRPr="004813DF">
              <w:rPr>
                <w:rFonts w:eastAsia="Times New Roman"/>
                <w:bCs/>
                <w:sz w:val="18"/>
                <w:szCs w:val="18"/>
              </w:rPr>
              <w:t>raportör</w:t>
            </w:r>
            <w:proofErr w:type="gramEnd"/>
            <w:r w:rsidRPr="004813DF">
              <w:rPr>
                <w:rFonts w:eastAsia="Times New Roman"/>
                <w:bCs/>
                <w:sz w:val="18"/>
                <w:szCs w:val="18"/>
              </w:rPr>
              <w:t xml:space="preserve"> olarak katılmak,</w:t>
            </w:r>
          </w:p>
          <w:p w14:paraId="38EA5C3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Faaliyet raporu, iç denetim, stratejik plan hazırlama çalışmalarına katılmak, zamanında ilgili birimlere ulaşmasını sağlamak,</w:t>
            </w:r>
          </w:p>
          <w:p w14:paraId="11DF9FF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Gelen ve giden evraklarla ilgili yazışmaların zamanında ve doğru bir şekilde yapılmasını sağlamak</w:t>
            </w:r>
          </w:p>
          <w:p w14:paraId="4B088A3E"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Temizlik hizmetlerini denetlemek,</w:t>
            </w:r>
          </w:p>
          <w:p w14:paraId="21AC394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fiziki ve teknolojik alt yapısının güçlenmesi ve yenilenmesi için çalışmalar yapmak,</w:t>
            </w:r>
          </w:p>
          <w:p w14:paraId="671D2616"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Personelin sorunlarını dinlemek, çözümüne yardımcı olmak,</w:t>
            </w:r>
          </w:p>
          <w:p w14:paraId="644B120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İdari personelin izin taleplerini ve kadro ihtiyaçlarını planlamak,</w:t>
            </w:r>
          </w:p>
          <w:p w14:paraId="2EFF6FEF"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Eğitim</w:t>
            </w:r>
            <w:r w:rsidRPr="004813DF">
              <w:rPr>
                <w:rFonts w:ascii="Cambria Math" w:eastAsia="Times New Roman" w:hAnsi="Cambria Math" w:cs="Cambria Math"/>
                <w:bCs/>
                <w:sz w:val="18"/>
                <w:szCs w:val="18"/>
              </w:rPr>
              <w:t>‐</w:t>
            </w:r>
            <w:r w:rsidRPr="004813DF">
              <w:rPr>
                <w:rFonts w:eastAsia="Times New Roman"/>
                <w:bCs/>
                <w:sz w:val="18"/>
                <w:szCs w:val="18"/>
              </w:rPr>
              <w:t>öğretim ve personelle ilgili istatistiksel bilgileri tutmak, güncellemek,</w:t>
            </w:r>
          </w:p>
          <w:p w14:paraId="1875F20D"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Özlük dosyalarının düzenli tutulup tutulmadığını kontrol etmek,</w:t>
            </w:r>
          </w:p>
          <w:p w14:paraId="7FD3A879"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 kaynaklarının verimli ve ekonomik kullanılmasını sağlamak,</w:t>
            </w:r>
          </w:p>
          <w:p w14:paraId="75F31C4B"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Bina bakım ve onarımı ile ilgili çalışmaları planlamak ve sonuçlandırmak,</w:t>
            </w:r>
          </w:p>
          <w:p w14:paraId="0A9170A5"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İdari çalışmalar ve eğitim</w:t>
            </w:r>
            <w:r w:rsidRPr="004813DF">
              <w:rPr>
                <w:rFonts w:ascii="Cambria Math" w:eastAsia="Times New Roman" w:hAnsi="Cambria Math" w:cs="Cambria Math"/>
                <w:bCs/>
                <w:sz w:val="18"/>
                <w:szCs w:val="18"/>
              </w:rPr>
              <w:t>‐</w:t>
            </w:r>
            <w:r w:rsidRPr="004813DF">
              <w:rPr>
                <w:rFonts w:eastAsia="Times New Roman"/>
                <w:bCs/>
                <w:sz w:val="18"/>
                <w:szCs w:val="18"/>
              </w:rPr>
              <w:t>öğretim faaliyetlerinde kullanılacak makine teçhizatı temin etmek,</w:t>
            </w:r>
          </w:p>
          <w:p w14:paraId="089B261D"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güvenliği ile ilgili önlemleri almak, ilgililere bildirmek,</w:t>
            </w:r>
          </w:p>
          <w:p w14:paraId="4311D48B"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Sivil savunma çalışmalarına katılmak, denetlemek,</w:t>
            </w:r>
          </w:p>
          <w:p w14:paraId="1E13A034"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Personelin düzgün kıyafetle mesaiye devam etmelerini sağlamak,</w:t>
            </w:r>
          </w:p>
          <w:p w14:paraId="71F5BE35"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Dekanın ve rektörlüğün davet ettiği toplantılara katılmak,</w:t>
            </w:r>
          </w:p>
          <w:p w14:paraId="7B8EF6DA"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Elemanları performanslarına göre değerlendirmek, performanslarını arttırmak için rotasyona tabi tutmak veya hizmet içi eğitim kurslarına katılmalarını sağlamak,</w:t>
            </w:r>
          </w:p>
          <w:p w14:paraId="36A11649"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etik kurallarına uymak, iç kontrol çalışmalarını düzenlemek,</w:t>
            </w:r>
          </w:p>
          <w:p w14:paraId="5CE0C98E"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Personel arasında uyum, saygı ve işbirliğini tesis edecek önlemleri almak,</w:t>
            </w:r>
          </w:p>
          <w:p w14:paraId="36A1410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Görevlerinin bir kısmının hassas ve riskli içerdiğini bilmek ve buna uygun hareket etmek,</w:t>
            </w:r>
          </w:p>
          <w:p w14:paraId="6348675B"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Mevzuatı ve meydana gelen değişiklikleri izleyerek, uygulanmasını sağlamak,</w:t>
            </w:r>
          </w:p>
          <w:p w14:paraId="6BB208A4"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Birimin personel politikasının oluşturulması ile ilgili çalışmalar yapmak; insan gücü planlaması, personel değerlendirmesi, görevde yükselme, personel hareketleri ve benzeri konularda sistem geliştirmeye yönelik araştırma ve incelemeler yapmak,</w:t>
            </w:r>
          </w:p>
          <w:p w14:paraId="28025BB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Araştırma planlama ve koordinasyon işlerinin, verimli bir şekilde yürütülmesi için Fakültenin amaç ve stratejik planı çerçevesinde izlenmesi ve uygulanması gereken politika, program, plan ve prensipler hakkında önerilerde bulunmak,</w:t>
            </w:r>
          </w:p>
          <w:p w14:paraId="7D8530C0"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stratejik planına uygun olarak bütçe tekliflerini hazırlamak, Dekanın onayına sunmak,</w:t>
            </w:r>
          </w:p>
          <w:p w14:paraId="79AC3B92"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plan ve programlarla ilgili olarak diğer birimler, fakülteler, rektörlük örgütü, YÖK, Bakanlıklar ve diğer kamu ve özel sektör kurumları ile olan işlem ve ilişkilerinde koordinasyon çalışmalarına yardımcı olmak,</w:t>
            </w:r>
          </w:p>
          <w:p w14:paraId="5F7639C3"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Yürütülen çalışmaları izlemek, kontrol etmek, görevlerin öngörülen sürelerde ve şekillerde eksiksiz ve yanlışsız yapılmasını sağlamak,</w:t>
            </w:r>
          </w:p>
          <w:p w14:paraId="5592D31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İdari personel arasında personelin niteliği, işin durumu ve yoğunluğuna bağlı olarak dengeli görev bölümü ve iş dağılımı yaparak hizmetin düzenli, verimli ve süratli bir şekilde yürütülmesini sağlamak,</w:t>
            </w:r>
          </w:p>
          <w:p w14:paraId="0CB039D4"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ÖSYM, AÖF ve benzeri sınavlarla ilgili gerekli hazırlıkları yapmak,</w:t>
            </w:r>
          </w:p>
          <w:p w14:paraId="56D3F05D"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Dekan tarafından kendine verilen görevleri Fakültenin amaç ve hedeflerine, çalışma tekniklerine uygun olarak yapmak, bu yönde plan ve programlar hazırlamak,</w:t>
            </w:r>
          </w:p>
          <w:p w14:paraId="1BB8F2F5"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Ayrıntılı finans programını hazırlamak</w:t>
            </w:r>
          </w:p>
          <w:p w14:paraId="11529016" w14:textId="214D6C4F"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Amirleri tarafından verilen diğer görevleri yerine getirmek.</w:t>
            </w:r>
          </w:p>
        </w:tc>
      </w:tr>
      <w:tr w:rsidR="004813DF" w:rsidRPr="00D75E32" w14:paraId="3E8463CC" w14:textId="77777777" w:rsidTr="004813DF">
        <w:trPr>
          <w:trHeight w:val="957"/>
        </w:trPr>
        <w:tc>
          <w:tcPr>
            <w:tcW w:w="2405" w:type="dxa"/>
            <w:vAlign w:val="center"/>
          </w:tcPr>
          <w:p w14:paraId="4E6CDA72" w14:textId="77777777" w:rsidR="004813DF" w:rsidRPr="00D75E32" w:rsidRDefault="004813DF" w:rsidP="00990A2F">
            <w:pPr>
              <w:jc w:val="center"/>
              <w:rPr>
                <w:rFonts w:eastAsia="Times New Roman"/>
                <w:b/>
                <w:sz w:val="20"/>
                <w:szCs w:val="20"/>
              </w:rPr>
            </w:pPr>
            <w:r w:rsidRPr="00D75E32">
              <w:rPr>
                <w:rFonts w:eastAsia="Times New Roman"/>
                <w:b/>
                <w:sz w:val="20"/>
                <w:szCs w:val="20"/>
              </w:rPr>
              <w:t>Görev İle İlgili Mevzuatlar</w:t>
            </w:r>
          </w:p>
        </w:tc>
        <w:tc>
          <w:tcPr>
            <w:tcW w:w="8363" w:type="dxa"/>
            <w:gridSpan w:val="2"/>
            <w:vAlign w:val="center"/>
          </w:tcPr>
          <w:p w14:paraId="4105272C"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7DBCA211"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48A25345"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166169E4"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22811EB"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46441FCA" w14:textId="77777777" w:rsidR="004813DF" w:rsidRPr="00D75E32"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4813DF" w:rsidRPr="00D75E32" w14:paraId="19977056" w14:textId="77777777" w:rsidTr="00990A2F">
        <w:trPr>
          <w:trHeight w:val="480"/>
        </w:trPr>
        <w:tc>
          <w:tcPr>
            <w:tcW w:w="10768" w:type="dxa"/>
            <w:gridSpan w:val="3"/>
            <w:vAlign w:val="center"/>
          </w:tcPr>
          <w:p w14:paraId="77F553A9" w14:textId="77777777" w:rsidR="004813DF" w:rsidRPr="00D75E32" w:rsidRDefault="004813DF" w:rsidP="00990A2F">
            <w:pPr>
              <w:jc w:val="center"/>
              <w:rPr>
                <w:rFonts w:eastAsia="Times New Roman"/>
                <w:b/>
                <w:sz w:val="20"/>
                <w:szCs w:val="20"/>
              </w:rPr>
            </w:pPr>
            <w:r w:rsidRPr="00D75E32">
              <w:rPr>
                <w:rFonts w:eastAsia="Times New Roman"/>
                <w:b/>
                <w:sz w:val="20"/>
                <w:szCs w:val="20"/>
              </w:rPr>
              <w:t>ONAYLAYAN</w:t>
            </w:r>
          </w:p>
        </w:tc>
      </w:tr>
      <w:tr w:rsidR="004813DF" w:rsidRPr="00D75E32" w14:paraId="4826B134" w14:textId="77777777" w:rsidTr="004813DF">
        <w:trPr>
          <w:trHeight w:val="449"/>
        </w:trPr>
        <w:tc>
          <w:tcPr>
            <w:tcW w:w="10768" w:type="dxa"/>
            <w:gridSpan w:val="3"/>
            <w:vAlign w:val="center"/>
          </w:tcPr>
          <w:p w14:paraId="34C4D8B9" w14:textId="60F22981" w:rsidR="004813DF" w:rsidRPr="00D75E32" w:rsidRDefault="00AD6995" w:rsidP="00990A2F">
            <w:pPr>
              <w:jc w:val="center"/>
              <w:rPr>
                <w:rFonts w:eastAsia="Times New Roman"/>
                <w:b/>
                <w:sz w:val="20"/>
                <w:szCs w:val="20"/>
              </w:rPr>
            </w:pPr>
            <w:r>
              <w:rPr>
                <w:rFonts w:eastAsia="Times New Roman"/>
                <w:b/>
                <w:sz w:val="20"/>
                <w:szCs w:val="20"/>
              </w:rPr>
              <w:t>Prof. Dr. Metin DEMİR</w:t>
            </w:r>
          </w:p>
          <w:p w14:paraId="69785375" w14:textId="2AB3FF9F" w:rsidR="004813DF" w:rsidRPr="00D75E32" w:rsidRDefault="004813DF" w:rsidP="004813DF">
            <w:pPr>
              <w:jc w:val="center"/>
              <w:rPr>
                <w:rFonts w:eastAsia="Times New Roman"/>
                <w:b/>
                <w:sz w:val="20"/>
                <w:szCs w:val="20"/>
              </w:rPr>
            </w:pPr>
            <w:r>
              <w:rPr>
                <w:rFonts w:eastAsia="Times New Roman"/>
                <w:b/>
                <w:sz w:val="20"/>
                <w:szCs w:val="20"/>
              </w:rPr>
              <w:t>Dekan</w:t>
            </w:r>
          </w:p>
        </w:tc>
      </w:tr>
    </w:tbl>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4"/>
        <w:gridCol w:w="8681"/>
      </w:tblGrid>
      <w:tr w:rsidR="004813DF" w:rsidRPr="006D0102" w14:paraId="07AF46A2" w14:textId="77777777" w:rsidTr="004813DF">
        <w:trPr>
          <w:trHeight w:val="544"/>
        </w:trPr>
        <w:tc>
          <w:tcPr>
            <w:tcW w:w="983" w:type="pct"/>
            <w:tcBorders>
              <w:left w:val="single" w:sz="8" w:space="0" w:color="000000"/>
              <w:right w:val="single" w:sz="4" w:space="0" w:color="000000"/>
            </w:tcBorders>
          </w:tcPr>
          <w:p w14:paraId="40BD51AC" w14:textId="77777777" w:rsidR="004813DF" w:rsidRPr="006D0102" w:rsidRDefault="004813DF" w:rsidP="00990A2F">
            <w:pPr>
              <w:pStyle w:val="TableParagraph"/>
              <w:spacing w:line="132" w:lineRule="exact"/>
              <w:ind w:left="1500"/>
              <w:rPr>
                <w:noProof/>
                <w:color w:val="000000" w:themeColor="text1"/>
                <w:lang w:val="tr-TR"/>
              </w:rPr>
            </w:pPr>
          </w:p>
          <w:p w14:paraId="39F30874" w14:textId="041B6693" w:rsidR="004813DF" w:rsidRPr="006D0102" w:rsidRDefault="004813DF" w:rsidP="00990A2F">
            <w:pPr>
              <w:pStyle w:val="TableParagraph"/>
              <w:spacing w:line="132" w:lineRule="exact"/>
              <w:ind w:left="22"/>
              <w:rPr>
                <w:noProof/>
                <w:color w:val="000000" w:themeColor="text1"/>
                <w:lang w:val="tr-TR"/>
              </w:rPr>
            </w:pPr>
          </w:p>
          <w:p w14:paraId="3B98233B" w14:textId="77777777" w:rsidR="004813DF" w:rsidRPr="006D0102" w:rsidRDefault="004813DF" w:rsidP="00990A2F">
            <w:pPr>
              <w:pStyle w:val="TableParagraph"/>
              <w:spacing w:line="132" w:lineRule="exact"/>
              <w:ind w:left="1500"/>
              <w:rPr>
                <w:noProof/>
                <w:color w:val="000000" w:themeColor="text1"/>
                <w:lang w:val="tr-TR"/>
              </w:rPr>
            </w:pPr>
          </w:p>
          <w:p w14:paraId="568C6726" w14:textId="77777777" w:rsidR="004813DF" w:rsidRPr="006D0102" w:rsidRDefault="004813DF" w:rsidP="00990A2F">
            <w:pPr>
              <w:pStyle w:val="TableParagraph"/>
              <w:spacing w:line="132" w:lineRule="exact"/>
              <w:ind w:left="1500"/>
              <w:rPr>
                <w:noProof/>
                <w:color w:val="000000" w:themeColor="text1"/>
                <w:lang w:val="tr-TR"/>
              </w:rPr>
            </w:pPr>
          </w:p>
          <w:p w14:paraId="635DF90A" w14:textId="2A3ACD27" w:rsidR="004813DF" w:rsidRPr="006D0102" w:rsidRDefault="009862CA" w:rsidP="00990A2F">
            <w:pPr>
              <w:pStyle w:val="TableParagraph"/>
              <w:spacing w:line="132" w:lineRule="exact"/>
              <w:ind w:left="1500"/>
              <w:rPr>
                <w:noProof/>
                <w:color w:val="000000" w:themeColor="text1"/>
                <w:lang w:val="tr-TR"/>
              </w:rPr>
            </w:pPr>
            <w:r>
              <w:rPr>
                <w:noProof/>
                <w:lang w:bidi="ar-SA"/>
              </w:rPr>
              <w:drawing>
                <wp:anchor distT="0" distB="0" distL="114300" distR="114300" simplePos="0" relativeHeight="251667456" behindDoc="0" locked="0" layoutInCell="1" allowOverlap="1" wp14:anchorId="2DD9E6B6" wp14:editId="2CDD0A0A">
                  <wp:simplePos x="0" y="0"/>
                  <wp:positionH relativeFrom="column">
                    <wp:posOffset>228600</wp:posOffset>
                  </wp:positionH>
                  <wp:positionV relativeFrom="paragraph">
                    <wp:posOffset>26670</wp:posOffset>
                  </wp:positionV>
                  <wp:extent cx="704850" cy="62865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2727E57A" w14:textId="77777777" w:rsidR="004813DF" w:rsidRPr="006D0102" w:rsidRDefault="004813DF" w:rsidP="00990A2F">
            <w:pPr>
              <w:pStyle w:val="TableParagraph"/>
              <w:spacing w:line="132" w:lineRule="exact"/>
              <w:ind w:left="1500"/>
              <w:rPr>
                <w:noProof/>
                <w:color w:val="000000" w:themeColor="text1"/>
                <w:lang w:val="tr-TR"/>
              </w:rPr>
            </w:pPr>
          </w:p>
          <w:p w14:paraId="409B41ED" w14:textId="77777777" w:rsidR="004813DF" w:rsidRPr="006D0102" w:rsidRDefault="004813DF" w:rsidP="00990A2F">
            <w:pPr>
              <w:pStyle w:val="TableParagraph"/>
              <w:spacing w:line="132" w:lineRule="exact"/>
              <w:ind w:left="1500"/>
              <w:rPr>
                <w:noProof/>
                <w:color w:val="000000" w:themeColor="text1"/>
                <w:lang w:val="tr-TR"/>
              </w:rPr>
            </w:pPr>
          </w:p>
          <w:p w14:paraId="1F3CFB50" w14:textId="77777777" w:rsidR="004813DF" w:rsidRPr="006D0102" w:rsidRDefault="004813DF" w:rsidP="00990A2F">
            <w:pPr>
              <w:pStyle w:val="TableParagraph"/>
              <w:spacing w:line="132" w:lineRule="exact"/>
              <w:ind w:left="1500"/>
              <w:rPr>
                <w:noProof/>
                <w:color w:val="000000" w:themeColor="text1"/>
                <w:lang w:val="tr-TR"/>
              </w:rPr>
            </w:pPr>
          </w:p>
          <w:p w14:paraId="0181FA38" w14:textId="77777777" w:rsidR="004813DF" w:rsidRPr="006D0102" w:rsidRDefault="004813DF" w:rsidP="00990A2F">
            <w:pPr>
              <w:pStyle w:val="TableParagraph"/>
              <w:spacing w:line="132" w:lineRule="exact"/>
              <w:ind w:left="1500"/>
              <w:rPr>
                <w:noProof/>
                <w:color w:val="000000" w:themeColor="text1"/>
                <w:lang w:val="tr-TR"/>
              </w:rPr>
            </w:pPr>
          </w:p>
          <w:p w14:paraId="7268D4C3" w14:textId="77777777" w:rsidR="004813DF" w:rsidRPr="006D0102" w:rsidRDefault="004813DF" w:rsidP="00990A2F">
            <w:pPr>
              <w:pStyle w:val="TableParagraph"/>
              <w:spacing w:line="132" w:lineRule="exact"/>
              <w:ind w:left="1500"/>
              <w:rPr>
                <w:noProof/>
                <w:color w:val="000000" w:themeColor="text1"/>
                <w:lang w:val="tr-TR"/>
              </w:rPr>
            </w:pPr>
          </w:p>
          <w:p w14:paraId="3AB7334E" w14:textId="48554507" w:rsidR="004813DF" w:rsidRPr="006D0102" w:rsidRDefault="004813DF" w:rsidP="00990A2F">
            <w:pPr>
              <w:pStyle w:val="TableParagraph"/>
              <w:spacing w:line="132" w:lineRule="exact"/>
              <w:jc w:val="center"/>
              <w:rPr>
                <w:noProof/>
                <w:color w:val="000000" w:themeColor="text1"/>
                <w:lang w:val="tr-TR"/>
              </w:rPr>
            </w:pPr>
          </w:p>
          <w:p w14:paraId="2137FD19" w14:textId="77777777" w:rsidR="004813DF" w:rsidRPr="006D0102" w:rsidRDefault="004813DF" w:rsidP="00990A2F">
            <w:pPr>
              <w:pStyle w:val="TableParagraph"/>
              <w:spacing w:line="132" w:lineRule="exact"/>
              <w:ind w:left="1500"/>
              <w:rPr>
                <w:color w:val="000000" w:themeColor="text1"/>
                <w:sz w:val="7"/>
                <w:lang w:val="tr-TR"/>
              </w:rPr>
            </w:pPr>
          </w:p>
        </w:tc>
        <w:tc>
          <w:tcPr>
            <w:tcW w:w="4017" w:type="pct"/>
            <w:tcBorders>
              <w:left w:val="single" w:sz="4" w:space="0" w:color="000000"/>
              <w:right w:val="single" w:sz="8" w:space="0" w:color="000000"/>
            </w:tcBorders>
            <w:vAlign w:val="center"/>
          </w:tcPr>
          <w:p w14:paraId="7BF55FAD" w14:textId="77777777" w:rsidR="004813DF" w:rsidRPr="006D0102" w:rsidRDefault="004813DF" w:rsidP="00990A2F">
            <w:pPr>
              <w:pStyle w:val="TableParagraph"/>
              <w:spacing w:line="300" w:lineRule="atLeast"/>
              <w:ind w:left="97"/>
              <w:jc w:val="center"/>
              <w:rPr>
                <w:b/>
                <w:color w:val="000000" w:themeColor="text1"/>
                <w:w w:val="110"/>
                <w:sz w:val="24"/>
                <w:szCs w:val="24"/>
                <w:lang w:val="tr-TR"/>
              </w:rPr>
            </w:pPr>
          </w:p>
          <w:p w14:paraId="32C68BB6" w14:textId="77777777" w:rsidR="00AD6995" w:rsidRPr="006D0102" w:rsidRDefault="00AD6995" w:rsidP="00AD6995">
            <w:pPr>
              <w:pStyle w:val="TableParagraph"/>
              <w:spacing w:line="300" w:lineRule="atLeast"/>
              <w:ind w:left="97"/>
              <w:jc w:val="center"/>
              <w:rPr>
                <w:b/>
                <w:color w:val="000000" w:themeColor="text1"/>
                <w:w w:val="110"/>
                <w:sz w:val="24"/>
                <w:szCs w:val="24"/>
                <w:lang w:val="tr-TR"/>
              </w:rPr>
            </w:pPr>
          </w:p>
          <w:p w14:paraId="05EAA541" w14:textId="77777777" w:rsidR="00AD6995" w:rsidRPr="006D0102" w:rsidRDefault="00AD6995" w:rsidP="00AD6995">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15D263D1" w14:textId="77777777" w:rsidR="00AD6995" w:rsidRPr="006D0102" w:rsidRDefault="00AD6995" w:rsidP="00AD6995">
            <w:pPr>
              <w:pStyle w:val="TableParagraph"/>
              <w:ind w:left="1270" w:right="1392"/>
              <w:jc w:val="center"/>
              <w:rPr>
                <w:b/>
                <w:color w:val="EE0000"/>
                <w:sz w:val="28"/>
                <w:szCs w:val="24"/>
                <w:lang w:val="tr-TR"/>
              </w:rPr>
            </w:pPr>
            <w:r>
              <w:rPr>
                <w:b/>
                <w:color w:val="EE0000"/>
                <w:sz w:val="28"/>
                <w:szCs w:val="24"/>
                <w:lang w:val="tr-TR"/>
              </w:rPr>
              <w:t>EĞİTİM FAKÜLTESİ</w:t>
            </w:r>
          </w:p>
          <w:p w14:paraId="39571541" w14:textId="77777777" w:rsidR="00AD6995" w:rsidRPr="006D0102" w:rsidRDefault="00AD6995" w:rsidP="00AD6995">
            <w:pPr>
              <w:pStyle w:val="TableParagraph"/>
              <w:spacing w:line="300" w:lineRule="atLeast"/>
              <w:ind w:left="97"/>
              <w:jc w:val="center"/>
              <w:rPr>
                <w:b/>
                <w:color w:val="000000" w:themeColor="text1"/>
                <w:w w:val="110"/>
                <w:sz w:val="24"/>
                <w:szCs w:val="24"/>
                <w:lang w:val="tr-TR"/>
              </w:rPr>
            </w:pPr>
          </w:p>
          <w:p w14:paraId="2C9FF8F4" w14:textId="77777777" w:rsidR="00AD6995" w:rsidRPr="006D0102" w:rsidRDefault="00AD6995" w:rsidP="00AD6995">
            <w:pPr>
              <w:pStyle w:val="TableParagraph"/>
              <w:spacing w:line="300" w:lineRule="atLeast"/>
              <w:ind w:left="97"/>
              <w:jc w:val="center"/>
              <w:rPr>
                <w:b/>
                <w:color w:val="000000" w:themeColor="text1"/>
                <w:w w:val="110"/>
                <w:sz w:val="24"/>
                <w:szCs w:val="24"/>
                <w:lang w:val="tr-TR"/>
              </w:rPr>
            </w:pPr>
          </w:p>
          <w:p w14:paraId="51C4D86A" w14:textId="1EB7934F" w:rsidR="004813DF" w:rsidRPr="00AD6995" w:rsidRDefault="004813DF" w:rsidP="00AD6995">
            <w:pPr>
              <w:pStyle w:val="TableParagraph"/>
              <w:ind w:left="1270" w:right="1392"/>
              <w:jc w:val="center"/>
              <w:rPr>
                <w:b/>
                <w:color w:val="EE0000"/>
                <w:sz w:val="28"/>
                <w:szCs w:val="24"/>
                <w:lang w:val="tr-TR"/>
              </w:rPr>
            </w:pPr>
          </w:p>
        </w:tc>
      </w:tr>
    </w:tbl>
    <w:p w14:paraId="78920D83" w14:textId="77777777" w:rsidR="004813DF" w:rsidRDefault="004813DF" w:rsidP="006B1B6D">
      <w:pPr>
        <w:jc w:val="both"/>
        <w:sectPr w:rsidR="004813D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53"/>
        <w:gridCol w:w="7947"/>
      </w:tblGrid>
      <w:tr w:rsidR="00990A2F" w:rsidRPr="006D0102" w14:paraId="72992C47" w14:textId="77777777" w:rsidTr="00990A2F">
        <w:trPr>
          <w:trHeight w:val="276"/>
        </w:trPr>
        <w:tc>
          <w:tcPr>
            <w:tcW w:w="1321" w:type="pct"/>
            <w:tcBorders>
              <w:top w:val="single" w:sz="4" w:space="0" w:color="000000"/>
              <w:left w:val="single" w:sz="8" w:space="0" w:color="000000"/>
              <w:right w:val="single" w:sz="4" w:space="0" w:color="000000"/>
            </w:tcBorders>
          </w:tcPr>
          <w:p w14:paraId="15E4BDE1" w14:textId="77777777" w:rsidR="00990A2F" w:rsidRPr="006D0102" w:rsidRDefault="00990A2F" w:rsidP="00990A2F">
            <w:pPr>
              <w:pStyle w:val="TableParagraph"/>
              <w:ind w:left="164"/>
              <w:rPr>
                <w:color w:val="000000" w:themeColor="text1"/>
                <w:sz w:val="20"/>
                <w:szCs w:val="20"/>
                <w:lang w:val="tr-TR"/>
              </w:rPr>
            </w:pPr>
            <w:r w:rsidRPr="006D0102">
              <w:rPr>
                <w:b/>
                <w:color w:val="000000" w:themeColor="text1"/>
                <w:sz w:val="20"/>
                <w:szCs w:val="20"/>
                <w:lang w:val="tr-TR"/>
              </w:rPr>
              <w:lastRenderedPageBreak/>
              <w:t>Kontrolün Yapıldığı Ay/Yıl:</w:t>
            </w:r>
          </w:p>
        </w:tc>
        <w:tc>
          <w:tcPr>
            <w:tcW w:w="3679" w:type="pct"/>
            <w:tcBorders>
              <w:top w:val="single" w:sz="4" w:space="0" w:color="000000"/>
              <w:left w:val="single" w:sz="8" w:space="0" w:color="000000"/>
              <w:right w:val="single" w:sz="4" w:space="0" w:color="000000"/>
            </w:tcBorders>
          </w:tcPr>
          <w:p w14:paraId="0355187D" w14:textId="77777777" w:rsidR="00990A2F" w:rsidRPr="006D0102" w:rsidRDefault="00990A2F" w:rsidP="00990A2F">
            <w:pPr>
              <w:pStyle w:val="TableParagraph"/>
              <w:rPr>
                <w:color w:val="000000" w:themeColor="text1"/>
                <w:sz w:val="20"/>
                <w:szCs w:val="20"/>
                <w:lang w:val="tr-TR"/>
              </w:rPr>
            </w:pPr>
          </w:p>
        </w:tc>
      </w:tr>
    </w:tbl>
    <w:p w14:paraId="79449AD3" w14:textId="77777777" w:rsidR="00990A2F" w:rsidRDefault="00990A2F" w:rsidP="00990A2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990A2F" w:rsidRPr="00D75E32" w14:paraId="41D762C3" w14:textId="77777777" w:rsidTr="00990A2F">
        <w:trPr>
          <w:trHeight w:val="274"/>
        </w:trPr>
        <w:tc>
          <w:tcPr>
            <w:tcW w:w="3251" w:type="dxa"/>
            <w:vAlign w:val="center"/>
          </w:tcPr>
          <w:p w14:paraId="57F48B4F" w14:textId="77777777" w:rsidR="00990A2F" w:rsidRPr="00D75E32" w:rsidRDefault="00990A2F" w:rsidP="00990A2F">
            <w:pPr>
              <w:ind w:right="-290"/>
              <w:jc w:val="center"/>
              <w:rPr>
                <w:rFonts w:eastAsia="Times New Roman"/>
                <w:b/>
                <w:bCs/>
                <w:i/>
                <w:sz w:val="20"/>
                <w:szCs w:val="20"/>
              </w:rPr>
            </w:pPr>
          </w:p>
        </w:tc>
        <w:tc>
          <w:tcPr>
            <w:tcW w:w="4926" w:type="dxa"/>
            <w:vAlign w:val="center"/>
          </w:tcPr>
          <w:p w14:paraId="5B913CE0" w14:textId="77777777" w:rsidR="00990A2F" w:rsidRPr="00D75E32" w:rsidRDefault="00990A2F"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6DD93BC8" w14:textId="77777777" w:rsidR="00990A2F" w:rsidRPr="00D75E32" w:rsidRDefault="00990A2F" w:rsidP="00990A2F">
            <w:pPr>
              <w:ind w:right="-290"/>
              <w:jc w:val="center"/>
              <w:rPr>
                <w:rFonts w:eastAsia="Times New Roman"/>
                <w:b/>
                <w:bCs/>
                <w:i/>
                <w:sz w:val="20"/>
                <w:szCs w:val="20"/>
              </w:rPr>
            </w:pPr>
          </w:p>
        </w:tc>
      </w:tr>
      <w:tr w:rsidR="00990A2F" w:rsidRPr="00D75E32" w14:paraId="60DB3F26" w14:textId="77777777" w:rsidTr="00990A2F">
        <w:trPr>
          <w:trHeight w:val="273"/>
        </w:trPr>
        <w:tc>
          <w:tcPr>
            <w:tcW w:w="3251" w:type="dxa"/>
            <w:vAlign w:val="center"/>
          </w:tcPr>
          <w:p w14:paraId="7EF4BD76" w14:textId="77777777" w:rsidR="00990A2F" w:rsidRPr="00D75E32" w:rsidRDefault="00990A2F"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0E1543EB" w14:textId="77777777" w:rsidR="00990A2F" w:rsidRPr="00D75E32" w:rsidRDefault="00990A2F" w:rsidP="00990A2F">
            <w:pPr>
              <w:rPr>
                <w:rFonts w:eastAsia="Times New Roman"/>
                <w:b/>
                <w:sz w:val="20"/>
                <w:szCs w:val="20"/>
              </w:rPr>
            </w:pPr>
            <w:r>
              <w:rPr>
                <w:rFonts w:eastAsia="Times New Roman"/>
                <w:b/>
                <w:sz w:val="20"/>
                <w:szCs w:val="20"/>
              </w:rPr>
              <w:t>EĞİTİM FAKÜLTESİ</w:t>
            </w:r>
          </w:p>
        </w:tc>
      </w:tr>
      <w:tr w:rsidR="00990A2F" w:rsidRPr="00D75E32" w14:paraId="0106C58B" w14:textId="77777777" w:rsidTr="00990A2F">
        <w:trPr>
          <w:trHeight w:val="278"/>
        </w:trPr>
        <w:tc>
          <w:tcPr>
            <w:tcW w:w="3251" w:type="dxa"/>
            <w:vAlign w:val="center"/>
          </w:tcPr>
          <w:p w14:paraId="56127829" w14:textId="77777777" w:rsidR="00990A2F" w:rsidRPr="00D75E32" w:rsidRDefault="00990A2F"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D989131" w14:textId="77777777" w:rsidR="00990A2F" w:rsidRPr="00D75E32" w:rsidRDefault="00990A2F" w:rsidP="00990A2F">
            <w:pPr>
              <w:rPr>
                <w:rFonts w:eastAsia="Times New Roman"/>
                <w:b/>
                <w:sz w:val="20"/>
                <w:szCs w:val="20"/>
              </w:rPr>
            </w:pPr>
            <w:r>
              <w:rPr>
                <w:rFonts w:eastAsia="Times New Roman"/>
                <w:b/>
                <w:sz w:val="20"/>
                <w:szCs w:val="20"/>
              </w:rPr>
              <w:t>Mali İşler</w:t>
            </w:r>
          </w:p>
        </w:tc>
      </w:tr>
      <w:tr w:rsidR="00990A2F" w:rsidRPr="00D75E32" w14:paraId="198ECC6B" w14:textId="77777777" w:rsidTr="00990A2F">
        <w:trPr>
          <w:trHeight w:val="276"/>
        </w:trPr>
        <w:tc>
          <w:tcPr>
            <w:tcW w:w="3251" w:type="dxa"/>
            <w:vAlign w:val="center"/>
          </w:tcPr>
          <w:p w14:paraId="7BD51692" w14:textId="77777777" w:rsidR="00990A2F" w:rsidRPr="00D75E32" w:rsidRDefault="00990A2F"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38CFDE45" w14:textId="77777777" w:rsidR="00990A2F" w:rsidRPr="00D75E32" w:rsidRDefault="00990A2F" w:rsidP="00990A2F">
            <w:pPr>
              <w:jc w:val="both"/>
              <w:rPr>
                <w:rFonts w:eastAsia="Times New Roman"/>
                <w:b/>
                <w:sz w:val="20"/>
                <w:szCs w:val="20"/>
              </w:rPr>
            </w:pPr>
          </w:p>
        </w:tc>
      </w:tr>
      <w:tr w:rsidR="00990A2F" w:rsidRPr="00D75E32" w14:paraId="06DDC6B6" w14:textId="77777777" w:rsidTr="00990A2F">
        <w:trPr>
          <w:trHeight w:val="1660"/>
        </w:trPr>
        <w:tc>
          <w:tcPr>
            <w:tcW w:w="3251" w:type="dxa"/>
            <w:vAlign w:val="center"/>
          </w:tcPr>
          <w:p w14:paraId="1644E610" w14:textId="77777777" w:rsidR="00990A2F" w:rsidRPr="00D75E32" w:rsidRDefault="00990A2F"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6C3AA856"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bütçesinden yapılacak harcamalarla ilgili evrakları hazırlayıp Fakülte Sekreterine vermek,</w:t>
            </w:r>
          </w:p>
          <w:p w14:paraId="2158D1BF"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Hizmet alanına giren konularda kendisine verilen görevleri kanun, tüzük, yönetmelik ve diğer mevzuat hükümleri çerçevesinde yürütmek,</w:t>
            </w:r>
          </w:p>
          <w:p w14:paraId="67735271"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Ödeme belgeleri ile diğer dosyaların arşivlenmesini sağlamak,</w:t>
            </w:r>
          </w:p>
          <w:p w14:paraId="4E2EB2E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Mali işlemlerle ilgili birim kontrolünden geçen ödeme belgelerinin Gerçekleştirme Görevlisine götürmek, Harcama Yetkilisi tarafından imzalanan belgeleri “gönderme belgesi” ile Strateji Geliştirme Dairesi başkanlığı Muhasebe Birimine göndermek,</w:t>
            </w:r>
          </w:p>
          <w:p w14:paraId="70916F46"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Birimin yazılarını resmi yazışma kurallarına uygun olarak yazmak.</w:t>
            </w:r>
          </w:p>
          <w:p w14:paraId="1666D53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Sorumluluğuna verilen makine ve benzeri büro araçlarını kullanmak, günlük temizlik ve bakımlarını yapmak,</w:t>
            </w:r>
          </w:p>
          <w:p w14:paraId="020E00A3"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Ödemeler konusunda ön mali kontrol uygulamak, ödenek üstü harcama konusunda dikkatli davranmak,</w:t>
            </w:r>
          </w:p>
          <w:p w14:paraId="6E3B3166"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Personelin maaşları ile ilgili istediği yazıları hazırlamak</w:t>
            </w:r>
          </w:p>
          <w:p w14:paraId="6FE2FB2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kaynaklarını verimli ve ekonomik kullanmak,</w:t>
            </w:r>
          </w:p>
          <w:p w14:paraId="71C93977"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 xml:space="preserve">Kılık </w:t>
            </w:r>
            <w:r w:rsidRPr="00C45058">
              <w:rPr>
                <w:rFonts w:ascii="Cambria Math" w:eastAsia="Times New Roman" w:hAnsi="Cambria Math" w:cs="Cambria Math"/>
                <w:bCs/>
                <w:sz w:val="18"/>
                <w:szCs w:val="18"/>
              </w:rPr>
              <w:t>‐</w:t>
            </w:r>
            <w:r w:rsidRPr="00C45058">
              <w:rPr>
                <w:rFonts w:eastAsia="Times New Roman"/>
                <w:bCs/>
                <w:sz w:val="18"/>
                <w:szCs w:val="18"/>
              </w:rPr>
              <w:t xml:space="preserve"> kıyafet yönetmeliğine uymak,</w:t>
            </w:r>
          </w:p>
          <w:p w14:paraId="4FAE7CA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Görevden ayrılan, göreve başlayan, izinli, raporlu ya da geçici görevli personelin takip edilerek, hatalı ödeme yapılmasını önlemek,</w:t>
            </w:r>
          </w:p>
          <w:p w14:paraId="73F0ADDD"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Ek ders ödemeleri ile ilgili, bölümlerin ya da öğretim elemanlarının vermesi gereken belgeleri takip etmek,</w:t>
            </w:r>
          </w:p>
          <w:p w14:paraId="734AF503"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Mali işlemlerle bilgilerin sürekli yedeklenmesini sağlamak,</w:t>
            </w:r>
          </w:p>
          <w:p w14:paraId="1DA66C81"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Amirlerin bilgisi olmadan yapılan ya da yapılacak ödemeler konusunda ilgisiz kişilere bilgi ve belge verilmesini önlemek,</w:t>
            </w:r>
          </w:p>
          <w:p w14:paraId="149D407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Her yıl yapılan Sayıştay denetimleri sonucunda verilen kararları takip etmek ve kararlara uymak,</w:t>
            </w:r>
          </w:p>
          <w:p w14:paraId="6FBE160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Bütçe çalışmalarına katılmak, gerekli istatistiki bilgileri amirlerine vermek,</w:t>
            </w:r>
          </w:p>
          <w:p w14:paraId="6A5EEDDE"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etik kurallarına uymak,</w:t>
            </w:r>
          </w:p>
          <w:p w14:paraId="56D83ED4"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40EF3B69"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Mali işlemlerin gizli, hassas ve yüksek risk içerdiğini bilmek ve buna göre hareket etmek,</w:t>
            </w:r>
          </w:p>
          <w:p w14:paraId="34C6F04E"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 tarafından verilen diğer görevleri yerine getirmek.</w:t>
            </w:r>
          </w:p>
          <w:p w14:paraId="4EFDACE9"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 xml:space="preserve">Piyasadan satın alınacak her türlü malzeme ile onarımı yaptırılacak makine, cihaz ve demirbaşlar için piyasa fiyat araştırması yapmak, gerektiğinde numune almak, </w:t>
            </w:r>
            <w:proofErr w:type="spellStart"/>
            <w:r w:rsidRPr="00C45058">
              <w:rPr>
                <w:rFonts w:eastAsia="Times New Roman"/>
                <w:bCs/>
                <w:sz w:val="18"/>
                <w:szCs w:val="18"/>
              </w:rPr>
              <w:t>satınalma</w:t>
            </w:r>
            <w:proofErr w:type="spellEnd"/>
            <w:r w:rsidRPr="00C45058">
              <w:rPr>
                <w:rFonts w:eastAsia="Times New Roman"/>
                <w:bCs/>
                <w:sz w:val="18"/>
                <w:szCs w:val="18"/>
              </w:rPr>
              <w:t xml:space="preserve"> işlemlerinin gerçekleştirmek,</w:t>
            </w:r>
          </w:p>
          <w:p w14:paraId="74DF58E8"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proofErr w:type="spellStart"/>
            <w:r w:rsidRPr="00C45058">
              <w:rPr>
                <w:rFonts w:eastAsia="Times New Roman"/>
                <w:bCs/>
                <w:sz w:val="18"/>
                <w:szCs w:val="18"/>
              </w:rPr>
              <w:t>Satınalma</w:t>
            </w:r>
            <w:proofErr w:type="spellEnd"/>
            <w:r w:rsidRPr="00C45058">
              <w:rPr>
                <w:rFonts w:eastAsia="Times New Roman"/>
                <w:bCs/>
                <w:sz w:val="18"/>
                <w:szCs w:val="18"/>
              </w:rPr>
              <w:t xml:space="preserve"> işlemleri ile ilgili firma bilgilerini tutmak, evrakları arşivlemek,</w:t>
            </w:r>
          </w:p>
          <w:p w14:paraId="3762BC8F"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Bütçe ödenek durumunu izlemek, ödemeleri kontrol etmek,</w:t>
            </w:r>
          </w:p>
          <w:p w14:paraId="61E89296"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Teklif mektuplarına göre Fiyat Araştırma Tutanağını düzenleyerek, ilgililere imzalatmak,</w:t>
            </w:r>
          </w:p>
          <w:p w14:paraId="324C802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Sözleşmeleri hazırlamak,</w:t>
            </w:r>
          </w:p>
          <w:p w14:paraId="3BDC1A3A"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Satın alınan malzemenin ihtiyaç yerine veya depoya teslimini sağlamak</w:t>
            </w:r>
          </w:p>
          <w:p w14:paraId="05E6EB4E"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proofErr w:type="gramStart"/>
            <w:r w:rsidRPr="00C45058">
              <w:rPr>
                <w:rFonts w:eastAsia="Times New Roman"/>
                <w:bCs/>
                <w:sz w:val="18"/>
                <w:szCs w:val="18"/>
              </w:rPr>
              <w:t>Birimin acil ihtiyaçlarını karşılamak amacıyla ilgili mevzuat çerçevesinde alınan avansları talep edilen işlerde kullanmak, harcamanın dökümünü yaparak avansı kapatmak.</w:t>
            </w:r>
            <w:proofErr w:type="gramEnd"/>
          </w:p>
        </w:tc>
      </w:tr>
      <w:tr w:rsidR="00990A2F" w:rsidRPr="00D75E32" w14:paraId="39108DCD" w14:textId="77777777" w:rsidTr="00990A2F">
        <w:trPr>
          <w:trHeight w:val="957"/>
        </w:trPr>
        <w:tc>
          <w:tcPr>
            <w:tcW w:w="3251" w:type="dxa"/>
            <w:vAlign w:val="center"/>
          </w:tcPr>
          <w:p w14:paraId="051CF083" w14:textId="77777777" w:rsidR="00990A2F" w:rsidRPr="00D75E32" w:rsidRDefault="00990A2F"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42439480"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35A4D435"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0F6DC9B4"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1DFA6B5"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C0B1696"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506E7879" w14:textId="77777777" w:rsidR="00990A2F" w:rsidRPr="00D75E32"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990A2F" w:rsidRPr="00D75E32" w14:paraId="2C291CCB" w14:textId="77777777" w:rsidTr="00990A2F">
        <w:trPr>
          <w:trHeight w:val="480"/>
        </w:trPr>
        <w:tc>
          <w:tcPr>
            <w:tcW w:w="10768" w:type="dxa"/>
            <w:gridSpan w:val="3"/>
            <w:vAlign w:val="center"/>
          </w:tcPr>
          <w:p w14:paraId="4B1CD520" w14:textId="77777777" w:rsidR="00990A2F" w:rsidRPr="00D75E32" w:rsidRDefault="00990A2F" w:rsidP="00990A2F">
            <w:pPr>
              <w:jc w:val="center"/>
              <w:rPr>
                <w:rFonts w:eastAsia="Times New Roman"/>
                <w:b/>
                <w:sz w:val="20"/>
                <w:szCs w:val="20"/>
              </w:rPr>
            </w:pPr>
            <w:r w:rsidRPr="00D75E32">
              <w:rPr>
                <w:rFonts w:eastAsia="Times New Roman"/>
                <w:b/>
                <w:sz w:val="20"/>
                <w:szCs w:val="20"/>
              </w:rPr>
              <w:t>ONAYLAYAN</w:t>
            </w:r>
          </w:p>
        </w:tc>
      </w:tr>
      <w:tr w:rsidR="00990A2F" w:rsidRPr="00D75E32" w14:paraId="7EF1B058" w14:textId="77777777" w:rsidTr="00990A2F">
        <w:trPr>
          <w:trHeight w:val="401"/>
        </w:trPr>
        <w:tc>
          <w:tcPr>
            <w:tcW w:w="10768" w:type="dxa"/>
            <w:gridSpan w:val="3"/>
            <w:vAlign w:val="center"/>
          </w:tcPr>
          <w:p w14:paraId="40426E5D" w14:textId="77777777" w:rsidR="00990A2F" w:rsidRPr="00D75E32" w:rsidRDefault="00990A2F" w:rsidP="00990A2F">
            <w:pPr>
              <w:jc w:val="center"/>
              <w:rPr>
                <w:rFonts w:eastAsia="Times New Roman"/>
                <w:b/>
                <w:sz w:val="20"/>
                <w:szCs w:val="20"/>
              </w:rPr>
            </w:pPr>
            <w:r>
              <w:rPr>
                <w:rFonts w:eastAsia="Times New Roman"/>
                <w:b/>
                <w:sz w:val="20"/>
                <w:szCs w:val="20"/>
              </w:rPr>
              <w:t>Prof. Dr. Metin DEMİR</w:t>
            </w:r>
          </w:p>
          <w:p w14:paraId="4F90BEB9" w14:textId="77777777" w:rsidR="00990A2F" w:rsidRPr="00D75E32" w:rsidRDefault="00990A2F" w:rsidP="00990A2F">
            <w:pPr>
              <w:jc w:val="center"/>
              <w:rPr>
                <w:rFonts w:eastAsia="Times New Roman"/>
                <w:b/>
                <w:sz w:val="20"/>
                <w:szCs w:val="20"/>
              </w:rPr>
            </w:pPr>
            <w:r>
              <w:rPr>
                <w:rFonts w:eastAsia="Times New Roman"/>
                <w:b/>
                <w:sz w:val="20"/>
                <w:szCs w:val="20"/>
              </w:rPr>
              <w:t>Dekan</w:t>
            </w:r>
          </w:p>
        </w:tc>
      </w:tr>
    </w:tbl>
    <w:p w14:paraId="19D4D39B"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53"/>
        <w:gridCol w:w="7947"/>
      </w:tblGrid>
      <w:tr w:rsidR="00990A2F" w:rsidRPr="006D0102" w14:paraId="645F7E04" w14:textId="77777777" w:rsidTr="00990A2F">
        <w:trPr>
          <w:trHeight w:val="276"/>
        </w:trPr>
        <w:tc>
          <w:tcPr>
            <w:tcW w:w="1321" w:type="pct"/>
            <w:tcBorders>
              <w:top w:val="single" w:sz="4" w:space="0" w:color="000000"/>
              <w:left w:val="single" w:sz="8" w:space="0" w:color="000000"/>
              <w:right w:val="single" w:sz="4" w:space="0" w:color="000000"/>
            </w:tcBorders>
          </w:tcPr>
          <w:p w14:paraId="6C673335" w14:textId="77777777" w:rsidR="00990A2F" w:rsidRPr="006D0102" w:rsidRDefault="00990A2F" w:rsidP="00990A2F">
            <w:pPr>
              <w:pStyle w:val="TableParagraph"/>
              <w:ind w:left="164"/>
              <w:rPr>
                <w:color w:val="000000" w:themeColor="text1"/>
                <w:sz w:val="20"/>
                <w:szCs w:val="20"/>
                <w:lang w:val="tr-TR"/>
              </w:rPr>
            </w:pPr>
            <w:r w:rsidRPr="006D0102">
              <w:rPr>
                <w:b/>
                <w:color w:val="000000" w:themeColor="text1"/>
                <w:sz w:val="20"/>
                <w:szCs w:val="20"/>
                <w:lang w:val="tr-TR"/>
              </w:rPr>
              <w:lastRenderedPageBreak/>
              <w:t>Kontrolün Yapıldığı Ay/Yıl:</w:t>
            </w:r>
          </w:p>
        </w:tc>
        <w:tc>
          <w:tcPr>
            <w:tcW w:w="3679" w:type="pct"/>
            <w:tcBorders>
              <w:top w:val="single" w:sz="4" w:space="0" w:color="000000"/>
              <w:left w:val="single" w:sz="8" w:space="0" w:color="000000"/>
              <w:right w:val="single" w:sz="4" w:space="0" w:color="000000"/>
            </w:tcBorders>
          </w:tcPr>
          <w:p w14:paraId="4E245F0E" w14:textId="77777777" w:rsidR="00990A2F" w:rsidRPr="006D0102" w:rsidRDefault="00990A2F" w:rsidP="00990A2F">
            <w:pPr>
              <w:pStyle w:val="TableParagraph"/>
              <w:rPr>
                <w:color w:val="000000" w:themeColor="text1"/>
                <w:sz w:val="20"/>
                <w:szCs w:val="20"/>
                <w:lang w:val="tr-TR"/>
              </w:rPr>
            </w:pPr>
          </w:p>
        </w:tc>
      </w:tr>
    </w:tbl>
    <w:p w14:paraId="3E7248CD" w14:textId="77777777" w:rsidR="00990A2F" w:rsidRDefault="00990A2F" w:rsidP="00990A2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990A2F" w:rsidRPr="00D75E32" w14:paraId="4390674F" w14:textId="77777777" w:rsidTr="00990A2F">
        <w:trPr>
          <w:trHeight w:val="274"/>
        </w:trPr>
        <w:tc>
          <w:tcPr>
            <w:tcW w:w="3251" w:type="dxa"/>
            <w:vAlign w:val="center"/>
          </w:tcPr>
          <w:p w14:paraId="415FC926" w14:textId="77777777" w:rsidR="00990A2F" w:rsidRPr="00D75E32" w:rsidRDefault="00990A2F" w:rsidP="00990A2F">
            <w:pPr>
              <w:ind w:right="-290"/>
              <w:jc w:val="center"/>
              <w:rPr>
                <w:rFonts w:eastAsia="Times New Roman"/>
                <w:b/>
                <w:bCs/>
                <w:i/>
                <w:sz w:val="20"/>
                <w:szCs w:val="20"/>
              </w:rPr>
            </w:pPr>
          </w:p>
        </w:tc>
        <w:tc>
          <w:tcPr>
            <w:tcW w:w="4926" w:type="dxa"/>
            <w:vAlign w:val="center"/>
          </w:tcPr>
          <w:p w14:paraId="12B48722" w14:textId="77777777" w:rsidR="00990A2F" w:rsidRPr="00D75E32" w:rsidRDefault="00990A2F"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32B0CC0A" w14:textId="77777777" w:rsidR="00990A2F" w:rsidRPr="00D75E32" w:rsidRDefault="00990A2F" w:rsidP="00990A2F">
            <w:pPr>
              <w:ind w:right="-290"/>
              <w:jc w:val="center"/>
              <w:rPr>
                <w:rFonts w:eastAsia="Times New Roman"/>
                <w:b/>
                <w:bCs/>
                <w:i/>
                <w:sz w:val="20"/>
                <w:szCs w:val="20"/>
              </w:rPr>
            </w:pPr>
          </w:p>
        </w:tc>
      </w:tr>
      <w:tr w:rsidR="00990A2F" w:rsidRPr="00D75E32" w14:paraId="1329D8A5" w14:textId="77777777" w:rsidTr="00990A2F">
        <w:trPr>
          <w:trHeight w:val="273"/>
        </w:trPr>
        <w:tc>
          <w:tcPr>
            <w:tcW w:w="3251" w:type="dxa"/>
            <w:vAlign w:val="center"/>
          </w:tcPr>
          <w:p w14:paraId="15D82D13" w14:textId="77777777" w:rsidR="00990A2F" w:rsidRPr="00D75E32" w:rsidRDefault="00990A2F"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2145F08B" w14:textId="77777777" w:rsidR="00990A2F" w:rsidRPr="00D75E32" w:rsidRDefault="00990A2F" w:rsidP="00990A2F">
            <w:pPr>
              <w:rPr>
                <w:rFonts w:eastAsia="Times New Roman"/>
                <w:b/>
                <w:sz w:val="20"/>
                <w:szCs w:val="20"/>
              </w:rPr>
            </w:pPr>
            <w:r>
              <w:rPr>
                <w:rFonts w:eastAsia="Times New Roman"/>
                <w:b/>
                <w:sz w:val="20"/>
                <w:szCs w:val="20"/>
              </w:rPr>
              <w:t>EĞİTİM FAKÜLTESİ</w:t>
            </w:r>
          </w:p>
        </w:tc>
      </w:tr>
      <w:tr w:rsidR="00990A2F" w:rsidRPr="00D75E32" w14:paraId="39EBF3DF" w14:textId="77777777" w:rsidTr="00990A2F">
        <w:trPr>
          <w:trHeight w:val="278"/>
        </w:trPr>
        <w:tc>
          <w:tcPr>
            <w:tcW w:w="3251" w:type="dxa"/>
            <w:vAlign w:val="center"/>
          </w:tcPr>
          <w:p w14:paraId="4768E4BE" w14:textId="77777777" w:rsidR="00990A2F" w:rsidRPr="00D75E32" w:rsidRDefault="00990A2F"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E1C2CB6" w14:textId="77777777" w:rsidR="00990A2F" w:rsidRPr="00D75E32" w:rsidRDefault="00990A2F" w:rsidP="00990A2F">
            <w:pPr>
              <w:rPr>
                <w:rFonts w:eastAsia="Times New Roman"/>
                <w:b/>
                <w:sz w:val="20"/>
                <w:szCs w:val="20"/>
              </w:rPr>
            </w:pPr>
            <w:r>
              <w:rPr>
                <w:rFonts w:eastAsia="Times New Roman"/>
                <w:b/>
                <w:sz w:val="20"/>
                <w:szCs w:val="20"/>
              </w:rPr>
              <w:t>Taşınır Kayıt Kontrol</w:t>
            </w:r>
          </w:p>
        </w:tc>
      </w:tr>
      <w:tr w:rsidR="00990A2F" w:rsidRPr="00D75E32" w14:paraId="101492E9" w14:textId="77777777" w:rsidTr="00990A2F">
        <w:trPr>
          <w:trHeight w:val="276"/>
        </w:trPr>
        <w:tc>
          <w:tcPr>
            <w:tcW w:w="3251" w:type="dxa"/>
            <w:vAlign w:val="center"/>
          </w:tcPr>
          <w:p w14:paraId="2BF77CDE" w14:textId="77777777" w:rsidR="00990A2F" w:rsidRPr="00D75E32" w:rsidRDefault="00990A2F"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507E15BB" w14:textId="77777777" w:rsidR="00990A2F" w:rsidRPr="00D75E32" w:rsidRDefault="00990A2F" w:rsidP="00990A2F">
            <w:pPr>
              <w:jc w:val="both"/>
              <w:rPr>
                <w:rFonts w:eastAsia="Times New Roman"/>
                <w:b/>
                <w:sz w:val="20"/>
                <w:szCs w:val="20"/>
              </w:rPr>
            </w:pPr>
          </w:p>
        </w:tc>
      </w:tr>
      <w:tr w:rsidR="00990A2F" w:rsidRPr="00D75E32" w14:paraId="5D1E85A3" w14:textId="77777777" w:rsidTr="00990A2F">
        <w:trPr>
          <w:trHeight w:val="1660"/>
        </w:trPr>
        <w:tc>
          <w:tcPr>
            <w:tcW w:w="3251" w:type="dxa"/>
            <w:vAlign w:val="center"/>
          </w:tcPr>
          <w:p w14:paraId="00549E4F" w14:textId="77777777" w:rsidR="00990A2F" w:rsidRPr="00D75E32" w:rsidRDefault="00990A2F"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4949EFE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 xml:space="preserve">Taşınırların giriş ve çıkışına ilişkin kayıtları tutmak, bunlara ilişkin belge ve cetvelleri düzenlemek ve taşınır yönetim hesap cetvellerini </w:t>
            </w:r>
            <w:proofErr w:type="gramStart"/>
            <w:r w:rsidRPr="00C45058">
              <w:rPr>
                <w:rFonts w:eastAsia="Times New Roman"/>
                <w:bCs/>
                <w:sz w:val="16"/>
                <w:szCs w:val="16"/>
              </w:rPr>
              <w:t>konsolide</w:t>
            </w:r>
            <w:proofErr w:type="gramEnd"/>
            <w:r w:rsidRPr="00C45058">
              <w:rPr>
                <w:rFonts w:eastAsia="Times New Roman"/>
                <w:bCs/>
                <w:sz w:val="16"/>
                <w:szCs w:val="16"/>
              </w:rPr>
              <w:t xml:space="preserve"> görevlisine göndermek,</w:t>
            </w:r>
          </w:p>
          <w:p w14:paraId="3484408A"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Muayene ve kabul işlemi hemen yapılmayan taşınırları kontrol ederek teslim almak, bunların kesin kabulü yapılmadan kullanıma verilmesine engel olmak,</w:t>
            </w:r>
          </w:p>
          <w:p w14:paraId="50ACC007"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Demirbaş ve diğer malzemelerle ilgili kayıtları muhasebe kayıtları ile kontrol ederek mutabakatını sağlamak,</w:t>
            </w:r>
          </w:p>
          <w:p w14:paraId="0E4FBAD7"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Hizmet alanına giren konularda kendisine verilen görevleri kanun, tüzük, yönetmelik ve diğer mevzuat hükümleri çerçevesinde yürütmek,</w:t>
            </w:r>
          </w:p>
          <w:p w14:paraId="23BF8BF8"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Gerek ürün gerekse malzemenin her türlü giriş ve çıkışlarında diğer ilgililerle koordineli çalışarak formları düzenlemek ve düzenlenen formları kontrol ederek varsa noksanlıkları gidermek, kayıtları usulüne uygun tutmak, gerekli yazıları yazmak, periyodik cetvelleri zamanında ilgili yerlere göndermek,</w:t>
            </w:r>
          </w:p>
          <w:p w14:paraId="066975F9"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Kullanımda bulunan dayanıklı taşınırları bulundukları yerlerde kontrol etmek, sayımlarını yapmak ve yaptırmak,</w:t>
            </w:r>
          </w:p>
          <w:p w14:paraId="16DF92DF"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Harcama biriminin malzeme ihtiyaç planlamasının yapılmasına yardımcı olmak</w:t>
            </w:r>
          </w:p>
          <w:p w14:paraId="1A123E7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Kayıtlarını tuttuğu taşınırların yönetim hesabını hazırlamak ve harcama yetkilisine sunmak,</w:t>
            </w:r>
          </w:p>
          <w:p w14:paraId="48F24F3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Birimler ve çalışma odalarında bulunan demirbaşların kayıtlarını tutarak barkodlarını yapıştırmak, zimmetlerini yapmak, demirbaş listesini odalara asmak,</w:t>
            </w:r>
          </w:p>
          <w:p w14:paraId="12D4D1FC"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Birimlerce iade edilen demirbaş malzemeyi almak, bozuk, tamiri mümkün olmayanların kayıtlardan silinmesi, hurdaya ayrılan malzemenin imha edilmesi ya da gösterilen yere tutanakla teslim edilmesini sağlamak,</w:t>
            </w:r>
          </w:p>
          <w:p w14:paraId="0988797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Bağış ve hibe yoluyla verilen malzemeleri kayıt altına almak,</w:t>
            </w:r>
          </w:p>
          <w:p w14:paraId="53A826DD"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Yılsonu itibariyle taşınır malların giriş</w:t>
            </w:r>
            <w:r w:rsidRPr="00C45058">
              <w:rPr>
                <w:rFonts w:ascii="Cambria Math" w:eastAsia="Times New Roman" w:hAnsi="Cambria Math" w:cs="Cambria Math"/>
                <w:bCs/>
                <w:sz w:val="16"/>
                <w:szCs w:val="16"/>
              </w:rPr>
              <w:t>‐</w:t>
            </w:r>
            <w:r w:rsidRPr="00C45058">
              <w:rPr>
                <w:rFonts w:eastAsia="Times New Roman"/>
                <w:bCs/>
                <w:sz w:val="16"/>
                <w:szCs w:val="16"/>
              </w:rPr>
              <w:t>çıkış kayıtlarının ve demirbaş eşyaların kesin hesaplarının hazırlanarak imzalandıktan sonra ilgili birimlere gönderilmesini sağlamak,</w:t>
            </w:r>
          </w:p>
          <w:p w14:paraId="74E7D05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İhtiyaç taleplerinin planlı ve bir takvime bağlı olarak verilmesini sağlamak,</w:t>
            </w:r>
          </w:p>
          <w:p w14:paraId="7C2F79B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Dekan ve Fakülte Sekreteri’nin onayı olmadan kişilere malzeme, bilgi ve belge verilmesini önlemek,</w:t>
            </w:r>
          </w:p>
          <w:p w14:paraId="445CFD47"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Birimi ile ilgili bilgilerin yedeklerini almak,</w:t>
            </w:r>
          </w:p>
          <w:p w14:paraId="3E6D759E"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Fakülte etik kurallarına uymak,</w:t>
            </w:r>
          </w:p>
          <w:p w14:paraId="08460CA9"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Görevlerinin hassas ve çok yüksek risk içerdiğini bilmek ve buna uygun hareket etmek</w:t>
            </w:r>
          </w:p>
          <w:p w14:paraId="0260763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Harcama birimlerince edinilen taşınırlardan muayene ve kabulü yapılan her türlü malzemeyi cins ve niteliklerine göre sayarak teslim almak, tasnif etmek, depoda ayrılan yerlerine koymak, doğrudan tüketilmeyen ve kullanıma verilmeyen taşınırları sorumluğundaki depoda muhafaza etmek,</w:t>
            </w:r>
          </w:p>
          <w:p w14:paraId="49A37551"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Depoların temiz ve düzenli olmasını sağlamak, depolanan her türlü ürünün kıymet kaybına uğramadan korunması için havalandırma, kurutma, nakil, her türlü ilaçlama, eleme, temizleme gibi gerekli tedbirlerin alınmasını sağlamak,</w:t>
            </w:r>
          </w:p>
          <w:p w14:paraId="1ED888C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Ambar sayımı, stok kontrolü ve giriş çıkışlarını yapmak, harcama yetkilisince belirlenen asgari stok seviyesinin altına düşen taşınır ve diğer tüketim malzemesi ihtiyaçlarını harcama yetkilisine bildirmek, ihtiyaçları izleyip zamanında temin edilmesini sağlamak, depodan malzeme çıkışını talep formu ile yapmak ve ilgililere teslim etmek,</w:t>
            </w:r>
          </w:p>
          <w:p w14:paraId="74034D4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Sorumlu oldukları depolarda kasıt, kusur, ihmal veya tedbirsizlik nedeniyle meydana gelebilecek kayıp ve zararları önleyici tedbirleri almak ve harcama yetkilisine bildirmek, özellikle depoların büyük zarara neden olan yangın ve su baskını gibi tehlikelere karşı korunması için gerekli tedbirleri almak ve alınmasını sağlamak,</w:t>
            </w:r>
          </w:p>
          <w:p w14:paraId="3DB84541"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Sorumluğunda bulunan depoları devir teslim yapmadan görevinden ayrılmamak,</w:t>
            </w:r>
          </w:p>
          <w:p w14:paraId="6145ABBF"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Birimlerin malzeme taleplerini depo mevcudu oranında karşılamak,</w:t>
            </w:r>
          </w:p>
          <w:p w14:paraId="48DAB61F" w14:textId="77777777" w:rsidR="00990A2F"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Ambarda çalınma veya olağanüstü nedenlerden dolayı meydana gelen azalmaları harcama yetkilisine bildirmek,</w:t>
            </w:r>
          </w:p>
          <w:p w14:paraId="0989A72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Depoda kayıt dışı malzeme bulundurmamak, çıkışı yapılan ya da tüketime verilen malzemenin derhal depodan alınmasını sağlamak, denetimlerde “yüksek kusur” olarak görülen depoda fazlalık ya da noksanlık konusunda mevzuata uygun hareket etmek,</w:t>
            </w:r>
          </w:p>
          <w:p w14:paraId="00DDEECB"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Amirleri tarafından verilen diğer görevleri yerine getirmek.</w:t>
            </w:r>
          </w:p>
        </w:tc>
      </w:tr>
      <w:tr w:rsidR="00990A2F" w:rsidRPr="00D75E32" w14:paraId="68B85CC4" w14:textId="77777777" w:rsidTr="00990A2F">
        <w:trPr>
          <w:trHeight w:val="957"/>
        </w:trPr>
        <w:tc>
          <w:tcPr>
            <w:tcW w:w="3251" w:type="dxa"/>
            <w:vAlign w:val="center"/>
          </w:tcPr>
          <w:p w14:paraId="76F99847" w14:textId="77777777" w:rsidR="00990A2F" w:rsidRPr="00D75E32" w:rsidRDefault="00990A2F"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6053CDD5"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657 sayılı Devlet Memurları Kanunu</w:t>
            </w:r>
          </w:p>
          <w:p w14:paraId="0A0C4FE8"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2547 sayılı Yükseköğretim Kanunu</w:t>
            </w:r>
          </w:p>
          <w:p w14:paraId="15621D7F"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2914 sayılı Yükseköğretim Personel Kanunu</w:t>
            </w:r>
          </w:p>
          <w:p w14:paraId="70125D09"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Resmî Yazışmalarda Uygulanacak Usul ve Esaslar Hakkında Yönetmelik</w:t>
            </w:r>
          </w:p>
          <w:p w14:paraId="0B88228D"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4483 Memur ve Diğer Kamu Görevlilerinin Yargılanması Hakkında Kanun</w:t>
            </w:r>
          </w:p>
          <w:p w14:paraId="00A22D81" w14:textId="77777777" w:rsidR="00990A2F" w:rsidRPr="00D75E32" w:rsidRDefault="00990A2F" w:rsidP="00990A2F">
            <w:pPr>
              <w:tabs>
                <w:tab w:val="left" w:pos="185"/>
              </w:tabs>
              <w:jc w:val="both"/>
              <w:rPr>
                <w:rFonts w:eastAsia="Times New Roman"/>
                <w:sz w:val="20"/>
                <w:szCs w:val="20"/>
              </w:rPr>
            </w:pPr>
            <w:r w:rsidRPr="00C45058">
              <w:rPr>
                <w:rFonts w:eastAsia="Times New Roman"/>
                <w:sz w:val="16"/>
                <w:szCs w:val="16"/>
              </w:rPr>
              <w:t>•</w:t>
            </w:r>
            <w:r w:rsidRPr="00C45058">
              <w:rPr>
                <w:rFonts w:eastAsia="Times New Roman"/>
                <w:sz w:val="16"/>
                <w:szCs w:val="16"/>
              </w:rPr>
              <w:tab/>
              <w:t>Yükseköğretim Kurumları Öğrenci Disiplin Yönetmeliği</w:t>
            </w:r>
          </w:p>
        </w:tc>
      </w:tr>
      <w:tr w:rsidR="00990A2F" w:rsidRPr="00D75E32" w14:paraId="3A980551" w14:textId="77777777" w:rsidTr="00990A2F">
        <w:trPr>
          <w:trHeight w:val="480"/>
        </w:trPr>
        <w:tc>
          <w:tcPr>
            <w:tcW w:w="10768" w:type="dxa"/>
            <w:gridSpan w:val="3"/>
            <w:vAlign w:val="center"/>
          </w:tcPr>
          <w:p w14:paraId="03CBC02C" w14:textId="77777777" w:rsidR="00990A2F" w:rsidRPr="00D75E32" w:rsidRDefault="00990A2F" w:rsidP="00990A2F">
            <w:pPr>
              <w:jc w:val="center"/>
              <w:rPr>
                <w:rFonts w:eastAsia="Times New Roman"/>
                <w:b/>
                <w:sz w:val="20"/>
                <w:szCs w:val="20"/>
              </w:rPr>
            </w:pPr>
            <w:r w:rsidRPr="00D75E32">
              <w:rPr>
                <w:rFonts w:eastAsia="Times New Roman"/>
                <w:b/>
                <w:sz w:val="20"/>
                <w:szCs w:val="20"/>
              </w:rPr>
              <w:t>ONAYLAYAN</w:t>
            </w:r>
          </w:p>
        </w:tc>
      </w:tr>
      <w:tr w:rsidR="00990A2F" w:rsidRPr="00D75E32" w14:paraId="2FE9F45B" w14:textId="77777777" w:rsidTr="00990A2F">
        <w:trPr>
          <w:trHeight w:val="401"/>
        </w:trPr>
        <w:tc>
          <w:tcPr>
            <w:tcW w:w="10768" w:type="dxa"/>
            <w:gridSpan w:val="3"/>
            <w:vAlign w:val="center"/>
          </w:tcPr>
          <w:p w14:paraId="7510CA24" w14:textId="77777777" w:rsidR="00990A2F" w:rsidRPr="00D75E32" w:rsidRDefault="00990A2F" w:rsidP="00990A2F">
            <w:pPr>
              <w:jc w:val="center"/>
              <w:rPr>
                <w:rFonts w:eastAsia="Times New Roman"/>
                <w:b/>
                <w:sz w:val="20"/>
                <w:szCs w:val="20"/>
              </w:rPr>
            </w:pPr>
            <w:r>
              <w:rPr>
                <w:rFonts w:eastAsia="Times New Roman"/>
                <w:b/>
                <w:sz w:val="20"/>
                <w:szCs w:val="20"/>
              </w:rPr>
              <w:t>Prof. Dr. Metin DEMİR</w:t>
            </w:r>
          </w:p>
          <w:p w14:paraId="2027BF7D" w14:textId="77777777" w:rsidR="00990A2F" w:rsidRPr="00D75E32" w:rsidRDefault="00990A2F" w:rsidP="00990A2F">
            <w:pPr>
              <w:jc w:val="center"/>
              <w:rPr>
                <w:rFonts w:eastAsia="Times New Roman"/>
                <w:b/>
                <w:sz w:val="20"/>
                <w:szCs w:val="20"/>
              </w:rPr>
            </w:pPr>
            <w:r>
              <w:rPr>
                <w:rFonts w:eastAsia="Times New Roman"/>
                <w:b/>
                <w:sz w:val="20"/>
                <w:szCs w:val="20"/>
              </w:rPr>
              <w:t>Dekan</w:t>
            </w:r>
          </w:p>
        </w:tc>
      </w:tr>
    </w:tbl>
    <w:p w14:paraId="538844ED"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1516"/>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56"/>
        <w:gridCol w:w="7944"/>
      </w:tblGrid>
      <w:tr w:rsidR="00E64FA5" w:rsidRPr="006D0102" w14:paraId="093C11BF" w14:textId="77777777" w:rsidTr="000B5E5B">
        <w:trPr>
          <w:trHeight w:val="276"/>
        </w:trPr>
        <w:tc>
          <w:tcPr>
            <w:tcW w:w="1322" w:type="pct"/>
            <w:tcBorders>
              <w:top w:val="single" w:sz="4" w:space="0" w:color="000000"/>
              <w:left w:val="single" w:sz="8" w:space="0" w:color="000000"/>
              <w:right w:val="single" w:sz="4" w:space="0" w:color="000000"/>
            </w:tcBorders>
          </w:tcPr>
          <w:p w14:paraId="1DAE0AB0" w14:textId="77777777" w:rsidR="00E64FA5" w:rsidRPr="006D0102" w:rsidRDefault="00E64FA5" w:rsidP="000B5E5B">
            <w:pPr>
              <w:pStyle w:val="TableParagraph"/>
              <w:ind w:left="164"/>
              <w:rPr>
                <w:color w:val="000000" w:themeColor="text1"/>
                <w:sz w:val="20"/>
                <w:szCs w:val="20"/>
                <w:lang w:val="tr-TR"/>
              </w:rPr>
            </w:pPr>
            <w:r w:rsidRPr="006D0102">
              <w:rPr>
                <w:b/>
                <w:color w:val="000000" w:themeColor="text1"/>
                <w:sz w:val="20"/>
                <w:szCs w:val="20"/>
                <w:lang w:val="tr-TR"/>
              </w:rPr>
              <w:lastRenderedPageBreak/>
              <w:t>Kontrolün Yapıldığı Ay/Yıl:</w:t>
            </w:r>
          </w:p>
        </w:tc>
        <w:tc>
          <w:tcPr>
            <w:tcW w:w="3678" w:type="pct"/>
            <w:tcBorders>
              <w:top w:val="single" w:sz="4" w:space="0" w:color="000000"/>
              <w:left w:val="single" w:sz="8" w:space="0" w:color="000000"/>
              <w:right w:val="single" w:sz="4" w:space="0" w:color="000000"/>
            </w:tcBorders>
          </w:tcPr>
          <w:p w14:paraId="38DCC9F2" w14:textId="77777777" w:rsidR="00E64FA5" w:rsidRPr="006D0102" w:rsidRDefault="00E64FA5" w:rsidP="000B5E5B">
            <w:pPr>
              <w:pStyle w:val="TableParagraph"/>
              <w:rPr>
                <w:color w:val="000000" w:themeColor="text1"/>
                <w:sz w:val="20"/>
                <w:szCs w:val="20"/>
                <w:lang w:val="tr-TR"/>
              </w:rPr>
            </w:pPr>
          </w:p>
        </w:tc>
      </w:tr>
    </w:tbl>
    <w:p w14:paraId="32A2929E" w14:textId="77777777" w:rsidR="004F4241" w:rsidRDefault="004F4241" w:rsidP="004F4241">
      <w:pPr>
        <w:jc w:val="both"/>
      </w:pPr>
    </w:p>
    <w:p w14:paraId="0C49809E" w14:textId="77777777" w:rsidR="00E64FA5" w:rsidRDefault="00E64FA5" w:rsidP="004F4241">
      <w:pPr>
        <w:jc w:val="both"/>
      </w:pPr>
    </w:p>
    <w:tbl>
      <w:tblPr>
        <w:tblStyle w:val="TableNormal"/>
        <w:tblpPr w:leftFromText="141" w:rightFromText="141" w:vertAnchor="page" w:horzAnchor="margin" w:tblpY="1516"/>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56"/>
        <w:gridCol w:w="7944"/>
      </w:tblGrid>
      <w:tr w:rsidR="00E64FA5" w:rsidRPr="006D0102" w14:paraId="3D05AC41" w14:textId="77777777" w:rsidTr="000B5E5B">
        <w:trPr>
          <w:trHeight w:val="276"/>
        </w:trPr>
        <w:tc>
          <w:tcPr>
            <w:tcW w:w="1322" w:type="pct"/>
            <w:tcBorders>
              <w:top w:val="single" w:sz="4" w:space="0" w:color="000000"/>
              <w:left w:val="single" w:sz="8" w:space="0" w:color="000000"/>
              <w:right w:val="single" w:sz="4" w:space="0" w:color="000000"/>
            </w:tcBorders>
          </w:tcPr>
          <w:p w14:paraId="44C64066" w14:textId="77777777" w:rsidR="00E64FA5" w:rsidRPr="006D0102" w:rsidRDefault="00E64FA5" w:rsidP="000B5E5B">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tcBorders>
              <w:top w:val="single" w:sz="4" w:space="0" w:color="000000"/>
              <w:left w:val="single" w:sz="8" w:space="0" w:color="000000"/>
              <w:right w:val="single" w:sz="4" w:space="0" w:color="000000"/>
            </w:tcBorders>
          </w:tcPr>
          <w:p w14:paraId="04A159FB" w14:textId="77777777" w:rsidR="00E64FA5" w:rsidRPr="006D0102" w:rsidRDefault="00E64FA5" w:rsidP="000B5E5B">
            <w:pPr>
              <w:pStyle w:val="TableParagraph"/>
              <w:rPr>
                <w:color w:val="000000" w:themeColor="text1"/>
                <w:sz w:val="20"/>
                <w:szCs w:val="20"/>
                <w:lang w:val="tr-TR"/>
              </w:rPr>
            </w:pPr>
          </w:p>
        </w:tc>
      </w:tr>
    </w:tbl>
    <w:p w14:paraId="7AD7E8D0" w14:textId="77777777" w:rsidR="00E64FA5" w:rsidRDefault="00E64FA5" w:rsidP="004F4241">
      <w:pPr>
        <w:jc w:val="both"/>
      </w:pPr>
    </w:p>
    <w:p w14:paraId="2E3D54E0" w14:textId="77777777" w:rsidR="00E64FA5" w:rsidRDefault="00E64FA5" w:rsidP="004F4241">
      <w:pPr>
        <w:jc w:val="both"/>
      </w:pPr>
    </w:p>
    <w:p w14:paraId="01EDD212" w14:textId="77777777" w:rsidR="00E64FA5" w:rsidRDefault="00E64FA5" w:rsidP="004F4241">
      <w:pPr>
        <w:jc w:val="both"/>
      </w:pPr>
    </w:p>
    <w:p w14:paraId="1BA0B4F6" w14:textId="77777777" w:rsidR="00E64FA5" w:rsidRDefault="00E64FA5" w:rsidP="004F4241">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4F4241" w:rsidRPr="00D75E32" w14:paraId="7DD6DEFC" w14:textId="77777777" w:rsidTr="000B5E5B">
        <w:trPr>
          <w:trHeight w:val="274"/>
        </w:trPr>
        <w:tc>
          <w:tcPr>
            <w:tcW w:w="3251" w:type="dxa"/>
            <w:vAlign w:val="center"/>
          </w:tcPr>
          <w:p w14:paraId="21DF7B83" w14:textId="77777777" w:rsidR="004F4241" w:rsidRPr="00D75E32" w:rsidRDefault="004F4241" w:rsidP="000B5E5B">
            <w:pPr>
              <w:ind w:right="-290"/>
              <w:jc w:val="center"/>
              <w:rPr>
                <w:rFonts w:eastAsia="Times New Roman"/>
                <w:b/>
                <w:bCs/>
                <w:i/>
                <w:sz w:val="20"/>
                <w:szCs w:val="20"/>
              </w:rPr>
            </w:pPr>
          </w:p>
        </w:tc>
        <w:tc>
          <w:tcPr>
            <w:tcW w:w="4926" w:type="dxa"/>
            <w:vAlign w:val="center"/>
          </w:tcPr>
          <w:p w14:paraId="15920857" w14:textId="77777777" w:rsidR="004F4241" w:rsidRPr="00D75E32" w:rsidRDefault="004F4241" w:rsidP="000B5E5B">
            <w:pPr>
              <w:jc w:val="center"/>
              <w:rPr>
                <w:rFonts w:eastAsia="Calibri"/>
                <w:b/>
                <w:sz w:val="20"/>
                <w:szCs w:val="20"/>
              </w:rPr>
            </w:pPr>
            <w:r w:rsidRPr="00D75E32">
              <w:rPr>
                <w:rFonts w:eastAsia="Calibri"/>
                <w:b/>
                <w:sz w:val="20"/>
                <w:szCs w:val="20"/>
              </w:rPr>
              <w:t>BİRİM GÖREV TANIM FORMU</w:t>
            </w:r>
          </w:p>
        </w:tc>
        <w:tc>
          <w:tcPr>
            <w:tcW w:w="2591" w:type="dxa"/>
            <w:vAlign w:val="center"/>
          </w:tcPr>
          <w:p w14:paraId="1E56AA7A" w14:textId="77777777" w:rsidR="004F4241" w:rsidRPr="00D75E32" w:rsidRDefault="004F4241" w:rsidP="000B5E5B">
            <w:pPr>
              <w:ind w:right="-290"/>
              <w:jc w:val="center"/>
              <w:rPr>
                <w:rFonts w:eastAsia="Times New Roman"/>
                <w:b/>
                <w:bCs/>
                <w:i/>
                <w:sz w:val="20"/>
                <w:szCs w:val="20"/>
              </w:rPr>
            </w:pPr>
          </w:p>
        </w:tc>
      </w:tr>
      <w:tr w:rsidR="004F4241" w:rsidRPr="00D75E32" w14:paraId="43DBFA48" w14:textId="77777777" w:rsidTr="000B5E5B">
        <w:trPr>
          <w:trHeight w:val="552"/>
        </w:trPr>
        <w:tc>
          <w:tcPr>
            <w:tcW w:w="3251" w:type="dxa"/>
            <w:vAlign w:val="center"/>
          </w:tcPr>
          <w:p w14:paraId="3735737E" w14:textId="77777777" w:rsidR="004F4241" w:rsidRPr="00D75E32" w:rsidRDefault="004F4241" w:rsidP="000B5E5B">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189C6BB0" w14:textId="77777777" w:rsidR="004F4241" w:rsidRPr="00D75E32" w:rsidRDefault="004F4241" w:rsidP="000B5E5B">
            <w:pPr>
              <w:rPr>
                <w:rFonts w:eastAsia="Times New Roman"/>
                <w:b/>
                <w:sz w:val="20"/>
                <w:szCs w:val="20"/>
              </w:rPr>
            </w:pPr>
            <w:r>
              <w:rPr>
                <w:rFonts w:eastAsia="Times New Roman"/>
                <w:b/>
                <w:sz w:val="20"/>
                <w:szCs w:val="20"/>
              </w:rPr>
              <w:t>EĞİTİM FAKÜLTESİ</w:t>
            </w:r>
          </w:p>
        </w:tc>
      </w:tr>
      <w:tr w:rsidR="004F4241" w:rsidRPr="00D75E32" w14:paraId="1E86ACF7" w14:textId="77777777" w:rsidTr="000B5E5B">
        <w:trPr>
          <w:trHeight w:val="552"/>
        </w:trPr>
        <w:tc>
          <w:tcPr>
            <w:tcW w:w="3251" w:type="dxa"/>
            <w:vAlign w:val="center"/>
          </w:tcPr>
          <w:p w14:paraId="691D7099" w14:textId="77777777" w:rsidR="004F4241" w:rsidRPr="00D75E32" w:rsidRDefault="004F4241" w:rsidP="000B5E5B">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2975929F" w14:textId="77777777" w:rsidR="004F4241" w:rsidRPr="00D75E32" w:rsidRDefault="004F4241" w:rsidP="000B5E5B">
            <w:pPr>
              <w:rPr>
                <w:rFonts w:eastAsia="Times New Roman"/>
                <w:b/>
                <w:sz w:val="20"/>
                <w:szCs w:val="20"/>
              </w:rPr>
            </w:pPr>
            <w:r>
              <w:rPr>
                <w:rFonts w:eastAsia="Times New Roman"/>
                <w:b/>
                <w:sz w:val="20"/>
                <w:szCs w:val="20"/>
              </w:rPr>
              <w:t>İş Sağlığı ve Güvenliği Birimi</w:t>
            </w:r>
          </w:p>
        </w:tc>
      </w:tr>
      <w:tr w:rsidR="004F4241" w:rsidRPr="00D75E32" w14:paraId="65D8A4D0" w14:textId="77777777" w:rsidTr="000B5E5B">
        <w:trPr>
          <w:trHeight w:val="276"/>
        </w:trPr>
        <w:tc>
          <w:tcPr>
            <w:tcW w:w="3251" w:type="dxa"/>
            <w:vAlign w:val="center"/>
          </w:tcPr>
          <w:p w14:paraId="2FA632FC" w14:textId="77777777" w:rsidR="004F4241" w:rsidRPr="00D75E32" w:rsidRDefault="004F4241" w:rsidP="000B5E5B">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15FEAA51" w14:textId="77777777" w:rsidR="004F4241" w:rsidRPr="00D75E32" w:rsidRDefault="004F4241" w:rsidP="000B5E5B">
            <w:pPr>
              <w:jc w:val="both"/>
              <w:rPr>
                <w:rFonts w:eastAsia="Times New Roman"/>
                <w:b/>
                <w:sz w:val="20"/>
                <w:szCs w:val="20"/>
              </w:rPr>
            </w:pPr>
          </w:p>
        </w:tc>
      </w:tr>
      <w:tr w:rsidR="004F4241" w:rsidRPr="00D75E32" w14:paraId="049CD3CD" w14:textId="77777777" w:rsidTr="000B5E5B">
        <w:trPr>
          <w:trHeight w:val="1660"/>
        </w:trPr>
        <w:tc>
          <w:tcPr>
            <w:tcW w:w="3251" w:type="dxa"/>
            <w:vAlign w:val="center"/>
          </w:tcPr>
          <w:p w14:paraId="4337B307" w14:textId="77777777" w:rsidR="004F4241" w:rsidRPr="00D75E32" w:rsidRDefault="004F4241" w:rsidP="000B5E5B">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4ADBE9DC" w14:textId="77777777" w:rsidR="004F4241" w:rsidRPr="004351B0" w:rsidRDefault="004F4241" w:rsidP="000B5E5B">
            <w:pPr>
              <w:tabs>
                <w:tab w:val="left" w:pos="185"/>
              </w:tabs>
              <w:ind w:left="185" w:hanging="185"/>
              <w:jc w:val="both"/>
              <w:rPr>
                <w:sz w:val="20"/>
                <w:szCs w:val="20"/>
              </w:rPr>
            </w:pPr>
            <w:r w:rsidRPr="004351B0">
              <w:rPr>
                <w:rFonts w:eastAsia="Times New Roman"/>
                <w:bCs/>
                <w:sz w:val="20"/>
                <w:szCs w:val="20"/>
              </w:rPr>
              <w:t>•</w:t>
            </w:r>
            <w:r w:rsidRPr="004351B0">
              <w:rPr>
                <w:sz w:val="20"/>
                <w:szCs w:val="20"/>
              </w:rPr>
              <w:t xml:space="preserve">  Fakültenin İSG birim sorumlusu olarak işlerini Fakülte Dekanı ile yürütmek</w:t>
            </w:r>
          </w:p>
          <w:p w14:paraId="71A78059" w14:textId="77777777" w:rsidR="004F4241" w:rsidRPr="004351B0" w:rsidRDefault="004F4241" w:rsidP="000B5E5B">
            <w:pPr>
              <w:pStyle w:val="ListeParagraf"/>
              <w:numPr>
                <w:ilvl w:val="0"/>
                <w:numId w:val="9"/>
              </w:numPr>
              <w:tabs>
                <w:tab w:val="left" w:pos="185"/>
              </w:tabs>
              <w:ind w:left="185" w:hanging="142"/>
              <w:jc w:val="both"/>
              <w:rPr>
                <w:sz w:val="20"/>
                <w:szCs w:val="20"/>
              </w:rPr>
            </w:pPr>
            <w:r w:rsidRPr="004351B0">
              <w:rPr>
                <w:sz w:val="20"/>
                <w:szCs w:val="20"/>
              </w:rPr>
              <w:t>EBYS ile gelen yazıların geciktirilmeden gereğini yaparak ve paraflayarak ilgilisine göndermek.</w:t>
            </w:r>
          </w:p>
          <w:p w14:paraId="41F3D7F5" w14:textId="77777777" w:rsidR="004F4241" w:rsidRPr="004351B0" w:rsidRDefault="004F4241" w:rsidP="000B5E5B">
            <w:pPr>
              <w:pStyle w:val="ListeParagraf"/>
              <w:numPr>
                <w:ilvl w:val="0"/>
                <w:numId w:val="8"/>
              </w:numPr>
              <w:tabs>
                <w:tab w:val="left" w:pos="185"/>
              </w:tabs>
              <w:ind w:left="185" w:hanging="142"/>
              <w:jc w:val="both"/>
              <w:rPr>
                <w:rFonts w:eastAsia="Times New Roman"/>
                <w:bCs/>
                <w:sz w:val="20"/>
                <w:szCs w:val="20"/>
              </w:rPr>
            </w:pPr>
            <w:r w:rsidRPr="004351B0">
              <w:rPr>
                <w:rFonts w:eastAsia="Times New Roman"/>
                <w:bCs/>
                <w:sz w:val="20"/>
                <w:szCs w:val="20"/>
              </w:rPr>
              <w:t>Kılık</w:t>
            </w:r>
            <w:r w:rsidRPr="004351B0">
              <w:rPr>
                <w:rFonts w:ascii="Cambria Math" w:eastAsia="Times New Roman" w:hAnsi="Cambria Math" w:cs="Cambria Math"/>
                <w:bCs/>
                <w:sz w:val="20"/>
                <w:szCs w:val="20"/>
              </w:rPr>
              <w:t>‐</w:t>
            </w:r>
            <w:r w:rsidRPr="004351B0">
              <w:rPr>
                <w:rFonts w:eastAsia="Times New Roman"/>
                <w:bCs/>
                <w:sz w:val="20"/>
                <w:szCs w:val="20"/>
              </w:rPr>
              <w:t>kıyafet yönetmeliğine uymak,</w:t>
            </w:r>
          </w:p>
          <w:p w14:paraId="42B0B522" w14:textId="77777777" w:rsidR="004F4241" w:rsidRPr="004351B0" w:rsidRDefault="004F4241" w:rsidP="000B5E5B">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Çalışma odasında tehlikeli olabilecek ocak, ısıtıcı, çay makinesi gibi cihazları kullanmamak, mesai bitiminde bilgisayar, yazıcı gibi elektronik aletleri kontrol etmek, kapı ve pencerelerin kapalı tutulmasını sağlamak,</w:t>
            </w:r>
          </w:p>
          <w:p w14:paraId="1021BF1C" w14:textId="77777777" w:rsidR="004F4241" w:rsidRPr="004351B0" w:rsidRDefault="004F4241" w:rsidP="000B5E5B">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Kullandığı cihaz ve makineleri temiz ve bakımlı bulundurmak,</w:t>
            </w:r>
          </w:p>
          <w:p w14:paraId="79AD3BE8" w14:textId="77777777" w:rsidR="004F4241" w:rsidRPr="004351B0" w:rsidRDefault="004F4241" w:rsidP="000B5E5B">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Bu birimde yapılan işlerin büyük bir bölümünün hassas görevler olduğu ve çok yüksek düzeyde risk içerdiğini bilmek, bu konuda amirlerinin emir ve talimatlarına titizlikle uymak,</w:t>
            </w:r>
          </w:p>
          <w:p w14:paraId="05E02FF7" w14:textId="77777777" w:rsidR="004F4241" w:rsidRPr="004351B0" w:rsidRDefault="004F4241" w:rsidP="000B5E5B">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Görevleriyle ilgili olarak verilecek diğer isleri yapmak.</w:t>
            </w:r>
          </w:p>
        </w:tc>
      </w:tr>
      <w:tr w:rsidR="004F4241" w:rsidRPr="00D75E32" w14:paraId="05228DE2" w14:textId="77777777" w:rsidTr="000B5E5B">
        <w:trPr>
          <w:trHeight w:val="957"/>
        </w:trPr>
        <w:tc>
          <w:tcPr>
            <w:tcW w:w="3251" w:type="dxa"/>
            <w:vAlign w:val="center"/>
          </w:tcPr>
          <w:p w14:paraId="0F761460" w14:textId="77777777" w:rsidR="004F4241" w:rsidRPr="00D75E32" w:rsidRDefault="004F4241" w:rsidP="000B5E5B">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3FF8637E"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370DB097"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233C6633"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5F298818"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5756EB31"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C8994E9" w14:textId="77777777" w:rsidR="004F4241" w:rsidRPr="00D75E32"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4F4241" w:rsidRPr="00D75E32" w14:paraId="21070A5D" w14:textId="77777777" w:rsidTr="000B5E5B">
        <w:trPr>
          <w:trHeight w:val="480"/>
        </w:trPr>
        <w:tc>
          <w:tcPr>
            <w:tcW w:w="10768" w:type="dxa"/>
            <w:gridSpan w:val="3"/>
            <w:vAlign w:val="center"/>
          </w:tcPr>
          <w:p w14:paraId="19A9C569" w14:textId="77777777" w:rsidR="004F4241" w:rsidRPr="00D75E32" w:rsidRDefault="004F4241" w:rsidP="000B5E5B">
            <w:pPr>
              <w:jc w:val="center"/>
              <w:rPr>
                <w:rFonts w:eastAsia="Times New Roman"/>
                <w:b/>
                <w:sz w:val="20"/>
                <w:szCs w:val="20"/>
              </w:rPr>
            </w:pPr>
            <w:r w:rsidRPr="00D75E32">
              <w:rPr>
                <w:rFonts w:eastAsia="Times New Roman"/>
                <w:b/>
                <w:sz w:val="20"/>
                <w:szCs w:val="20"/>
              </w:rPr>
              <w:t>ONAYLAYAN</w:t>
            </w:r>
          </w:p>
        </w:tc>
      </w:tr>
      <w:tr w:rsidR="004F4241" w:rsidRPr="00D75E32" w14:paraId="244C518B" w14:textId="77777777" w:rsidTr="000B5E5B">
        <w:trPr>
          <w:trHeight w:val="1045"/>
        </w:trPr>
        <w:tc>
          <w:tcPr>
            <w:tcW w:w="10768" w:type="dxa"/>
            <w:gridSpan w:val="3"/>
            <w:vAlign w:val="center"/>
          </w:tcPr>
          <w:p w14:paraId="262554A0" w14:textId="77777777" w:rsidR="004F4241" w:rsidRDefault="004F4241" w:rsidP="000B5E5B">
            <w:pPr>
              <w:jc w:val="center"/>
              <w:rPr>
                <w:rFonts w:eastAsia="Times New Roman"/>
                <w:b/>
                <w:sz w:val="20"/>
                <w:szCs w:val="20"/>
              </w:rPr>
            </w:pPr>
          </w:p>
          <w:p w14:paraId="012C3281" w14:textId="77777777" w:rsidR="004F4241" w:rsidRPr="00D75E32" w:rsidRDefault="004F4241" w:rsidP="000B5E5B">
            <w:pPr>
              <w:jc w:val="center"/>
              <w:rPr>
                <w:rFonts w:eastAsia="Times New Roman"/>
                <w:b/>
                <w:sz w:val="20"/>
                <w:szCs w:val="20"/>
              </w:rPr>
            </w:pPr>
            <w:r>
              <w:rPr>
                <w:rFonts w:eastAsia="Times New Roman"/>
                <w:b/>
                <w:sz w:val="20"/>
                <w:szCs w:val="20"/>
              </w:rPr>
              <w:t>Prof. Dr. Metin DEMİR</w:t>
            </w:r>
          </w:p>
          <w:p w14:paraId="179A3111" w14:textId="77777777" w:rsidR="004F4241" w:rsidRDefault="004F4241" w:rsidP="000B5E5B">
            <w:pPr>
              <w:jc w:val="center"/>
              <w:rPr>
                <w:rFonts w:eastAsia="Times New Roman"/>
                <w:b/>
                <w:sz w:val="20"/>
                <w:szCs w:val="20"/>
              </w:rPr>
            </w:pPr>
            <w:r>
              <w:rPr>
                <w:rFonts w:eastAsia="Times New Roman"/>
                <w:b/>
                <w:sz w:val="20"/>
                <w:szCs w:val="20"/>
              </w:rPr>
              <w:t>Dekan</w:t>
            </w:r>
          </w:p>
          <w:p w14:paraId="1159277B" w14:textId="77777777" w:rsidR="004F4241" w:rsidRPr="00D75E32" w:rsidRDefault="004F4241" w:rsidP="000B5E5B">
            <w:pPr>
              <w:jc w:val="center"/>
              <w:rPr>
                <w:rFonts w:eastAsia="Times New Roman"/>
                <w:b/>
                <w:sz w:val="20"/>
                <w:szCs w:val="20"/>
              </w:rPr>
            </w:pPr>
          </w:p>
        </w:tc>
      </w:tr>
    </w:tbl>
    <w:p w14:paraId="7F6E3FF2"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p w14:paraId="567CC8CE" w14:textId="77777777" w:rsidR="00C45058" w:rsidRDefault="00C45058" w:rsidP="00C45058">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C45058" w:rsidRPr="00D75E32" w14:paraId="7A70AC3B" w14:textId="77777777" w:rsidTr="00990A2F">
        <w:trPr>
          <w:trHeight w:val="274"/>
        </w:trPr>
        <w:tc>
          <w:tcPr>
            <w:tcW w:w="3251" w:type="dxa"/>
            <w:vAlign w:val="center"/>
          </w:tcPr>
          <w:p w14:paraId="0C305CB5" w14:textId="77777777" w:rsidR="00C45058" w:rsidRPr="00D75E32" w:rsidRDefault="00C45058" w:rsidP="00990A2F">
            <w:pPr>
              <w:ind w:right="-290"/>
              <w:jc w:val="center"/>
              <w:rPr>
                <w:rFonts w:eastAsia="Times New Roman"/>
                <w:b/>
                <w:bCs/>
                <w:i/>
                <w:sz w:val="20"/>
                <w:szCs w:val="20"/>
              </w:rPr>
            </w:pPr>
          </w:p>
        </w:tc>
        <w:tc>
          <w:tcPr>
            <w:tcW w:w="4926" w:type="dxa"/>
            <w:vAlign w:val="center"/>
          </w:tcPr>
          <w:p w14:paraId="36614560" w14:textId="77777777" w:rsidR="00C45058" w:rsidRPr="00D75E32" w:rsidRDefault="00C45058"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4CAF4180" w14:textId="77777777" w:rsidR="00C45058" w:rsidRPr="00D75E32" w:rsidRDefault="00C45058" w:rsidP="00990A2F">
            <w:pPr>
              <w:ind w:right="-290"/>
              <w:jc w:val="center"/>
              <w:rPr>
                <w:rFonts w:eastAsia="Times New Roman"/>
                <w:b/>
                <w:bCs/>
                <w:i/>
                <w:sz w:val="20"/>
                <w:szCs w:val="20"/>
              </w:rPr>
            </w:pPr>
          </w:p>
        </w:tc>
      </w:tr>
      <w:tr w:rsidR="00C45058" w:rsidRPr="00D75E32" w14:paraId="45B400B2" w14:textId="77777777" w:rsidTr="00990A2F">
        <w:trPr>
          <w:trHeight w:val="273"/>
        </w:trPr>
        <w:tc>
          <w:tcPr>
            <w:tcW w:w="3251" w:type="dxa"/>
            <w:vAlign w:val="center"/>
          </w:tcPr>
          <w:p w14:paraId="4F8C4061" w14:textId="77777777" w:rsidR="00C45058" w:rsidRPr="00D75E32" w:rsidRDefault="00C45058"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528EA746" w14:textId="47942FCA" w:rsidR="00C45058" w:rsidRPr="00D75E32" w:rsidRDefault="00AD6995" w:rsidP="00990A2F">
            <w:pPr>
              <w:rPr>
                <w:rFonts w:eastAsia="Times New Roman"/>
                <w:b/>
                <w:sz w:val="20"/>
                <w:szCs w:val="20"/>
              </w:rPr>
            </w:pPr>
            <w:r>
              <w:rPr>
                <w:rFonts w:eastAsia="Times New Roman"/>
                <w:b/>
                <w:sz w:val="20"/>
                <w:szCs w:val="20"/>
              </w:rPr>
              <w:t>EĞİTİM FAKÜLTESİ</w:t>
            </w:r>
          </w:p>
        </w:tc>
      </w:tr>
      <w:tr w:rsidR="00C45058" w:rsidRPr="00D75E32" w14:paraId="2A139AB1" w14:textId="77777777" w:rsidTr="00990A2F">
        <w:trPr>
          <w:trHeight w:val="278"/>
        </w:trPr>
        <w:tc>
          <w:tcPr>
            <w:tcW w:w="3251" w:type="dxa"/>
            <w:vAlign w:val="center"/>
          </w:tcPr>
          <w:p w14:paraId="258B8575" w14:textId="77777777" w:rsidR="00C45058" w:rsidRPr="00D75E32" w:rsidRDefault="00C45058"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748B9658" w14:textId="36B97A9F" w:rsidR="00C45058" w:rsidRPr="00C45058" w:rsidRDefault="00C45058" w:rsidP="00990A2F">
            <w:pPr>
              <w:rPr>
                <w:rFonts w:eastAsia="Times New Roman"/>
                <w:b/>
                <w:bCs/>
                <w:sz w:val="20"/>
                <w:szCs w:val="20"/>
              </w:rPr>
            </w:pPr>
            <w:r w:rsidRPr="00C45058">
              <w:rPr>
                <w:b/>
                <w:bCs/>
                <w:sz w:val="20"/>
              </w:rPr>
              <w:t>Teknik İşler Birimi</w:t>
            </w:r>
          </w:p>
        </w:tc>
      </w:tr>
      <w:tr w:rsidR="00C45058" w:rsidRPr="00D75E32" w14:paraId="3BAAF7A2" w14:textId="77777777" w:rsidTr="00990A2F">
        <w:trPr>
          <w:trHeight w:val="276"/>
        </w:trPr>
        <w:tc>
          <w:tcPr>
            <w:tcW w:w="3251" w:type="dxa"/>
            <w:vAlign w:val="center"/>
          </w:tcPr>
          <w:p w14:paraId="4D22415B" w14:textId="77777777" w:rsidR="00C45058" w:rsidRPr="00D75E32" w:rsidRDefault="00C45058"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36321DB8" w14:textId="77777777" w:rsidR="00C45058" w:rsidRPr="00D75E32" w:rsidRDefault="00C45058" w:rsidP="00990A2F">
            <w:pPr>
              <w:jc w:val="both"/>
              <w:rPr>
                <w:rFonts w:eastAsia="Times New Roman"/>
                <w:b/>
                <w:sz w:val="20"/>
                <w:szCs w:val="20"/>
              </w:rPr>
            </w:pPr>
          </w:p>
        </w:tc>
      </w:tr>
      <w:tr w:rsidR="00C45058" w:rsidRPr="00D75E32" w14:paraId="29052A5D" w14:textId="77777777" w:rsidTr="00990A2F">
        <w:trPr>
          <w:trHeight w:val="1660"/>
        </w:trPr>
        <w:tc>
          <w:tcPr>
            <w:tcW w:w="3251" w:type="dxa"/>
            <w:vAlign w:val="center"/>
          </w:tcPr>
          <w:p w14:paraId="28EAC8E3" w14:textId="77777777" w:rsidR="00C45058" w:rsidRPr="00D75E32" w:rsidRDefault="00C45058"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125C2C7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Fakülteye ait binalarda meydana gelen elektrik, kalorifer, su, kapı, kilit, pencere, inşaat ve diğer teçhizatla ilgili küçük çaplı onarımları yapmak, yapılamayanları ilgililere bildirerek yapılmasını sağlamak,</w:t>
            </w:r>
          </w:p>
          <w:p w14:paraId="75233DA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Hizmet alanına giren konularda kendisine verilen görevleri kanun, tüzük, yönetmelik ve diğer mevzuat hükümleri çerçevesinde yürütmek,</w:t>
            </w:r>
          </w:p>
          <w:p w14:paraId="6400263F"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İhtiyaç duyulan malzemelerin belirlenerek satın alınması, kontrol edilmesi ve stoklanması sağlamak,</w:t>
            </w:r>
          </w:p>
          <w:p w14:paraId="74C83A4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İşi gereği kullandığı alet ve malzemenin sürekli bakımlı ve çalışır durumda tutulması sağlamak, bunları fiilen kullanmak, malzemelerin ilgisiz kişiler tarafından kullanılmasını önlemek,</w:t>
            </w:r>
          </w:p>
          <w:p w14:paraId="40712F4E"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Diğer birimlerle iş birliğini geliştirmek, iş verimi ve kalitesinin arttırılması yönünde araştırmalar yapmak, önerilerde bulunmak,</w:t>
            </w:r>
          </w:p>
          <w:p w14:paraId="51309814"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Bozulan ve kullanma süresi dolan makine ve teçhizat ile ilgili fayda</w:t>
            </w:r>
            <w:r w:rsidRPr="00C45058">
              <w:rPr>
                <w:rFonts w:ascii="Cambria Math" w:eastAsia="Times New Roman" w:hAnsi="Cambria Math" w:cs="Cambria Math"/>
                <w:bCs/>
                <w:sz w:val="18"/>
                <w:szCs w:val="18"/>
              </w:rPr>
              <w:t>‐</w:t>
            </w:r>
            <w:r w:rsidRPr="00C45058">
              <w:rPr>
                <w:rFonts w:eastAsia="Times New Roman"/>
                <w:bCs/>
                <w:sz w:val="18"/>
                <w:szCs w:val="18"/>
              </w:rPr>
              <w:t>maliyet analizi yaparak teknolojilerinin yenilenmesini sağlamak,</w:t>
            </w:r>
          </w:p>
          <w:p w14:paraId="504721D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Binaların donanımlarına ait kroki ve şema gibi belgeleri hazır bulundurmak, sistemin güvenliği bakımından elektrik panoları ve trafo merkezi gibi riskli alanların kapalı tutulmasının sağlamak ve anahtarlarını muhafaza etmek,</w:t>
            </w:r>
          </w:p>
          <w:p w14:paraId="53E90DA4"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Elektrik kesintilerine karşı eğitim</w:t>
            </w:r>
            <w:r w:rsidRPr="00C45058">
              <w:rPr>
                <w:rFonts w:ascii="Cambria Math" w:eastAsia="Times New Roman" w:hAnsi="Cambria Math" w:cs="Cambria Math"/>
                <w:bCs/>
                <w:sz w:val="18"/>
                <w:szCs w:val="18"/>
              </w:rPr>
              <w:t>‐</w:t>
            </w:r>
            <w:r w:rsidRPr="00C45058">
              <w:rPr>
                <w:rFonts w:eastAsia="Times New Roman"/>
                <w:bCs/>
                <w:sz w:val="18"/>
                <w:szCs w:val="18"/>
              </w:rPr>
              <w:t>öğretimin aksamaması için jeneratörü daima çalışır durumda tutmak,</w:t>
            </w:r>
          </w:p>
          <w:p w14:paraId="2EBD27B1"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Bina çevresindeki rögar, kanal, akar, su gibi yerleri kontrol ederek olası tehlikeleri ilgililere bildirmek,</w:t>
            </w:r>
          </w:p>
          <w:p w14:paraId="29A8865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Sözleşme yapılan cihazlarla ilgili bilgi ve belgeleri saklamak,</w:t>
            </w:r>
          </w:p>
          <w:p w14:paraId="4136BE0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Fotokopi ve baskı hizmetlerine yardımcı olmak,</w:t>
            </w:r>
          </w:p>
          <w:p w14:paraId="6C24E722"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Yaptığı işle ilgili yılda en az iki kere amirlerine detaylı rapor vermek,</w:t>
            </w:r>
          </w:p>
          <w:p w14:paraId="5EC40653"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Üzerine zimmetli malzemeyi verimli ve ekonomik kullanmak,</w:t>
            </w:r>
          </w:p>
          <w:p w14:paraId="21338B7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etik kurallarına uymak,</w:t>
            </w:r>
          </w:p>
          <w:p w14:paraId="517A7B52"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Sivil savunma çalışmalarına katılmak,</w:t>
            </w:r>
          </w:p>
          <w:p w14:paraId="62D9D4E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Yaptığı görevlerin can ve mal kaybına yol açma gibi yüksek risk içerdiğini bilmek, risk düzeyine uygun olarak tedbirli çalışmak,</w:t>
            </w:r>
          </w:p>
          <w:p w14:paraId="59C8784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2DB2376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 tarafından verilen diğer görevleri yerine getirmek.</w:t>
            </w:r>
          </w:p>
        </w:tc>
      </w:tr>
      <w:tr w:rsidR="00C45058" w:rsidRPr="00D75E32" w14:paraId="4EAC0F10" w14:textId="77777777" w:rsidTr="00990A2F">
        <w:trPr>
          <w:trHeight w:val="957"/>
        </w:trPr>
        <w:tc>
          <w:tcPr>
            <w:tcW w:w="3251" w:type="dxa"/>
            <w:vAlign w:val="center"/>
          </w:tcPr>
          <w:p w14:paraId="4636FC7D" w14:textId="77777777" w:rsidR="00C45058" w:rsidRPr="00D75E32" w:rsidRDefault="00C45058"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468124EC"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3723F95"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0FE2CC4"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22083BCA"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0EA6D08"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2C658BAC" w14:textId="77777777" w:rsidR="00C45058" w:rsidRPr="00D75E32"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C45058" w:rsidRPr="00D75E32" w14:paraId="3256A9C5" w14:textId="77777777" w:rsidTr="00990A2F">
        <w:trPr>
          <w:trHeight w:val="480"/>
        </w:trPr>
        <w:tc>
          <w:tcPr>
            <w:tcW w:w="10768" w:type="dxa"/>
            <w:gridSpan w:val="3"/>
            <w:vAlign w:val="center"/>
          </w:tcPr>
          <w:p w14:paraId="39CAC0E3" w14:textId="77777777" w:rsidR="00C45058" w:rsidRPr="00D75E32" w:rsidRDefault="00C45058" w:rsidP="00990A2F">
            <w:pPr>
              <w:jc w:val="center"/>
              <w:rPr>
                <w:rFonts w:eastAsia="Times New Roman"/>
                <w:b/>
                <w:sz w:val="20"/>
                <w:szCs w:val="20"/>
              </w:rPr>
            </w:pPr>
            <w:r w:rsidRPr="00D75E32">
              <w:rPr>
                <w:rFonts w:eastAsia="Times New Roman"/>
                <w:b/>
                <w:sz w:val="20"/>
                <w:szCs w:val="20"/>
              </w:rPr>
              <w:t>ONAYLAYAN</w:t>
            </w:r>
          </w:p>
        </w:tc>
      </w:tr>
      <w:tr w:rsidR="00C45058" w:rsidRPr="00D75E32" w14:paraId="18713226" w14:textId="77777777" w:rsidTr="00990A2F">
        <w:trPr>
          <w:trHeight w:val="401"/>
        </w:trPr>
        <w:tc>
          <w:tcPr>
            <w:tcW w:w="10768" w:type="dxa"/>
            <w:gridSpan w:val="3"/>
            <w:vAlign w:val="center"/>
          </w:tcPr>
          <w:p w14:paraId="41BBB439" w14:textId="7296B7AD" w:rsidR="00C45058" w:rsidRPr="00D75E32" w:rsidRDefault="00AD6995" w:rsidP="00990A2F">
            <w:pPr>
              <w:jc w:val="center"/>
              <w:rPr>
                <w:rFonts w:eastAsia="Times New Roman"/>
                <w:b/>
                <w:sz w:val="20"/>
                <w:szCs w:val="20"/>
              </w:rPr>
            </w:pPr>
            <w:r>
              <w:rPr>
                <w:rFonts w:eastAsia="Times New Roman"/>
                <w:b/>
                <w:sz w:val="20"/>
                <w:szCs w:val="20"/>
              </w:rPr>
              <w:t>Prof. Dr. Metin DEMİR</w:t>
            </w:r>
          </w:p>
          <w:p w14:paraId="58FDB763" w14:textId="77777777" w:rsidR="00C45058" w:rsidRPr="00D75E32" w:rsidRDefault="00C45058" w:rsidP="00990A2F">
            <w:pPr>
              <w:jc w:val="center"/>
              <w:rPr>
                <w:rFonts w:eastAsia="Times New Roman"/>
                <w:b/>
                <w:sz w:val="20"/>
                <w:szCs w:val="20"/>
              </w:rPr>
            </w:pPr>
            <w:r>
              <w:rPr>
                <w:rFonts w:eastAsia="Times New Roman"/>
                <w:b/>
                <w:sz w:val="20"/>
                <w:szCs w:val="20"/>
              </w:rPr>
              <w:t>Dekan</w:t>
            </w:r>
          </w:p>
        </w:tc>
      </w:tr>
    </w:tbl>
    <w:p w14:paraId="00722199"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2"/>
        <w:gridCol w:w="730"/>
        <w:gridCol w:w="1686"/>
        <w:gridCol w:w="1707"/>
        <w:gridCol w:w="1850"/>
        <w:gridCol w:w="251"/>
        <w:gridCol w:w="715"/>
        <w:gridCol w:w="251"/>
        <w:gridCol w:w="858"/>
        <w:gridCol w:w="635"/>
      </w:tblGrid>
      <w:tr w:rsidR="00C45058" w:rsidRPr="006D0102" w14:paraId="549EE454" w14:textId="77777777" w:rsidTr="00990A2F">
        <w:trPr>
          <w:trHeight w:val="544"/>
        </w:trPr>
        <w:tc>
          <w:tcPr>
            <w:tcW w:w="982" w:type="pct"/>
            <w:vMerge w:val="restart"/>
            <w:tcBorders>
              <w:left w:val="single" w:sz="8" w:space="0" w:color="000000"/>
              <w:right w:val="single" w:sz="4" w:space="0" w:color="000000"/>
            </w:tcBorders>
          </w:tcPr>
          <w:p w14:paraId="357F8F26" w14:textId="77777777" w:rsidR="00C45058" w:rsidRPr="006D0102" w:rsidRDefault="00C45058" w:rsidP="00990A2F">
            <w:pPr>
              <w:pStyle w:val="TableParagraph"/>
              <w:spacing w:line="132" w:lineRule="exact"/>
              <w:ind w:left="1500"/>
              <w:rPr>
                <w:noProof/>
                <w:color w:val="000000" w:themeColor="text1"/>
                <w:lang w:val="tr-TR"/>
              </w:rPr>
            </w:pPr>
          </w:p>
          <w:p w14:paraId="79A370DB" w14:textId="79E96BF2" w:rsidR="00C45058" w:rsidRPr="006D0102" w:rsidRDefault="009862CA" w:rsidP="00990A2F">
            <w:pPr>
              <w:pStyle w:val="TableParagraph"/>
              <w:spacing w:line="132" w:lineRule="exact"/>
              <w:ind w:left="22"/>
              <w:rPr>
                <w:noProof/>
                <w:color w:val="000000" w:themeColor="text1"/>
                <w:lang w:val="tr-TR"/>
              </w:rPr>
            </w:pPr>
            <w:r>
              <w:rPr>
                <w:noProof/>
                <w:lang w:bidi="ar-SA"/>
              </w:rPr>
              <w:drawing>
                <wp:anchor distT="0" distB="0" distL="114300" distR="114300" simplePos="0" relativeHeight="251669504" behindDoc="0" locked="0" layoutInCell="1" allowOverlap="1" wp14:anchorId="5F94C96C" wp14:editId="0ADF11A9">
                  <wp:simplePos x="0" y="0"/>
                  <wp:positionH relativeFrom="column">
                    <wp:posOffset>200025</wp:posOffset>
                  </wp:positionH>
                  <wp:positionV relativeFrom="paragraph">
                    <wp:posOffset>30480</wp:posOffset>
                  </wp:positionV>
                  <wp:extent cx="895350" cy="90424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0E2D74E0" w14:textId="77777777" w:rsidR="00C45058" w:rsidRPr="006D0102" w:rsidRDefault="00C45058" w:rsidP="00990A2F">
            <w:pPr>
              <w:pStyle w:val="TableParagraph"/>
              <w:spacing w:line="132" w:lineRule="exact"/>
              <w:ind w:left="1500"/>
              <w:rPr>
                <w:noProof/>
                <w:color w:val="000000" w:themeColor="text1"/>
                <w:lang w:val="tr-TR"/>
              </w:rPr>
            </w:pPr>
          </w:p>
          <w:p w14:paraId="00E97DD6" w14:textId="77777777" w:rsidR="00C45058" w:rsidRPr="006D0102" w:rsidRDefault="00C45058" w:rsidP="00990A2F">
            <w:pPr>
              <w:pStyle w:val="TableParagraph"/>
              <w:spacing w:line="132" w:lineRule="exact"/>
              <w:ind w:left="1500"/>
              <w:rPr>
                <w:noProof/>
                <w:color w:val="000000" w:themeColor="text1"/>
                <w:lang w:val="tr-TR"/>
              </w:rPr>
            </w:pPr>
          </w:p>
          <w:p w14:paraId="188D20A9" w14:textId="77777777" w:rsidR="00C45058" w:rsidRPr="006D0102" w:rsidRDefault="00C45058" w:rsidP="00990A2F">
            <w:pPr>
              <w:pStyle w:val="TableParagraph"/>
              <w:spacing w:line="132" w:lineRule="exact"/>
              <w:ind w:left="1500"/>
              <w:rPr>
                <w:noProof/>
                <w:color w:val="000000" w:themeColor="text1"/>
                <w:lang w:val="tr-TR"/>
              </w:rPr>
            </w:pPr>
          </w:p>
          <w:p w14:paraId="792AA36C" w14:textId="77777777" w:rsidR="00C45058" w:rsidRPr="006D0102" w:rsidRDefault="00C45058" w:rsidP="00990A2F">
            <w:pPr>
              <w:pStyle w:val="TableParagraph"/>
              <w:spacing w:line="132" w:lineRule="exact"/>
              <w:ind w:left="1500"/>
              <w:rPr>
                <w:noProof/>
                <w:color w:val="000000" w:themeColor="text1"/>
                <w:lang w:val="tr-TR"/>
              </w:rPr>
            </w:pPr>
          </w:p>
          <w:p w14:paraId="73CC5C22" w14:textId="77777777" w:rsidR="00C45058" w:rsidRPr="006D0102" w:rsidRDefault="00C45058" w:rsidP="00990A2F">
            <w:pPr>
              <w:pStyle w:val="TableParagraph"/>
              <w:spacing w:line="132" w:lineRule="exact"/>
              <w:ind w:left="1500"/>
              <w:rPr>
                <w:noProof/>
                <w:color w:val="000000" w:themeColor="text1"/>
                <w:lang w:val="tr-TR"/>
              </w:rPr>
            </w:pPr>
          </w:p>
          <w:p w14:paraId="01F76A2F" w14:textId="77777777" w:rsidR="00C45058" w:rsidRPr="006D0102" w:rsidRDefault="00C45058" w:rsidP="00990A2F">
            <w:pPr>
              <w:pStyle w:val="TableParagraph"/>
              <w:spacing w:line="132" w:lineRule="exact"/>
              <w:ind w:left="1500"/>
              <w:rPr>
                <w:noProof/>
                <w:color w:val="000000" w:themeColor="text1"/>
                <w:lang w:val="tr-TR"/>
              </w:rPr>
            </w:pPr>
          </w:p>
          <w:p w14:paraId="0BB13ADC" w14:textId="77777777" w:rsidR="00C45058" w:rsidRPr="006D0102" w:rsidRDefault="00C45058" w:rsidP="00990A2F">
            <w:pPr>
              <w:pStyle w:val="TableParagraph"/>
              <w:spacing w:line="132" w:lineRule="exact"/>
              <w:ind w:left="1500"/>
              <w:rPr>
                <w:noProof/>
                <w:color w:val="000000" w:themeColor="text1"/>
                <w:lang w:val="tr-TR"/>
              </w:rPr>
            </w:pPr>
          </w:p>
          <w:p w14:paraId="292BBCBA" w14:textId="77777777" w:rsidR="00C45058" w:rsidRPr="006D0102" w:rsidRDefault="00C45058" w:rsidP="00990A2F">
            <w:pPr>
              <w:pStyle w:val="TableParagraph"/>
              <w:spacing w:line="132" w:lineRule="exact"/>
              <w:ind w:left="1500"/>
              <w:rPr>
                <w:noProof/>
                <w:color w:val="000000" w:themeColor="text1"/>
                <w:lang w:val="tr-TR"/>
              </w:rPr>
            </w:pPr>
          </w:p>
          <w:p w14:paraId="0DF3FBE3" w14:textId="29854D0B" w:rsidR="00C45058" w:rsidRPr="006D0102" w:rsidRDefault="00C45058" w:rsidP="00990A2F">
            <w:pPr>
              <w:pStyle w:val="TableParagraph"/>
              <w:spacing w:line="132" w:lineRule="exact"/>
              <w:jc w:val="center"/>
              <w:rPr>
                <w:noProof/>
                <w:color w:val="000000" w:themeColor="text1"/>
                <w:lang w:val="tr-TR"/>
              </w:rPr>
            </w:pPr>
          </w:p>
          <w:p w14:paraId="6412F344" w14:textId="77777777" w:rsidR="00C45058" w:rsidRPr="006D0102" w:rsidRDefault="00C45058" w:rsidP="00990A2F">
            <w:pPr>
              <w:pStyle w:val="TableParagraph"/>
              <w:spacing w:line="132" w:lineRule="exact"/>
              <w:ind w:left="1500"/>
              <w:rPr>
                <w:color w:val="000000" w:themeColor="text1"/>
                <w:sz w:val="7"/>
                <w:lang w:val="tr-TR"/>
              </w:rPr>
            </w:pPr>
          </w:p>
        </w:tc>
        <w:tc>
          <w:tcPr>
            <w:tcW w:w="4018" w:type="pct"/>
            <w:gridSpan w:val="9"/>
            <w:tcBorders>
              <w:left w:val="single" w:sz="4" w:space="0" w:color="000000"/>
              <w:right w:val="single" w:sz="8" w:space="0" w:color="000000"/>
            </w:tcBorders>
            <w:vAlign w:val="center"/>
          </w:tcPr>
          <w:p w14:paraId="460B57F3" w14:textId="77777777" w:rsidR="00C45058" w:rsidRPr="006D0102" w:rsidRDefault="00C45058" w:rsidP="00990A2F">
            <w:pPr>
              <w:pStyle w:val="TableParagraph"/>
              <w:spacing w:line="300" w:lineRule="atLeast"/>
              <w:ind w:left="97"/>
              <w:jc w:val="center"/>
              <w:rPr>
                <w:b/>
                <w:color w:val="000000" w:themeColor="text1"/>
                <w:w w:val="110"/>
                <w:sz w:val="24"/>
                <w:szCs w:val="24"/>
                <w:lang w:val="tr-TR"/>
              </w:rPr>
            </w:pPr>
          </w:p>
          <w:p w14:paraId="3C39D826" w14:textId="77777777" w:rsidR="00C45058" w:rsidRPr="006D0102" w:rsidRDefault="00C45058" w:rsidP="00990A2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1225FF9A" w14:textId="08FE620F" w:rsidR="00C45058" w:rsidRPr="006D0102" w:rsidRDefault="00AD6995" w:rsidP="00990A2F">
            <w:pPr>
              <w:pStyle w:val="TableParagraph"/>
              <w:ind w:left="1270" w:right="1392"/>
              <w:jc w:val="center"/>
              <w:rPr>
                <w:b/>
                <w:color w:val="EE0000"/>
                <w:sz w:val="28"/>
                <w:szCs w:val="24"/>
                <w:lang w:val="tr-TR"/>
              </w:rPr>
            </w:pPr>
            <w:r>
              <w:rPr>
                <w:b/>
                <w:color w:val="EE0000"/>
                <w:sz w:val="28"/>
                <w:szCs w:val="24"/>
                <w:lang w:val="tr-TR"/>
              </w:rPr>
              <w:t>EĞİTİM FAKÜLTESİ</w:t>
            </w:r>
          </w:p>
          <w:p w14:paraId="56CB6999" w14:textId="77777777" w:rsidR="00C45058" w:rsidRPr="006D0102" w:rsidRDefault="00C45058" w:rsidP="00990A2F">
            <w:pPr>
              <w:pStyle w:val="TableParagraph"/>
              <w:ind w:left="1270" w:right="1392"/>
              <w:jc w:val="center"/>
              <w:rPr>
                <w:b/>
                <w:color w:val="000000" w:themeColor="text1"/>
                <w:sz w:val="26"/>
                <w:lang w:val="tr-TR"/>
              </w:rPr>
            </w:pPr>
          </w:p>
        </w:tc>
      </w:tr>
      <w:tr w:rsidR="00C45058" w:rsidRPr="006D0102" w14:paraId="2ECE63E3" w14:textId="77777777" w:rsidTr="00990A2F">
        <w:trPr>
          <w:trHeight w:val="596"/>
        </w:trPr>
        <w:tc>
          <w:tcPr>
            <w:tcW w:w="982" w:type="pct"/>
            <w:vMerge/>
            <w:tcBorders>
              <w:left w:val="single" w:sz="8" w:space="0" w:color="000000"/>
              <w:bottom w:val="single" w:sz="4" w:space="0" w:color="000000"/>
              <w:right w:val="single" w:sz="4" w:space="0" w:color="000000"/>
            </w:tcBorders>
          </w:tcPr>
          <w:p w14:paraId="6EAA4ADF" w14:textId="77777777" w:rsidR="00C45058" w:rsidRPr="006D0102" w:rsidRDefault="00C45058" w:rsidP="00990A2F">
            <w:pPr>
              <w:pStyle w:val="TableParagraph"/>
              <w:spacing w:line="132" w:lineRule="exact"/>
              <w:ind w:left="1500"/>
              <w:rPr>
                <w:noProof/>
                <w:color w:val="000000" w:themeColor="text1"/>
                <w:lang w:val="tr-TR"/>
              </w:rPr>
            </w:pPr>
          </w:p>
        </w:tc>
        <w:tc>
          <w:tcPr>
            <w:tcW w:w="4018" w:type="pct"/>
            <w:gridSpan w:val="9"/>
            <w:tcBorders>
              <w:left w:val="single" w:sz="4" w:space="0" w:color="000000"/>
              <w:right w:val="single" w:sz="8" w:space="0" w:color="000000"/>
            </w:tcBorders>
            <w:vAlign w:val="center"/>
          </w:tcPr>
          <w:p w14:paraId="16073D7B" w14:textId="77777777" w:rsidR="00C45058" w:rsidRPr="006D0102" w:rsidRDefault="00C45058"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C45058" w:rsidRPr="006D0102" w14:paraId="3C166239" w14:textId="77777777" w:rsidTr="00990A2F">
        <w:trPr>
          <w:trHeight w:val="178"/>
        </w:trPr>
        <w:tc>
          <w:tcPr>
            <w:tcW w:w="982" w:type="pct"/>
            <w:tcBorders>
              <w:top w:val="single" w:sz="4" w:space="0" w:color="000000"/>
              <w:left w:val="single" w:sz="8" w:space="0" w:color="000000"/>
              <w:bottom w:val="single" w:sz="4" w:space="0" w:color="000000"/>
              <w:right w:val="single" w:sz="4" w:space="0" w:color="000000"/>
            </w:tcBorders>
          </w:tcPr>
          <w:p w14:paraId="3EDACAE4" w14:textId="77777777" w:rsidR="00C45058" w:rsidRPr="006D0102" w:rsidRDefault="00C45058" w:rsidP="00990A2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1118" w:type="pct"/>
            <w:gridSpan w:val="2"/>
            <w:tcBorders>
              <w:top w:val="single" w:sz="4" w:space="0" w:color="000000"/>
              <w:left w:val="single" w:sz="4" w:space="0" w:color="000000"/>
              <w:bottom w:val="single" w:sz="4" w:space="0" w:color="000000"/>
              <w:right w:val="nil"/>
            </w:tcBorders>
          </w:tcPr>
          <w:p w14:paraId="6AA654FB" w14:textId="77777777" w:rsidR="00C45058" w:rsidRPr="006D0102" w:rsidRDefault="00C45058" w:rsidP="00990A2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0A171E51" w14:textId="77777777" w:rsidR="00C45058" w:rsidRPr="006D0102" w:rsidRDefault="00C45058" w:rsidP="00990A2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33F2C9F1" w14:textId="77777777" w:rsidR="00C45058" w:rsidRPr="006D0102" w:rsidRDefault="00C45058" w:rsidP="00990A2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254" w:type="pct"/>
            <w:gridSpan w:val="5"/>
            <w:tcBorders>
              <w:top w:val="single" w:sz="4" w:space="0" w:color="000000"/>
              <w:left w:val="single" w:sz="4" w:space="0" w:color="000000"/>
              <w:bottom w:val="single" w:sz="4" w:space="0" w:color="000000"/>
              <w:right w:val="single" w:sz="4" w:space="0" w:color="auto"/>
            </w:tcBorders>
          </w:tcPr>
          <w:p w14:paraId="0439E517" w14:textId="77777777" w:rsidR="00C45058" w:rsidRPr="006D0102" w:rsidRDefault="00C45058" w:rsidP="00990A2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C45058" w:rsidRPr="006D0102" w14:paraId="33A61E3B" w14:textId="77777777" w:rsidTr="00990A2F">
        <w:trPr>
          <w:trHeight w:val="242"/>
        </w:trPr>
        <w:tc>
          <w:tcPr>
            <w:tcW w:w="1320" w:type="pct"/>
            <w:gridSpan w:val="2"/>
            <w:tcBorders>
              <w:top w:val="single" w:sz="4" w:space="0" w:color="000000"/>
              <w:left w:val="single" w:sz="8" w:space="0" w:color="000000"/>
              <w:bottom w:val="single" w:sz="4" w:space="0" w:color="000000"/>
              <w:right w:val="single" w:sz="4" w:space="0" w:color="000000"/>
            </w:tcBorders>
          </w:tcPr>
          <w:p w14:paraId="41C2E765" w14:textId="77777777" w:rsidR="00C45058" w:rsidRPr="006D0102" w:rsidRDefault="00C45058" w:rsidP="00990A2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6D33DA7E" w14:textId="77777777" w:rsidR="00C45058" w:rsidRPr="006D0102" w:rsidRDefault="00C45058" w:rsidP="00990A2F">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951F494" w14:textId="77777777" w:rsidR="00C45058" w:rsidRPr="006D0102" w:rsidRDefault="00C45058" w:rsidP="00990A2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5820C5AE" w14:textId="77777777" w:rsidR="00C45058" w:rsidRPr="006D0102" w:rsidRDefault="00C45058" w:rsidP="00990A2F">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7C4C7E0C" w14:textId="77777777" w:rsidR="00C45058" w:rsidRPr="006D0102" w:rsidRDefault="00C45058" w:rsidP="00990A2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3" w:type="pct"/>
            <w:tcBorders>
              <w:top w:val="single" w:sz="4" w:space="0" w:color="000000"/>
              <w:left w:val="single" w:sz="8" w:space="0" w:color="000000"/>
              <w:bottom w:val="single" w:sz="4" w:space="0" w:color="000000"/>
              <w:right w:val="single" w:sz="4" w:space="0" w:color="000000"/>
            </w:tcBorders>
          </w:tcPr>
          <w:p w14:paraId="1D8C8A66" w14:textId="77777777" w:rsidR="00C45058" w:rsidRPr="006D0102" w:rsidRDefault="00C45058" w:rsidP="00990A2F">
            <w:pPr>
              <w:pStyle w:val="TableParagraph"/>
              <w:rPr>
                <w:color w:val="000000" w:themeColor="text1"/>
                <w:sz w:val="20"/>
                <w:szCs w:val="20"/>
                <w:lang w:val="tr-TR"/>
              </w:rPr>
            </w:pPr>
          </w:p>
        </w:tc>
      </w:tr>
      <w:tr w:rsidR="00C45058" w:rsidRPr="006D0102" w14:paraId="1D2CD373" w14:textId="77777777" w:rsidTr="00990A2F">
        <w:trPr>
          <w:trHeight w:val="276"/>
        </w:trPr>
        <w:tc>
          <w:tcPr>
            <w:tcW w:w="1320" w:type="pct"/>
            <w:gridSpan w:val="2"/>
            <w:tcBorders>
              <w:top w:val="single" w:sz="4" w:space="0" w:color="000000"/>
              <w:left w:val="single" w:sz="8" w:space="0" w:color="000000"/>
              <w:right w:val="single" w:sz="4" w:space="0" w:color="000000"/>
            </w:tcBorders>
          </w:tcPr>
          <w:p w14:paraId="06E29999" w14:textId="77777777" w:rsidR="00C45058" w:rsidRPr="006D0102" w:rsidRDefault="00C45058" w:rsidP="00990A2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0" w:type="pct"/>
            <w:gridSpan w:val="8"/>
            <w:tcBorders>
              <w:top w:val="single" w:sz="4" w:space="0" w:color="000000"/>
              <w:left w:val="single" w:sz="8" w:space="0" w:color="000000"/>
              <w:right w:val="single" w:sz="4" w:space="0" w:color="000000"/>
            </w:tcBorders>
          </w:tcPr>
          <w:p w14:paraId="3E2B4618" w14:textId="77777777" w:rsidR="00C45058" w:rsidRPr="006D0102" w:rsidRDefault="00C45058" w:rsidP="00990A2F">
            <w:pPr>
              <w:pStyle w:val="TableParagraph"/>
              <w:rPr>
                <w:color w:val="000000" w:themeColor="text1"/>
                <w:sz w:val="20"/>
                <w:szCs w:val="20"/>
                <w:lang w:val="tr-TR"/>
              </w:rPr>
            </w:pPr>
          </w:p>
        </w:tc>
      </w:tr>
    </w:tbl>
    <w:p w14:paraId="5BB89640" w14:textId="77777777" w:rsidR="00C45058" w:rsidRDefault="00C45058" w:rsidP="00C45058">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C45058" w:rsidRPr="00D75E32" w14:paraId="471B20C4" w14:textId="77777777" w:rsidTr="00990A2F">
        <w:trPr>
          <w:trHeight w:val="274"/>
        </w:trPr>
        <w:tc>
          <w:tcPr>
            <w:tcW w:w="3251" w:type="dxa"/>
            <w:vAlign w:val="center"/>
          </w:tcPr>
          <w:p w14:paraId="53690D49" w14:textId="77777777" w:rsidR="00C45058" w:rsidRPr="00D75E32" w:rsidRDefault="00C45058" w:rsidP="00990A2F">
            <w:pPr>
              <w:ind w:right="-290"/>
              <w:jc w:val="center"/>
              <w:rPr>
                <w:rFonts w:eastAsia="Times New Roman"/>
                <w:b/>
                <w:bCs/>
                <w:i/>
                <w:sz w:val="20"/>
                <w:szCs w:val="20"/>
              </w:rPr>
            </w:pPr>
          </w:p>
        </w:tc>
        <w:tc>
          <w:tcPr>
            <w:tcW w:w="4926" w:type="dxa"/>
            <w:vAlign w:val="center"/>
          </w:tcPr>
          <w:p w14:paraId="002F82EA" w14:textId="77777777" w:rsidR="00C45058" w:rsidRPr="00D75E32" w:rsidRDefault="00C45058"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39BDF2DF" w14:textId="77777777" w:rsidR="00C45058" w:rsidRPr="00D75E32" w:rsidRDefault="00C45058" w:rsidP="00990A2F">
            <w:pPr>
              <w:ind w:right="-290"/>
              <w:jc w:val="center"/>
              <w:rPr>
                <w:rFonts w:eastAsia="Times New Roman"/>
                <w:b/>
                <w:bCs/>
                <w:i/>
                <w:sz w:val="20"/>
                <w:szCs w:val="20"/>
              </w:rPr>
            </w:pPr>
          </w:p>
        </w:tc>
      </w:tr>
      <w:tr w:rsidR="00C45058" w:rsidRPr="00D75E32" w14:paraId="14C1FAD3" w14:textId="77777777" w:rsidTr="00990A2F">
        <w:trPr>
          <w:trHeight w:val="273"/>
        </w:trPr>
        <w:tc>
          <w:tcPr>
            <w:tcW w:w="3251" w:type="dxa"/>
            <w:vAlign w:val="center"/>
          </w:tcPr>
          <w:p w14:paraId="76C4D990" w14:textId="77777777" w:rsidR="00C45058" w:rsidRPr="00D75E32" w:rsidRDefault="00C45058"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78DB6BC2" w14:textId="237CB353" w:rsidR="00C45058" w:rsidRPr="00D75E32" w:rsidRDefault="00AD6995" w:rsidP="00990A2F">
            <w:pPr>
              <w:rPr>
                <w:rFonts w:eastAsia="Times New Roman"/>
                <w:b/>
                <w:sz w:val="20"/>
                <w:szCs w:val="20"/>
              </w:rPr>
            </w:pPr>
            <w:r>
              <w:rPr>
                <w:rFonts w:eastAsia="Times New Roman"/>
                <w:b/>
                <w:sz w:val="20"/>
                <w:szCs w:val="20"/>
              </w:rPr>
              <w:t>EĞİTİM FAKÜLTESİ</w:t>
            </w:r>
          </w:p>
        </w:tc>
      </w:tr>
      <w:tr w:rsidR="00C45058" w:rsidRPr="00D75E32" w14:paraId="1DD586A1" w14:textId="77777777" w:rsidTr="00990A2F">
        <w:trPr>
          <w:trHeight w:val="278"/>
        </w:trPr>
        <w:tc>
          <w:tcPr>
            <w:tcW w:w="3251" w:type="dxa"/>
            <w:vAlign w:val="center"/>
          </w:tcPr>
          <w:p w14:paraId="70C0222D" w14:textId="77777777" w:rsidR="00C45058" w:rsidRPr="00D75E32" w:rsidRDefault="00C45058"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5EC1B07" w14:textId="79A9D79E" w:rsidR="00C45058" w:rsidRPr="00C45058" w:rsidRDefault="00C45058" w:rsidP="00990A2F">
            <w:pPr>
              <w:rPr>
                <w:rFonts w:eastAsia="Times New Roman"/>
                <w:b/>
                <w:bCs/>
                <w:sz w:val="20"/>
                <w:szCs w:val="20"/>
              </w:rPr>
            </w:pPr>
            <w:r w:rsidRPr="00C45058">
              <w:rPr>
                <w:b/>
                <w:bCs/>
                <w:sz w:val="20"/>
              </w:rPr>
              <w:t>Yazı İşleri Birimi</w:t>
            </w:r>
          </w:p>
        </w:tc>
      </w:tr>
      <w:tr w:rsidR="00C45058" w:rsidRPr="00D75E32" w14:paraId="6ED0D7FC" w14:textId="77777777" w:rsidTr="00990A2F">
        <w:trPr>
          <w:trHeight w:val="276"/>
        </w:trPr>
        <w:tc>
          <w:tcPr>
            <w:tcW w:w="3251" w:type="dxa"/>
            <w:vAlign w:val="center"/>
          </w:tcPr>
          <w:p w14:paraId="239A92FA" w14:textId="77777777" w:rsidR="00C45058" w:rsidRPr="00D75E32" w:rsidRDefault="00C45058"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7C05350B" w14:textId="77777777" w:rsidR="00C45058" w:rsidRPr="00D75E32" w:rsidRDefault="00C45058" w:rsidP="00990A2F">
            <w:pPr>
              <w:jc w:val="both"/>
              <w:rPr>
                <w:rFonts w:eastAsia="Times New Roman"/>
                <w:b/>
                <w:sz w:val="20"/>
                <w:szCs w:val="20"/>
              </w:rPr>
            </w:pPr>
          </w:p>
        </w:tc>
      </w:tr>
      <w:tr w:rsidR="00C45058" w:rsidRPr="00D75E32" w14:paraId="760BBA60" w14:textId="77777777" w:rsidTr="00990A2F">
        <w:trPr>
          <w:trHeight w:val="1660"/>
        </w:trPr>
        <w:tc>
          <w:tcPr>
            <w:tcW w:w="3251" w:type="dxa"/>
            <w:vAlign w:val="center"/>
          </w:tcPr>
          <w:p w14:paraId="5CFADB73" w14:textId="77777777" w:rsidR="00C45058" w:rsidRPr="00D75E32" w:rsidRDefault="00C45058"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318CB42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EBYS sistemi üzerinden yazışmaları düzenlemek, imzaya çıkacak yazıları hazırlamak,</w:t>
            </w:r>
          </w:p>
          <w:p w14:paraId="7DE7FDA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Hizmet alanına giren konularda kendisine verilen görevleri kanun, tüzük, yönetmelik ve diğer mevzuat hükümleri çerçevesinde yürütmek,</w:t>
            </w:r>
          </w:p>
          <w:p w14:paraId="3A3FA474" w14:textId="77777777" w:rsidR="00F34421"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 xml:space="preserve">Fakülte Kurulu, Fakülte Yönetim Kurulu, Disiplin Kurulu, Akademik Genel Kurul toplantı gündemlerini hazırlamak ve üyelere dağıtılmasını sağlamak. </w:t>
            </w:r>
          </w:p>
          <w:p w14:paraId="066BBCD1" w14:textId="5F07292E" w:rsidR="00F34421" w:rsidRDefault="00F34421" w:rsidP="00C45058">
            <w:pPr>
              <w:pStyle w:val="ListeParagraf"/>
              <w:numPr>
                <w:ilvl w:val="0"/>
                <w:numId w:val="2"/>
              </w:numPr>
              <w:tabs>
                <w:tab w:val="left" w:pos="185"/>
              </w:tabs>
              <w:ind w:left="185" w:hanging="142"/>
              <w:jc w:val="both"/>
              <w:rPr>
                <w:rFonts w:eastAsia="Times New Roman"/>
                <w:bCs/>
                <w:sz w:val="18"/>
                <w:szCs w:val="18"/>
              </w:rPr>
            </w:pPr>
            <w:r w:rsidRPr="00F34421">
              <w:rPr>
                <w:rFonts w:eastAsia="Times New Roman"/>
                <w:bCs/>
                <w:sz w:val="18"/>
                <w:szCs w:val="18"/>
              </w:rPr>
              <w:t>Gündem maddeleri ile ilgili Fakülte Sekreterini bilgilendirmek.</w:t>
            </w:r>
          </w:p>
          <w:p w14:paraId="47FAE66E" w14:textId="03C1BB6B" w:rsid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Kurul kararlarını yazarak kararların ekleri ile birlikte ilgili yerlere gönderilmesini sağlamak,</w:t>
            </w:r>
          </w:p>
          <w:p w14:paraId="5C74893F" w14:textId="4A5A24BC" w:rsidR="00F34421" w:rsidRPr="00F34421" w:rsidRDefault="00F34421" w:rsidP="00F34421">
            <w:pPr>
              <w:pStyle w:val="ListeParagraf"/>
              <w:numPr>
                <w:ilvl w:val="0"/>
                <w:numId w:val="2"/>
              </w:numPr>
              <w:tabs>
                <w:tab w:val="left" w:pos="185"/>
              </w:tabs>
              <w:ind w:left="185" w:hanging="142"/>
              <w:jc w:val="both"/>
              <w:rPr>
                <w:rFonts w:eastAsia="Times New Roman"/>
                <w:bCs/>
                <w:sz w:val="18"/>
                <w:szCs w:val="18"/>
              </w:rPr>
            </w:pPr>
            <w:r w:rsidRPr="00F34421">
              <w:rPr>
                <w:rFonts w:eastAsia="Times New Roman"/>
                <w:bCs/>
                <w:sz w:val="18"/>
                <w:szCs w:val="18"/>
              </w:rPr>
              <w:t>Fakülte Kurulu ve Fakülte Yönetim Kurulu Kararlarını yazdıktan sonra üyelere imzalatmak,</w:t>
            </w:r>
            <w:r>
              <w:rPr>
                <w:rFonts w:eastAsia="Times New Roman"/>
                <w:bCs/>
                <w:sz w:val="18"/>
                <w:szCs w:val="18"/>
              </w:rPr>
              <w:t xml:space="preserve"> </w:t>
            </w:r>
            <w:r w:rsidRPr="00F34421">
              <w:rPr>
                <w:rFonts w:eastAsia="Times New Roman"/>
                <w:bCs/>
                <w:sz w:val="18"/>
                <w:szCs w:val="18"/>
              </w:rPr>
              <w:t>ilgili evrakın bir suretini dosyaya kaldırmak bir suretini de Karar Defterine yapıştırmak.</w:t>
            </w:r>
          </w:p>
          <w:p w14:paraId="1D44548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İş verimliliği ve barışı açısından diğer birimlerle uyum içerisinde çalışmak,</w:t>
            </w:r>
          </w:p>
          <w:p w14:paraId="616C2F6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varlıkları ve kaynaklarını verimli ve ekonomik kullanmak,</w:t>
            </w:r>
          </w:p>
          <w:p w14:paraId="0E63C3F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Hassas ve riskli görevleri bulunduğunu bilmek ve buna göre hareket etmek,</w:t>
            </w:r>
          </w:p>
          <w:p w14:paraId="24616EA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Süreli yazıları takip etmek,</w:t>
            </w:r>
          </w:p>
          <w:p w14:paraId="48DF2F5F"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etik kurallarına uymak,</w:t>
            </w:r>
          </w:p>
          <w:p w14:paraId="35293185"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Yazışmaların anlaşılır ve hatasız olarak hazırlanmasına özen göstermek,</w:t>
            </w:r>
          </w:p>
          <w:p w14:paraId="085D854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Birimlerden gelen evrakları kontrol ederek almak, hatalı olanları geri göndermek,</w:t>
            </w:r>
          </w:p>
          <w:p w14:paraId="06CE8CA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Kılık</w:t>
            </w:r>
            <w:r w:rsidRPr="00C45058">
              <w:rPr>
                <w:rFonts w:ascii="Cambria Math" w:eastAsia="Times New Roman" w:hAnsi="Cambria Math" w:cs="Cambria Math"/>
                <w:bCs/>
                <w:sz w:val="18"/>
                <w:szCs w:val="18"/>
              </w:rPr>
              <w:t>‐</w:t>
            </w:r>
            <w:r w:rsidRPr="00C45058">
              <w:rPr>
                <w:rFonts w:eastAsia="Times New Roman"/>
                <w:bCs/>
                <w:sz w:val="18"/>
                <w:szCs w:val="18"/>
              </w:rPr>
              <w:t>kıyafet yönetmeliğine uymak,</w:t>
            </w:r>
          </w:p>
          <w:p w14:paraId="3CF5807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314DFA65"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Kullandığı cihaz ve makineleri temiz ve bakımlı bulundurmak,</w:t>
            </w:r>
          </w:p>
          <w:p w14:paraId="178BD221"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Yaptığı işlerle ilgili bilgileri kontrollü bir şekilde yedeklemek, dosyalarda herhangi bir veri kaybı olmamasını önlemek,</w:t>
            </w:r>
          </w:p>
          <w:p w14:paraId="48F18F1A" w14:textId="6A0902DE"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 tarafından verilen diğer görevleri yerine getirmek.</w:t>
            </w:r>
          </w:p>
        </w:tc>
      </w:tr>
      <w:tr w:rsidR="00C45058" w:rsidRPr="00D75E32" w14:paraId="198EEEF6" w14:textId="77777777" w:rsidTr="00990A2F">
        <w:trPr>
          <w:trHeight w:val="957"/>
        </w:trPr>
        <w:tc>
          <w:tcPr>
            <w:tcW w:w="3251" w:type="dxa"/>
            <w:vAlign w:val="center"/>
          </w:tcPr>
          <w:p w14:paraId="3AF9DE3A" w14:textId="77777777" w:rsidR="00C45058" w:rsidRPr="00D75E32" w:rsidRDefault="00C45058"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1ECF1989"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0A1354AB"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22A3EAEE"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57878E4"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9C280CA"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5D3CDE7" w14:textId="77777777" w:rsidR="00C45058" w:rsidRPr="00D75E32"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C45058" w:rsidRPr="00D75E32" w14:paraId="02F2E1D3" w14:textId="77777777" w:rsidTr="00990A2F">
        <w:trPr>
          <w:trHeight w:val="480"/>
        </w:trPr>
        <w:tc>
          <w:tcPr>
            <w:tcW w:w="10768" w:type="dxa"/>
            <w:gridSpan w:val="3"/>
            <w:vAlign w:val="center"/>
          </w:tcPr>
          <w:p w14:paraId="1B721741" w14:textId="77777777" w:rsidR="00C45058" w:rsidRPr="00D75E32" w:rsidRDefault="00C45058" w:rsidP="00990A2F">
            <w:pPr>
              <w:jc w:val="center"/>
              <w:rPr>
                <w:rFonts w:eastAsia="Times New Roman"/>
                <w:b/>
                <w:sz w:val="20"/>
                <w:szCs w:val="20"/>
              </w:rPr>
            </w:pPr>
            <w:r w:rsidRPr="00D75E32">
              <w:rPr>
                <w:rFonts w:eastAsia="Times New Roman"/>
                <w:b/>
                <w:sz w:val="20"/>
                <w:szCs w:val="20"/>
              </w:rPr>
              <w:t>ONAYLAYAN</w:t>
            </w:r>
          </w:p>
        </w:tc>
      </w:tr>
      <w:tr w:rsidR="00C45058" w:rsidRPr="00D75E32" w14:paraId="1BC521DB" w14:textId="77777777" w:rsidTr="00990A2F">
        <w:trPr>
          <w:trHeight w:val="401"/>
        </w:trPr>
        <w:tc>
          <w:tcPr>
            <w:tcW w:w="10768" w:type="dxa"/>
            <w:gridSpan w:val="3"/>
            <w:vAlign w:val="center"/>
          </w:tcPr>
          <w:p w14:paraId="3ACDFA86" w14:textId="02733345" w:rsidR="00C45058" w:rsidRPr="00D75E32" w:rsidRDefault="00AD6995" w:rsidP="00990A2F">
            <w:pPr>
              <w:jc w:val="center"/>
              <w:rPr>
                <w:rFonts w:eastAsia="Times New Roman"/>
                <w:b/>
                <w:sz w:val="20"/>
                <w:szCs w:val="20"/>
              </w:rPr>
            </w:pPr>
            <w:r>
              <w:rPr>
                <w:rFonts w:eastAsia="Times New Roman"/>
                <w:b/>
                <w:sz w:val="20"/>
                <w:szCs w:val="20"/>
              </w:rPr>
              <w:t>Prof. Dr. Metin DEMİR</w:t>
            </w:r>
          </w:p>
          <w:p w14:paraId="0B10BA3B" w14:textId="77777777" w:rsidR="00C45058" w:rsidRPr="00D75E32" w:rsidRDefault="00C45058" w:rsidP="00990A2F">
            <w:pPr>
              <w:jc w:val="center"/>
              <w:rPr>
                <w:rFonts w:eastAsia="Times New Roman"/>
                <w:b/>
                <w:sz w:val="20"/>
                <w:szCs w:val="20"/>
              </w:rPr>
            </w:pPr>
            <w:r>
              <w:rPr>
                <w:rFonts w:eastAsia="Times New Roman"/>
                <w:b/>
                <w:sz w:val="20"/>
                <w:szCs w:val="20"/>
              </w:rPr>
              <w:t>Dekan</w:t>
            </w:r>
          </w:p>
        </w:tc>
      </w:tr>
    </w:tbl>
    <w:p w14:paraId="26449B3B" w14:textId="77777777" w:rsidR="006B1B6D" w:rsidRDefault="006B1B6D" w:rsidP="00EE3A46">
      <w:pPr>
        <w:jc w:val="both"/>
      </w:pPr>
    </w:p>
    <w:p w14:paraId="1627AF0A" w14:textId="4F09DC1E" w:rsidR="00706F87" w:rsidRDefault="00706F87" w:rsidP="00EE3A46">
      <w:pPr>
        <w:jc w:val="both"/>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3"/>
        <w:gridCol w:w="443"/>
        <w:gridCol w:w="588"/>
        <w:gridCol w:w="1260"/>
        <w:gridCol w:w="1850"/>
        <w:gridCol w:w="1850"/>
        <w:gridCol w:w="534"/>
        <w:gridCol w:w="715"/>
        <w:gridCol w:w="251"/>
        <w:gridCol w:w="858"/>
        <w:gridCol w:w="633"/>
      </w:tblGrid>
      <w:tr w:rsidR="00706F87" w:rsidRPr="006D0102" w14:paraId="060E741B" w14:textId="77777777" w:rsidTr="00706F87">
        <w:trPr>
          <w:trHeight w:val="20"/>
        </w:trPr>
        <w:tc>
          <w:tcPr>
            <w:tcW w:w="844" w:type="pct"/>
            <w:vMerge w:val="restart"/>
            <w:tcBorders>
              <w:left w:val="single" w:sz="8" w:space="0" w:color="000000"/>
              <w:right w:val="single" w:sz="4" w:space="0" w:color="000000"/>
            </w:tcBorders>
          </w:tcPr>
          <w:p w14:paraId="7D599C35" w14:textId="2DD6F5D6" w:rsidR="00706F87" w:rsidRPr="006D0102" w:rsidRDefault="009862CA" w:rsidP="00706F87">
            <w:pPr>
              <w:pStyle w:val="TableParagraph"/>
              <w:spacing w:line="132" w:lineRule="exact"/>
              <w:ind w:left="1500"/>
              <w:rPr>
                <w:noProof/>
                <w:color w:val="000000" w:themeColor="text1"/>
                <w:lang w:val="tr-TR"/>
              </w:rPr>
            </w:pPr>
            <w:r>
              <w:rPr>
                <w:noProof/>
                <w:lang w:bidi="ar-SA"/>
              </w:rPr>
              <w:lastRenderedPageBreak/>
              <w:drawing>
                <wp:anchor distT="0" distB="0" distL="114300" distR="114300" simplePos="0" relativeHeight="251671552" behindDoc="0" locked="0" layoutInCell="1" allowOverlap="1" wp14:anchorId="704C4950" wp14:editId="2AA1D6B4">
                  <wp:simplePos x="0" y="0"/>
                  <wp:positionH relativeFrom="column">
                    <wp:posOffset>123825</wp:posOffset>
                  </wp:positionH>
                  <wp:positionV relativeFrom="paragraph">
                    <wp:posOffset>-9525</wp:posOffset>
                  </wp:positionV>
                  <wp:extent cx="895350" cy="90424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71CAA58C" w14:textId="77777777" w:rsidR="00706F87" w:rsidRPr="006D0102" w:rsidRDefault="00706F87" w:rsidP="00706F87">
            <w:pPr>
              <w:pStyle w:val="TableParagraph"/>
              <w:spacing w:line="132" w:lineRule="exact"/>
              <w:ind w:left="22"/>
              <w:rPr>
                <w:noProof/>
                <w:color w:val="000000" w:themeColor="text1"/>
                <w:lang w:val="tr-TR"/>
              </w:rPr>
            </w:pPr>
          </w:p>
          <w:p w14:paraId="063DD54A" w14:textId="7791C246" w:rsidR="00706F87" w:rsidRPr="006D0102" w:rsidRDefault="00706F87" w:rsidP="00706F87">
            <w:pPr>
              <w:pStyle w:val="TableParagraph"/>
              <w:spacing w:line="132" w:lineRule="exact"/>
              <w:ind w:left="1500"/>
              <w:rPr>
                <w:noProof/>
                <w:color w:val="000000" w:themeColor="text1"/>
                <w:lang w:val="tr-TR"/>
              </w:rPr>
            </w:pPr>
          </w:p>
          <w:p w14:paraId="0D2C1AE1" w14:textId="77777777" w:rsidR="00706F87" w:rsidRPr="006D0102" w:rsidRDefault="00706F87" w:rsidP="00706F87">
            <w:pPr>
              <w:pStyle w:val="TableParagraph"/>
              <w:spacing w:line="132" w:lineRule="exact"/>
              <w:ind w:left="1500"/>
              <w:rPr>
                <w:noProof/>
                <w:color w:val="000000" w:themeColor="text1"/>
                <w:lang w:val="tr-TR"/>
              </w:rPr>
            </w:pPr>
          </w:p>
          <w:p w14:paraId="700FD68B" w14:textId="77777777" w:rsidR="00706F87" w:rsidRPr="006D0102" w:rsidRDefault="00706F87" w:rsidP="00706F87">
            <w:pPr>
              <w:pStyle w:val="TableParagraph"/>
              <w:spacing w:line="132" w:lineRule="exact"/>
              <w:ind w:left="1500"/>
              <w:rPr>
                <w:noProof/>
                <w:color w:val="000000" w:themeColor="text1"/>
                <w:lang w:val="tr-TR"/>
              </w:rPr>
            </w:pPr>
          </w:p>
          <w:p w14:paraId="2AA6842A" w14:textId="77777777" w:rsidR="00706F87" w:rsidRPr="006D0102" w:rsidRDefault="00706F87" w:rsidP="00706F87">
            <w:pPr>
              <w:pStyle w:val="TableParagraph"/>
              <w:spacing w:line="132" w:lineRule="exact"/>
              <w:ind w:left="1500"/>
              <w:rPr>
                <w:noProof/>
                <w:color w:val="000000" w:themeColor="text1"/>
                <w:lang w:val="tr-TR"/>
              </w:rPr>
            </w:pPr>
          </w:p>
          <w:p w14:paraId="512907DD" w14:textId="77777777" w:rsidR="00706F87" w:rsidRPr="006D0102" w:rsidRDefault="00706F87" w:rsidP="00706F87">
            <w:pPr>
              <w:pStyle w:val="TableParagraph"/>
              <w:spacing w:line="132" w:lineRule="exact"/>
              <w:ind w:left="1500"/>
              <w:rPr>
                <w:noProof/>
                <w:color w:val="000000" w:themeColor="text1"/>
                <w:lang w:val="tr-TR"/>
              </w:rPr>
            </w:pPr>
          </w:p>
          <w:p w14:paraId="2E1F8380" w14:textId="77777777" w:rsidR="00706F87" w:rsidRPr="006D0102" w:rsidRDefault="00706F87" w:rsidP="00706F87">
            <w:pPr>
              <w:pStyle w:val="TableParagraph"/>
              <w:spacing w:line="132" w:lineRule="exact"/>
              <w:ind w:left="1500"/>
              <w:rPr>
                <w:noProof/>
                <w:color w:val="000000" w:themeColor="text1"/>
                <w:lang w:val="tr-TR"/>
              </w:rPr>
            </w:pPr>
          </w:p>
          <w:p w14:paraId="0A0493A7" w14:textId="77777777" w:rsidR="00706F87" w:rsidRPr="006D0102" w:rsidRDefault="00706F87" w:rsidP="00706F87">
            <w:pPr>
              <w:pStyle w:val="TableParagraph"/>
              <w:spacing w:line="132" w:lineRule="exact"/>
              <w:ind w:left="1500"/>
              <w:rPr>
                <w:noProof/>
                <w:color w:val="000000" w:themeColor="text1"/>
                <w:lang w:val="tr-TR"/>
              </w:rPr>
            </w:pPr>
          </w:p>
          <w:p w14:paraId="6CA13273" w14:textId="77777777" w:rsidR="00706F87" w:rsidRPr="006D0102" w:rsidRDefault="00706F87" w:rsidP="00706F87">
            <w:pPr>
              <w:pStyle w:val="TableParagraph"/>
              <w:spacing w:line="132" w:lineRule="exact"/>
              <w:ind w:left="1500"/>
              <w:rPr>
                <w:noProof/>
                <w:color w:val="000000" w:themeColor="text1"/>
                <w:lang w:val="tr-TR"/>
              </w:rPr>
            </w:pPr>
          </w:p>
          <w:p w14:paraId="7F195C3C" w14:textId="787CCED3" w:rsidR="00706F87" w:rsidRPr="006D0102" w:rsidRDefault="00706F87" w:rsidP="00706F87">
            <w:pPr>
              <w:pStyle w:val="TableParagraph"/>
              <w:spacing w:line="132" w:lineRule="exact"/>
              <w:jc w:val="center"/>
              <w:rPr>
                <w:noProof/>
                <w:color w:val="000000" w:themeColor="text1"/>
                <w:lang w:val="tr-TR"/>
              </w:rPr>
            </w:pPr>
          </w:p>
          <w:p w14:paraId="0AF470BF" w14:textId="77777777" w:rsidR="00706F87" w:rsidRPr="006D0102" w:rsidRDefault="00706F87" w:rsidP="00706F87">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5E96081B" w14:textId="77777777" w:rsidR="00706F87" w:rsidRPr="006D0102" w:rsidRDefault="00706F87" w:rsidP="00706F87">
            <w:pPr>
              <w:pStyle w:val="TableParagraph"/>
              <w:spacing w:line="300" w:lineRule="atLeast"/>
              <w:ind w:left="97"/>
              <w:jc w:val="center"/>
              <w:rPr>
                <w:b/>
                <w:color w:val="000000" w:themeColor="text1"/>
                <w:w w:val="110"/>
                <w:sz w:val="24"/>
                <w:szCs w:val="24"/>
                <w:lang w:val="tr-TR"/>
              </w:rPr>
            </w:pPr>
          </w:p>
          <w:p w14:paraId="3CC1E0E8" w14:textId="77777777" w:rsidR="00706F87" w:rsidRPr="006D0102" w:rsidRDefault="00706F87" w:rsidP="00706F87">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74DDE9BD" w14:textId="2A2061CC" w:rsidR="00706F87" w:rsidRPr="006D0102" w:rsidRDefault="00AD6995" w:rsidP="00706F87">
            <w:pPr>
              <w:pStyle w:val="TableParagraph"/>
              <w:ind w:left="1270" w:right="1392"/>
              <w:jc w:val="center"/>
              <w:rPr>
                <w:b/>
                <w:color w:val="EE0000"/>
                <w:sz w:val="28"/>
                <w:szCs w:val="24"/>
                <w:lang w:val="tr-TR"/>
              </w:rPr>
            </w:pPr>
            <w:r>
              <w:rPr>
                <w:b/>
                <w:color w:val="EE0000"/>
                <w:sz w:val="28"/>
                <w:szCs w:val="24"/>
                <w:lang w:val="tr-TR"/>
              </w:rPr>
              <w:t>EĞİTİM FAKÜLTESİ</w:t>
            </w:r>
          </w:p>
          <w:p w14:paraId="005CE01D" w14:textId="77777777" w:rsidR="00706F87" w:rsidRPr="006D0102" w:rsidRDefault="00706F87" w:rsidP="00706F87">
            <w:pPr>
              <w:pStyle w:val="TableParagraph"/>
              <w:ind w:left="1270" w:right="1392"/>
              <w:jc w:val="center"/>
              <w:rPr>
                <w:b/>
                <w:color w:val="000000" w:themeColor="text1"/>
                <w:sz w:val="26"/>
                <w:lang w:val="tr-TR"/>
              </w:rPr>
            </w:pPr>
          </w:p>
        </w:tc>
      </w:tr>
      <w:tr w:rsidR="00706F87" w:rsidRPr="006D0102" w14:paraId="49A9E2C9" w14:textId="77777777" w:rsidTr="00706F87">
        <w:trPr>
          <w:trHeight w:val="20"/>
        </w:trPr>
        <w:tc>
          <w:tcPr>
            <w:tcW w:w="844" w:type="pct"/>
            <w:vMerge/>
            <w:tcBorders>
              <w:left w:val="single" w:sz="8" w:space="0" w:color="000000"/>
              <w:bottom w:val="single" w:sz="4" w:space="0" w:color="000000"/>
              <w:right w:val="single" w:sz="4" w:space="0" w:color="000000"/>
            </w:tcBorders>
          </w:tcPr>
          <w:p w14:paraId="7388F2CB" w14:textId="77777777" w:rsidR="00706F87" w:rsidRPr="006D0102" w:rsidRDefault="00706F87" w:rsidP="00706F87">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67D74CCA" w14:textId="77777777" w:rsidR="00706F87" w:rsidRPr="006D0102" w:rsidRDefault="00706F87" w:rsidP="00706F87">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706F87" w:rsidRPr="006D0102" w14:paraId="50EDF25D" w14:textId="77777777" w:rsidTr="00706F87">
        <w:trPr>
          <w:trHeight w:val="20"/>
        </w:trPr>
        <w:tc>
          <w:tcPr>
            <w:tcW w:w="1049" w:type="pct"/>
            <w:gridSpan w:val="2"/>
            <w:tcBorders>
              <w:top w:val="single" w:sz="4" w:space="0" w:color="000000"/>
              <w:left w:val="single" w:sz="8" w:space="0" w:color="000000"/>
              <w:bottom w:val="single" w:sz="4" w:space="0" w:color="000000"/>
              <w:right w:val="single" w:sz="4" w:space="0" w:color="000000"/>
            </w:tcBorders>
          </w:tcPr>
          <w:p w14:paraId="156E0719" w14:textId="77777777" w:rsidR="00706F87" w:rsidRPr="006D0102" w:rsidRDefault="00706F87" w:rsidP="00706F87">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855" w:type="pct"/>
            <w:gridSpan w:val="2"/>
            <w:tcBorders>
              <w:top w:val="single" w:sz="4" w:space="0" w:color="000000"/>
              <w:left w:val="single" w:sz="4" w:space="0" w:color="000000"/>
              <w:bottom w:val="single" w:sz="4" w:space="0" w:color="000000"/>
              <w:right w:val="nil"/>
            </w:tcBorders>
          </w:tcPr>
          <w:p w14:paraId="391307E6" w14:textId="77777777" w:rsidR="00706F87" w:rsidRPr="006D0102" w:rsidRDefault="00706F87" w:rsidP="00706F87">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856" w:type="pct"/>
            <w:tcBorders>
              <w:top w:val="single" w:sz="4" w:space="0" w:color="000000"/>
              <w:left w:val="single" w:sz="4" w:space="0" w:color="000000"/>
              <w:bottom w:val="single" w:sz="4" w:space="0" w:color="000000"/>
              <w:right w:val="nil"/>
            </w:tcBorders>
          </w:tcPr>
          <w:p w14:paraId="2A22D6C7" w14:textId="77777777" w:rsidR="00706F87" w:rsidRPr="006D0102" w:rsidRDefault="00706F87" w:rsidP="00706F87">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15964A11" w14:textId="77777777" w:rsidR="00706F87" w:rsidRPr="006D0102" w:rsidRDefault="00706F87" w:rsidP="00706F87">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14:paraId="41A42360" w14:textId="77777777" w:rsidR="00706F87" w:rsidRPr="006D0102" w:rsidRDefault="00706F87" w:rsidP="00706F87">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706F87" w:rsidRPr="006D0102" w14:paraId="4F107BCD" w14:textId="77777777" w:rsidTr="00706F87">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14:paraId="5377C77B" w14:textId="77777777" w:rsidR="00706F87" w:rsidRPr="006D0102" w:rsidRDefault="00706F87" w:rsidP="00706F87">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52C9087" w14:textId="77777777" w:rsidR="00706F87" w:rsidRPr="006D0102" w:rsidRDefault="00706F87" w:rsidP="00706F87">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9B15287" w14:textId="77777777" w:rsidR="00706F87" w:rsidRPr="006D0102" w:rsidRDefault="00706F87" w:rsidP="00706F87">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2B7C375" w14:textId="77777777" w:rsidR="00706F87" w:rsidRPr="006D0102" w:rsidRDefault="00706F87" w:rsidP="00706F87">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0ED2451C" w14:textId="77777777" w:rsidR="00706F87" w:rsidRPr="006D0102" w:rsidRDefault="00706F87" w:rsidP="00706F87">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33B20256" w14:textId="77777777" w:rsidR="00706F87" w:rsidRPr="006D0102" w:rsidRDefault="00706F87" w:rsidP="00706F87">
            <w:pPr>
              <w:pStyle w:val="TableParagraph"/>
              <w:rPr>
                <w:color w:val="000000" w:themeColor="text1"/>
                <w:sz w:val="20"/>
                <w:szCs w:val="20"/>
                <w:lang w:val="tr-TR"/>
              </w:rPr>
            </w:pPr>
          </w:p>
        </w:tc>
      </w:tr>
      <w:tr w:rsidR="00706F87" w:rsidRPr="006D0102" w14:paraId="309EB3C9" w14:textId="77777777" w:rsidTr="00706F87">
        <w:trPr>
          <w:trHeight w:val="20"/>
        </w:trPr>
        <w:tc>
          <w:tcPr>
            <w:tcW w:w="1321" w:type="pct"/>
            <w:gridSpan w:val="3"/>
            <w:tcBorders>
              <w:top w:val="single" w:sz="4" w:space="0" w:color="000000"/>
              <w:left w:val="single" w:sz="8" w:space="0" w:color="000000"/>
              <w:right w:val="single" w:sz="4" w:space="0" w:color="000000"/>
            </w:tcBorders>
          </w:tcPr>
          <w:p w14:paraId="466A4A27" w14:textId="77777777" w:rsidR="00706F87" w:rsidRPr="006D0102" w:rsidRDefault="00706F87" w:rsidP="00706F87">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76AB9C79" w14:textId="77777777" w:rsidR="00706F87" w:rsidRPr="006D0102" w:rsidRDefault="00706F87" w:rsidP="00706F87">
            <w:pPr>
              <w:pStyle w:val="TableParagraph"/>
              <w:rPr>
                <w:color w:val="000000" w:themeColor="text1"/>
                <w:sz w:val="20"/>
                <w:szCs w:val="20"/>
                <w:lang w:val="tr-TR"/>
              </w:rPr>
            </w:pPr>
          </w:p>
        </w:tc>
      </w:tr>
    </w:tbl>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2405"/>
        <w:gridCol w:w="5772"/>
        <w:gridCol w:w="2591"/>
      </w:tblGrid>
      <w:tr w:rsidR="00706F87" w:rsidRPr="00D75E32" w14:paraId="02A9C545" w14:textId="77777777" w:rsidTr="00706F87">
        <w:trPr>
          <w:trHeight w:val="20"/>
        </w:trPr>
        <w:tc>
          <w:tcPr>
            <w:tcW w:w="2405" w:type="dxa"/>
            <w:vAlign w:val="center"/>
          </w:tcPr>
          <w:p w14:paraId="3D80F66C" w14:textId="77777777" w:rsidR="00706F87" w:rsidRPr="00D75E32" w:rsidRDefault="00706F87" w:rsidP="00706F87">
            <w:pPr>
              <w:ind w:right="-290"/>
              <w:jc w:val="center"/>
              <w:rPr>
                <w:rFonts w:eastAsia="Times New Roman"/>
                <w:b/>
                <w:bCs/>
                <w:i/>
                <w:sz w:val="20"/>
                <w:szCs w:val="20"/>
              </w:rPr>
            </w:pPr>
          </w:p>
        </w:tc>
        <w:tc>
          <w:tcPr>
            <w:tcW w:w="5772" w:type="dxa"/>
            <w:vAlign w:val="center"/>
          </w:tcPr>
          <w:p w14:paraId="177A6CEC" w14:textId="77777777" w:rsidR="00706F87" w:rsidRPr="00D75E32" w:rsidRDefault="00706F87" w:rsidP="00706F87">
            <w:pPr>
              <w:jc w:val="center"/>
              <w:rPr>
                <w:rFonts w:eastAsia="Calibri"/>
                <w:b/>
                <w:sz w:val="20"/>
                <w:szCs w:val="20"/>
              </w:rPr>
            </w:pPr>
            <w:r w:rsidRPr="00D75E32">
              <w:rPr>
                <w:rFonts w:eastAsia="Calibri"/>
                <w:b/>
                <w:sz w:val="20"/>
                <w:szCs w:val="20"/>
              </w:rPr>
              <w:t>BİRİM GÖREV TANIM FORMU</w:t>
            </w:r>
          </w:p>
        </w:tc>
        <w:tc>
          <w:tcPr>
            <w:tcW w:w="2591" w:type="dxa"/>
            <w:vAlign w:val="center"/>
          </w:tcPr>
          <w:p w14:paraId="4EB14B7C" w14:textId="77777777" w:rsidR="00706F87" w:rsidRPr="00D75E32" w:rsidRDefault="00706F87" w:rsidP="00706F87">
            <w:pPr>
              <w:ind w:right="-290"/>
              <w:jc w:val="center"/>
              <w:rPr>
                <w:rFonts w:eastAsia="Times New Roman"/>
                <w:b/>
                <w:bCs/>
                <w:i/>
                <w:sz w:val="20"/>
                <w:szCs w:val="20"/>
              </w:rPr>
            </w:pPr>
          </w:p>
        </w:tc>
      </w:tr>
      <w:tr w:rsidR="00706F87" w:rsidRPr="00D75E32" w14:paraId="6E71CF4C" w14:textId="77777777" w:rsidTr="00706F87">
        <w:trPr>
          <w:trHeight w:val="20"/>
        </w:trPr>
        <w:tc>
          <w:tcPr>
            <w:tcW w:w="2405" w:type="dxa"/>
            <w:vAlign w:val="center"/>
          </w:tcPr>
          <w:p w14:paraId="460186C9" w14:textId="77777777" w:rsidR="00706F87" w:rsidRPr="00D75E32" w:rsidRDefault="00706F87" w:rsidP="00706F87">
            <w:pPr>
              <w:jc w:val="center"/>
              <w:rPr>
                <w:rFonts w:eastAsia="Times New Roman"/>
                <w:b/>
                <w:sz w:val="20"/>
                <w:szCs w:val="20"/>
              </w:rPr>
            </w:pPr>
            <w:r w:rsidRPr="00D75E32">
              <w:rPr>
                <w:rFonts w:eastAsia="Times New Roman"/>
                <w:b/>
                <w:sz w:val="20"/>
                <w:szCs w:val="20"/>
              </w:rPr>
              <w:t>Birim Adı</w:t>
            </w:r>
          </w:p>
        </w:tc>
        <w:tc>
          <w:tcPr>
            <w:tcW w:w="8363" w:type="dxa"/>
            <w:gridSpan w:val="2"/>
            <w:vAlign w:val="center"/>
          </w:tcPr>
          <w:p w14:paraId="439CB8FE" w14:textId="445B6C8A" w:rsidR="00706F87" w:rsidRPr="00D75E32" w:rsidRDefault="00AD6995" w:rsidP="00706F87">
            <w:pPr>
              <w:rPr>
                <w:rFonts w:eastAsia="Times New Roman"/>
                <w:b/>
                <w:sz w:val="20"/>
                <w:szCs w:val="20"/>
              </w:rPr>
            </w:pPr>
            <w:r>
              <w:rPr>
                <w:rFonts w:eastAsia="Times New Roman"/>
                <w:b/>
                <w:sz w:val="20"/>
                <w:szCs w:val="20"/>
              </w:rPr>
              <w:t>EĞİTİM FAKÜLTESİ</w:t>
            </w:r>
          </w:p>
        </w:tc>
      </w:tr>
      <w:tr w:rsidR="00706F87" w:rsidRPr="00D75E32" w14:paraId="7C709197" w14:textId="77777777" w:rsidTr="00706F87">
        <w:trPr>
          <w:trHeight w:val="20"/>
        </w:trPr>
        <w:tc>
          <w:tcPr>
            <w:tcW w:w="2405" w:type="dxa"/>
            <w:vAlign w:val="center"/>
          </w:tcPr>
          <w:p w14:paraId="1F2A8D73" w14:textId="77777777" w:rsidR="00706F87" w:rsidRPr="00D75E32" w:rsidRDefault="00706F87" w:rsidP="00706F87">
            <w:pPr>
              <w:jc w:val="center"/>
              <w:rPr>
                <w:rFonts w:eastAsia="Times New Roman"/>
                <w:b/>
                <w:sz w:val="20"/>
                <w:szCs w:val="20"/>
              </w:rPr>
            </w:pPr>
            <w:r w:rsidRPr="00D75E32">
              <w:rPr>
                <w:rFonts w:eastAsia="Times New Roman"/>
                <w:b/>
                <w:sz w:val="20"/>
                <w:szCs w:val="20"/>
              </w:rPr>
              <w:t>Alt Birim Adı</w:t>
            </w:r>
          </w:p>
        </w:tc>
        <w:tc>
          <w:tcPr>
            <w:tcW w:w="8363" w:type="dxa"/>
            <w:gridSpan w:val="2"/>
            <w:vAlign w:val="center"/>
          </w:tcPr>
          <w:p w14:paraId="3E812B8D" w14:textId="6C3BCE10" w:rsidR="00706F87" w:rsidRPr="00D75E32" w:rsidRDefault="00706F87" w:rsidP="00706F87">
            <w:pPr>
              <w:rPr>
                <w:rFonts w:eastAsia="Times New Roman"/>
                <w:b/>
                <w:sz w:val="20"/>
                <w:szCs w:val="20"/>
              </w:rPr>
            </w:pPr>
            <w:r>
              <w:rPr>
                <w:rFonts w:eastAsia="Times New Roman"/>
                <w:b/>
                <w:sz w:val="20"/>
                <w:szCs w:val="20"/>
              </w:rPr>
              <w:t>Dekanlık</w:t>
            </w:r>
          </w:p>
        </w:tc>
      </w:tr>
      <w:tr w:rsidR="00706F87" w:rsidRPr="00D75E32" w14:paraId="034036E0" w14:textId="77777777" w:rsidTr="00706F87">
        <w:trPr>
          <w:trHeight w:val="20"/>
        </w:trPr>
        <w:tc>
          <w:tcPr>
            <w:tcW w:w="2405" w:type="dxa"/>
            <w:vAlign w:val="center"/>
          </w:tcPr>
          <w:p w14:paraId="058E581A" w14:textId="77777777" w:rsidR="00706F87" w:rsidRPr="00D75E32" w:rsidRDefault="00706F87" w:rsidP="00706F87">
            <w:pPr>
              <w:jc w:val="center"/>
              <w:rPr>
                <w:rFonts w:eastAsia="Times New Roman"/>
                <w:b/>
                <w:sz w:val="20"/>
                <w:szCs w:val="20"/>
              </w:rPr>
            </w:pPr>
            <w:r w:rsidRPr="00D75E32">
              <w:rPr>
                <w:rFonts w:eastAsia="Times New Roman"/>
                <w:b/>
                <w:sz w:val="20"/>
                <w:szCs w:val="20"/>
              </w:rPr>
              <w:t>Görev Amacı</w:t>
            </w:r>
          </w:p>
        </w:tc>
        <w:tc>
          <w:tcPr>
            <w:tcW w:w="8363" w:type="dxa"/>
            <w:gridSpan w:val="2"/>
            <w:vAlign w:val="center"/>
          </w:tcPr>
          <w:p w14:paraId="40D695DE" w14:textId="77777777" w:rsidR="00706F87" w:rsidRPr="00D75E32" w:rsidRDefault="00706F87" w:rsidP="00706F87">
            <w:pPr>
              <w:jc w:val="both"/>
              <w:rPr>
                <w:rFonts w:eastAsia="Times New Roman"/>
                <w:b/>
                <w:sz w:val="20"/>
                <w:szCs w:val="20"/>
              </w:rPr>
            </w:pPr>
          </w:p>
        </w:tc>
      </w:tr>
      <w:tr w:rsidR="00706F87" w:rsidRPr="00D75E32" w14:paraId="35E79DE5" w14:textId="77777777" w:rsidTr="00706F87">
        <w:trPr>
          <w:trHeight w:val="20"/>
        </w:trPr>
        <w:tc>
          <w:tcPr>
            <w:tcW w:w="2405" w:type="dxa"/>
            <w:vAlign w:val="center"/>
          </w:tcPr>
          <w:p w14:paraId="5185DEF4" w14:textId="77777777" w:rsidR="00706F87" w:rsidRPr="00D75E32" w:rsidRDefault="00706F87" w:rsidP="00706F87">
            <w:pPr>
              <w:jc w:val="center"/>
              <w:rPr>
                <w:rFonts w:eastAsia="Times New Roman"/>
                <w:b/>
                <w:sz w:val="20"/>
                <w:szCs w:val="20"/>
              </w:rPr>
            </w:pPr>
            <w:r w:rsidRPr="00D75E32">
              <w:rPr>
                <w:rFonts w:eastAsia="Times New Roman"/>
                <w:b/>
                <w:sz w:val="20"/>
                <w:szCs w:val="20"/>
              </w:rPr>
              <w:t>Temel İş ve Sorumluluklar</w:t>
            </w:r>
          </w:p>
        </w:tc>
        <w:tc>
          <w:tcPr>
            <w:tcW w:w="8363" w:type="dxa"/>
            <w:gridSpan w:val="2"/>
            <w:vAlign w:val="center"/>
          </w:tcPr>
          <w:p w14:paraId="68227097"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Akademik Kurulu, Fakülte Kurulu, Fakülte Yönetim Kurulu ve Fakülte Disiplin Kuruluna başkanlık etmek,</w:t>
            </w:r>
          </w:p>
          <w:p w14:paraId="0C462EBE"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birimleri arasında düzenli ve verimli çalışmayı sağlamak,</w:t>
            </w:r>
          </w:p>
          <w:p w14:paraId="7B7BF959"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Stratejik plan, faaliyet raporu, denetim raporu gibi fakültenin genel işleyişi ve performansı ile ilgili bilgilerin rapor halinde hazırlanarak ilgili yerlere ulaşmasını sağlamak,</w:t>
            </w:r>
          </w:p>
          <w:p w14:paraId="5E19D2B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Harcama yetkilisi olarak fakültenin bütçesini hazırlamak, ayrıntılı finans programına uyulmasını sağlamak, ödeneklerin etkili, ekonomik ve verimli kullanılmasını sağlamak,</w:t>
            </w:r>
          </w:p>
          <w:p w14:paraId="1FB60C1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Fakültenin kadro ihtiyaçlarını belirleyerek personel açısından güçlenmesini sağlamak,</w:t>
            </w:r>
          </w:p>
          <w:p w14:paraId="25FB15D1"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birimleri ve bu birimlerin her düzeydeki personeli üzerinde genel gözetim ve denetim görevini sürdürmek,</w:t>
            </w:r>
          </w:p>
          <w:p w14:paraId="2C80BAA2"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Fakültenin fiziki koşullarını dikkate alarak öğrenci kapasitesini ayarlamak, başarısını arttırıcı önlemleri almak,</w:t>
            </w:r>
          </w:p>
          <w:p w14:paraId="6184AC2C"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kapasitesinin rasyonel bir şekilde kullanılması ve geliştirilmesi yönünde gerekli önlemleri almak,</w:t>
            </w:r>
          </w:p>
          <w:p w14:paraId="39CDED3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Fakültenin bilimsel araştırma ve yayın faaliyetlerinin düzenli bir şekilde yürütülmesi ve arttırılması için gerekli çalışmaları yapmak,</w:t>
            </w:r>
          </w:p>
          <w:p w14:paraId="2C128A5C"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Fakültede etkili bir iç kontrol sisteminin kurulmasını ve yürütülmesini sağlamak,</w:t>
            </w:r>
          </w:p>
          <w:p w14:paraId="5E52BF6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Kamu İç Kontrol Standartları Uyum Eylem Planında yer alan eylemlerin yerine getirilmesini sağlamak, izlemek ve değerlendirmek,</w:t>
            </w:r>
          </w:p>
          <w:p w14:paraId="2786371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İç kontrolle ilgili mevzuatı takip etmek, gereklerini tam olarak yerine getirmek, tüm personelin katkı yapmasını sağlamak,</w:t>
            </w:r>
          </w:p>
          <w:p w14:paraId="62FCA201"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Fakültenin amaç ve hedeflere yönelik önemli bir tehdit oluşturan risklerin bir </w:t>
            </w:r>
            <w:proofErr w:type="gramStart"/>
            <w:r w:rsidRPr="00706F87">
              <w:rPr>
                <w:rFonts w:eastAsia="Times New Roman"/>
                <w:bCs/>
                <w:sz w:val="18"/>
                <w:szCs w:val="18"/>
              </w:rPr>
              <w:t>envanterini</w:t>
            </w:r>
            <w:proofErr w:type="gramEnd"/>
            <w:r w:rsidRPr="00706F87">
              <w:rPr>
                <w:rFonts w:eastAsia="Times New Roman"/>
                <w:bCs/>
                <w:sz w:val="18"/>
                <w:szCs w:val="18"/>
              </w:rPr>
              <w:t xml:space="preserve"> çıkarmak, risklerin gerçekleşme olasılığı ve muhtemel etkilerinin analiz edilerek, Risk Analiz Raporu düzenlenmesini, hangi riskler için hangi kontrol faaliyetlerinin uygulanacağını belirlemek, sorumlu birim</w:t>
            </w:r>
            <w:r w:rsidRPr="00706F87">
              <w:rPr>
                <w:rFonts w:ascii="Cambria Math" w:eastAsia="Times New Roman" w:hAnsi="Cambria Math" w:cs="Cambria Math"/>
                <w:bCs/>
                <w:sz w:val="18"/>
                <w:szCs w:val="18"/>
              </w:rPr>
              <w:t>‐</w:t>
            </w:r>
            <w:r w:rsidRPr="00706F87">
              <w:rPr>
                <w:rFonts w:eastAsia="Times New Roman"/>
                <w:bCs/>
                <w:sz w:val="18"/>
                <w:szCs w:val="18"/>
              </w:rPr>
              <w:t>personel</w:t>
            </w:r>
            <w:r w:rsidRPr="00706F87">
              <w:rPr>
                <w:rFonts w:ascii="Cambria Math" w:eastAsia="Times New Roman" w:hAnsi="Cambria Math" w:cs="Cambria Math"/>
                <w:bCs/>
                <w:sz w:val="18"/>
                <w:szCs w:val="18"/>
              </w:rPr>
              <w:t>‐</w:t>
            </w:r>
            <w:r w:rsidRPr="00706F87">
              <w:rPr>
                <w:rFonts w:eastAsia="Times New Roman"/>
                <w:bCs/>
                <w:sz w:val="18"/>
                <w:szCs w:val="18"/>
              </w:rPr>
              <w:t>risk ilişkisinin kurulmasını sağlamak ve izlemek,</w:t>
            </w:r>
          </w:p>
          <w:p w14:paraId="10DFFE19"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İç kontrol sistemini yıllık olarak değerlendirerek, eksik yönlerinin bildirilmesini ve gerekli önlemlerin alınması konusunda süreç ve yöntemlerin belirlenmesini sağlamak,</w:t>
            </w:r>
          </w:p>
          <w:p w14:paraId="7C23B09D"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İç kontrol çalışma ekibi, risk belirleme ve değerlendirme komisyonlarını kurmak ve etkin çalışmasını sağlamak, bu ekiplerin en az yılda bir çalışmalarını izlemek, raporlarını değerlendirmek,</w:t>
            </w:r>
          </w:p>
          <w:p w14:paraId="003B6555"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Personelin yeterliliği ve performansını değerlendirmek, uygun eğitimleri almasını sağlamak, kadro durumunu izlemek,</w:t>
            </w:r>
          </w:p>
          <w:p w14:paraId="01AB2FBF"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Personelin görüşleri, kişi veya idarelerin talep ve </w:t>
            </w:r>
            <w:proofErr w:type="gramStart"/>
            <w:r w:rsidRPr="00706F87">
              <w:rPr>
                <w:rFonts w:eastAsia="Times New Roman"/>
                <w:bCs/>
                <w:sz w:val="18"/>
                <w:szCs w:val="18"/>
              </w:rPr>
              <w:t>şikayetleri</w:t>
            </w:r>
            <w:proofErr w:type="gramEnd"/>
            <w:r w:rsidRPr="00706F87">
              <w:rPr>
                <w:rFonts w:eastAsia="Times New Roman"/>
                <w:bCs/>
                <w:sz w:val="18"/>
                <w:szCs w:val="18"/>
              </w:rPr>
              <w:t xml:space="preserve"> ile iç ve dış denetim sonucunda düzenlenen raporların düzenli olarak izlenmesini ve değerlendirilmesini sağlamak,</w:t>
            </w:r>
          </w:p>
          <w:p w14:paraId="1F5358E7"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Evrak ve önemli belgeleri imzalamaya veya onaylamaya yetkili kişileri yazılı olarak belirlenmek ve ilgililere duyurmak,</w:t>
            </w:r>
          </w:p>
          <w:p w14:paraId="5B8665B4"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İdari birimler ve alt birimler tarafından yürütülecek görevleri belirlemek,</w:t>
            </w:r>
          </w:p>
          <w:p w14:paraId="4DF89580"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Mali karar ve işlemler için gerekli yazılı </w:t>
            </w:r>
            <w:proofErr w:type="gramStart"/>
            <w:r w:rsidRPr="00706F87">
              <w:rPr>
                <w:rFonts w:eastAsia="Times New Roman"/>
                <w:bCs/>
                <w:sz w:val="18"/>
                <w:szCs w:val="18"/>
              </w:rPr>
              <w:t>prosedürlerin</w:t>
            </w:r>
            <w:proofErr w:type="gramEnd"/>
            <w:r w:rsidRPr="00706F87">
              <w:rPr>
                <w:rFonts w:eastAsia="Times New Roman"/>
                <w:bCs/>
                <w:sz w:val="18"/>
                <w:szCs w:val="18"/>
              </w:rPr>
              <w:t xml:space="preserve"> hazırlanmasını sağlamak, görevler ayrılığı ilkesinin tam olarak uygulanmasını sağlamak,</w:t>
            </w:r>
          </w:p>
          <w:p w14:paraId="548C2F42"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Etik değerler ve dürüstlük ilkelerine uymak, bilinmesini ve uyulmasını sağlamak,</w:t>
            </w:r>
          </w:p>
          <w:p w14:paraId="20FDD610"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Yolsuzluk ve usulsüzlüklerle ilgili gerekli </w:t>
            </w:r>
            <w:proofErr w:type="gramStart"/>
            <w:r w:rsidRPr="00706F87">
              <w:rPr>
                <w:rFonts w:eastAsia="Times New Roman"/>
                <w:bCs/>
                <w:sz w:val="18"/>
                <w:szCs w:val="18"/>
              </w:rPr>
              <w:t>prosedürleri</w:t>
            </w:r>
            <w:proofErr w:type="gramEnd"/>
            <w:r w:rsidRPr="00706F87">
              <w:rPr>
                <w:rFonts w:eastAsia="Times New Roman"/>
                <w:bCs/>
                <w:sz w:val="18"/>
                <w:szCs w:val="18"/>
              </w:rPr>
              <w:t xml:space="preserve"> hazırlamak,</w:t>
            </w:r>
          </w:p>
          <w:p w14:paraId="4509EA8B"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Hassas görevlerinin bulunduğunu bilmek, uymak ve uyulmasını sağlamak,</w:t>
            </w:r>
          </w:p>
          <w:p w14:paraId="2877C252"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Hukuki düzenlemelere uygun olmak koşulu ile yönetim ve eğitim öğretim faaliyetleri ile</w:t>
            </w:r>
          </w:p>
          <w:p w14:paraId="21AFB391" w14:textId="77777777" w:rsid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ilgili gerekli talimat, </w:t>
            </w:r>
            <w:proofErr w:type="gramStart"/>
            <w:r w:rsidRPr="00706F87">
              <w:rPr>
                <w:rFonts w:eastAsia="Times New Roman"/>
                <w:bCs/>
                <w:sz w:val="18"/>
                <w:szCs w:val="18"/>
              </w:rPr>
              <w:t>prosedür</w:t>
            </w:r>
            <w:proofErr w:type="gramEnd"/>
            <w:r w:rsidRPr="00706F87">
              <w:rPr>
                <w:rFonts w:eastAsia="Times New Roman"/>
                <w:bCs/>
                <w:sz w:val="18"/>
                <w:szCs w:val="18"/>
              </w:rPr>
              <w:t xml:space="preserve"> ve yönergeleri hazırlayarak, iç işleyişi ve akışı rahatlatmak,</w:t>
            </w:r>
          </w:p>
          <w:p w14:paraId="07BDBC8C" w14:textId="77777777" w:rsidR="00706F87" w:rsidRPr="00706F87" w:rsidRDefault="00706F87" w:rsidP="00706F87">
            <w:pPr>
              <w:pStyle w:val="ListeParagraf"/>
              <w:numPr>
                <w:ilvl w:val="0"/>
                <w:numId w:val="3"/>
              </w:numPr>
              <w:tabs>
                <w:tab w:val="left" w:pos="185"/>
              </w:tabs>
              <w:ind w:left="175" w:hanging="175"/>
              <w:jc w:val="both"/>
              <w:rPr>
                <w:rFonts w:eastAsia="Times New Roman"/>
                <w:bCs/>
                <w:sz w:val="18"/>
                <w:szCs w:val="18"/>
              </w:rPr>
            </w:pPr>
            <w:r w:rsidRPr="00706F87">
              <w:rPr>
                <w:rFonts w:eastAsia="Times New Roman"/>
                <w:bCs/>
                <w:sz w:val="18"/>
                <w:szCs w:val="18"/>
              </w:rPr>
              <w:t>İşlerini kolaylaştırmak ve kendisine zaman kazandırmak amacıyla uygun kişilere yetki devri yapmak,</w:t>
            </w:r>
          </w:p>
          <w:p w14:paraId="14F701D5" w14:textId="77777777" w:rsidR="00706F87" w:rsidRPr="00706F87" w:rsidRDefault="00706F87" w:rsidP="00706F87">
            <w:pPr>
              <w:pStyle w:val="ListeParagraf"/>
              <w:numPr>
                <w:ilvl w:val="0"/>
                <w:numId w:val="3"/>
              </w:numPr>
              <w:tabs>
                <w:tab w:val="left" w:pos="185"/>
              </w:tabs>
              <w:ind w:left="175" w:hanging="175"/>
              <w:jc w:val="both"/>
              <w:rPr>
                <w:rFonts w:eastAsia="Times New Roman"/>
                <w:bCs/>
                <w:sz w:val="18"/>
                <w:szCs w:val="18"/>
              </w:rPr>
            </w:pPr>
            <w:r w:rsidRPr="00706F87">
              <w:rPr>
                <w:rFonts w:eastAsia="Times New Roman"/>
                <w:bCs/>
                <w:sz w:val="18"/>
                <w:szCs w:val="18"/>
              </w:rPr>
              <w:t>Çalışma ekibi ile kısa, orta ve uzun vadeli planları hazırlayarak, hayata geçirmek ve yönetmek,</w:t>
            </w:r>
          </w:p>
          <w:p w14:paraId="5832F4D6" w14:textId="630DF9FB" w:rsidR="00706F87" w:rsidRPr="004813DF" w:rsidRDefault="00706F87" w:rsidP="00706F87">
            <w:pPr>
              <w:pStyle w:val="ListeParagraf"/>
              <w:numPr>
                <w:ilvl w:val="0"/>
                <w:numId w:val="3"/>
              </w:numPr>
              <w:tabs>
                <w:tab w:val="left" w:pos="185"/>
              </w:tabs>
              <w:ind w:left="175" w:hanging="175"/>
              <w:jc w:val="both"/>
              <w:rPr>
                <w:rFonts w:eastAsia="Times New Roman"/>
                <w:bCs/>
                <w:sz w:val="18"/>
                <w:szCs w:val="18"/>
              </w:rPr>
            </w:pPr>
            <w:r w:rsidRPr="00706F87">
              <w:rPr>
                <w:rFonts w:eastAsia="Times New Roman"/>
                <w:bCs/>
                <w:sz w:val="18"/>
                <w:szCs w:val="18"/>
              </w:rPr>
              <w:t>Yöneticiler arasında iş ve görev dağılımını düzenlemek,</w:t>
            </w:r>
          </w:p>
        </w:tc>
      </w:tr>
      <w:tr w:rsidR="00706F87" w:rsidRPr="00D75E32" w14:paraId="3C1BE7AB" w14:textId="77777777" w:rsidTr="00706F87">
        <w:trPr>
          <w:trHeight w:val="20"/>
        </w:trPr>
        <w:tc>
          <w:tcPr>
            <w:tcW w:w="2405" w:type="dxa"/>
            <w:vAlign w:val="center"/>
          </w:tcPr>
          <w:p w14:paraId="11A1201A" w14:textId="77777777" w:rsidR="00706F87" w:rsidRPr="00D75E32" w:rsidRDefault="00706F87" w:rsidP="00706F87">
            <w:pPr>
              <w:jc w:val="center"/>
              <w:rPr>
                <w:rFonts w:eastAsia="Times New Roman"/>
                <w:b/>
                <w:sz w:val="20"/>
                <w:szCs w:val="20"/>
              </w:rPr>
            </w:pPr>
            <w:r w:rsidRPr="00D75E32">
              <w:rPr>
                <w:rFonts w:eastAsia="Times New Roman"/>
                <w:b/>
                <w:sz w:val="20"/>
                <w:szCs w:val="20"/>
              </w:rPr>
              <w:t>Görev İle İlgili Mevzuatlar</w:t>
            </w:r>
          </w:p>
        </w:tc>
        <w:tc>
          <w:tcPr>
            <w:tcW w:w="8363" w:type="dxa"/>
            <w:gridSpan w:val="2"/>
            <w:vAlign w:val="center"/>
          </w:tcPr>
          <w:p w14:paraId="6D594AFA"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657 sayılı Devlet Memurları Kanunu</w:t>
            </w:r>
          </w:p>
          <w:p w14:paraId="159E483E"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2547 sayılı Yükseköğretim Kanunu</w:t>
            </w:r>
          </w:p>
          <w:p w14:paraId="744629E5"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2914 sayılı Yükseköğretim Personel Kanunu</w:t>
            </w:r>
          </w:p>
          <w:p w14:paraId="42C218F2"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Resmî Yazışmalarda Uygulanacak Usul ve Esaslar Hakkında Yönetmelik</w:t>
            </w:r>
          </w:p>
          <w:p w14:paraId="2B43E557"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4483 Memur ve Diğer Kamu Görevlilerinin Yargılanması Hakkında Kanun</w:t>
            </w:r>
          </w:p>
          <w:p w14:paraId="66C203E2" w14:textId="77777777" w:rsidR="00706F87" w:rsidRPr="00D75E32" w:rsidRDefault="00706F87" w:rsidP="00706F87">
            <w:pPr>
              <w:tabs>
                <w:tab w:val="left" w:pos="185"/>
              </w:tabs>
              <w:jc w:val="both"/>
              <w:rPr>
                <w:rFonts w:eastAsia="Times New Roman"/>
                <w:sz w:val="20"/>
                <w:szCs w:val="20"/>
              </w:rPr>
            </w:pPr>
            <w:r w:rsidRPr="00706F87">
              <w:rPr>
                <w:rFonts w:eastAsia="Times New Roman"/>
                <w:sz w:val="16"/>
                <w:szCs w:val="16"/>
              </w:rPr>
              <w:t>•</w:t>
            </w:r>
            <w:r w:rsidRPr="00706F87">
              <w:rPr>
                <w:rFonts w:eastAsia="Times New Roman"/>
                <w:sz w:val="16"/>
                <w:szCs w:val="16"/>
              </w:rPr>
              <w:tab/>
              <w:t>Yükseköğretim Kurumları Öğrenci Disiplin Yönetmeliği</w:t>
            </w:r>
          </w:p>
        </w:tc>
      </w:tr>
      <w:tr w:rsidR="00706F87" w:rsidRPr="00D75E32" w14:paraId="51057504" w14:textId="77777777" w:rsidTr="00706F87">
        <w:trPr>
          <w:trHeight w:val="20"/>
        </w:trPr>
        <w:tc>
          <w:tcPr>
            <w:tcW w:w="10768" w:type="dxa"/>
            <w:gridSpan w:val="3"/>
            <w:vAlign w:val="center"/>
          </w:tcPr>
          <w:p w14:paraId="15935A8C" w14:textId="77777777" w:rsidR="00706F87" w:rsidRPr="00D75E32" w:rsidRDefault="00706F87" w:rsidP="00706F87">
            <w:pPr>
              <w:jc w:val="center"/>
              <w:rPr>
                <w:rFonts w:eastAsia="Times New Roman"/>
                <w:b/>
                <w:sz w:val="20"/>
                <w:szCs w:val="20"/>
              </w:rPr>
            </w:pPr>
            <w:r w:rsidRPr="00D75E32">
              <w:rPr>
                <w:rFonts w:eastAsia="Times New Roman"/>
                <w:b/>
                <w:sz w:val="20"/>
                <w:szCs w:val="20"/>
              </w:rPr>
              <w:t>ONAYLAYAN</w:t>
            </w:r>
          </w:p>
        </w:tc>
      </w:tr>
      <w:tr w:rsidR="00706F87" w:rsidRPr="00D75E32" w14:paraId="1BB3C53F" w14:textId="77777777" w:rsidTr="00706F87">
        <w:trPr>
          <w:trHeight w:val="20"/>
        </w:trPr>
        <w:tc>
          <w:tcPr>
            <w:tcW w:w="10768" w:type="dxa"/>
            <w:gridSpan w:val="3"/>
            <w:vAlign w:val="center"/>
          </w:tcPr>
          <w:p w14:paraId="5966F138" w14:textId="665DD8EA" w:rsidR="00706F87" w:rsidRPr="00D75E32" w:rsidRDefault="00AD6995" w:rsidP="00706F87">
            <w:pPr>
              <w:jc w:val="center"/>
              <w:rPr>
                <w:rFonts w:eastAsia="Times New Roman"/>
                <w:b/>
                <w:sz w:val="20"/>
                <w:szCs w:val="20"/>
              </w:rPr>
            </w:pPr>
            <w:r>
              <w:rPr>
                <w:rFonts w:eastAsia="Times New Roman"/>
                <w:b/>
                <w:sz w:val="20"/>
                <w:szCs w:val="20"/>
              </w:rPr>
              <w:t>Prof. Dr. Metin DEMİR</w:t>
            </w:r>
          </w:p>
          <w:p w14:paraId="5D40D838" w14:textId="77777777" w:rsidR="00706F87" w:rsidRPr="00D75E32" w:rsidRDefault="00706F87" w:rsidP="00706F87">
            <w:pPr>
              <w:jc w:val="center"/>
              <w:rPr>
                <w:rFonts w:eastAsia="Times New Roman"/>
                <w:b/>
                <w:sz w:val="20"/>
                <w:szCs w:val="20"/>
              </w:rPr>
            </w:pPr>
            <w:r>
              <w:rPr>
                <w:rFonts w:eastAsia="Times New Roman"/>
                <w:b/>
                <w:sz w:val="20"/>
                <w:szCs w:val="20"/>
              </w:rPr>
              <w:t>Dekan</w:t>
            </w:r>
          </w:p>
        </w:tc>
      </w:tr>
    </w:tbl>
    <w:p w14:paraId="484E427D" w14:textId="77777777" w:rsidR="00706F87" w:rsidRDefault="00706F87" w:rsidP="00EE3A46">
      <w:pPr>
        <w:jc w:val="both"/>
      </w:pPr>
    </w:p>
    <w:p w14:paraId="4BC87556" w14:textId="77777777" w:rsidR="0015235F" w:rsidRDefault="0015235F" w:rsidP="00EE3A46">
      <w:pPr>
        <w:jc w:val="both"/>
        <w:sectPr w:rsidR="0015235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5"/>
        <w:gridCol w:w="156"/>
        <w:gridCol w:w="875"/>
        <w:gridCol w:w="547"/>
        <w:gridCol w:w="1381"/>
        <w:gridCol w:w="1759"/>
        <w:gridCol w:w="1807"/>
        <w:gridCol w:w="715"/>
        <w:gridCol w:w="251"/>
        <w:gridCol w:w="858"/>
        <w:gridCol w:w="631"/>
      </w:tblGrid>
      <w:tr w:rsidR="000E25CD" w:rsidRPr="006D0102" w14:paraId="2D50A636" w14:textId="77777777" w:rsidTr="000B5E5B">
        <w:trPr>
          <w:trHeight w:val="544"/>
        </w:trPr>
        <w:tc>
          <w:tcPr>
            <w:tcW w:w="845" w:type="pct"/>
            <w:vMerge w:val="restart"/>
            <w:tcBorders>
              <w:left w:val="single" w:sz="8" w:space="0" w:color="000000"/>
              <w:right w:val="single" w:sz="4" w:space="0" w:color="000000"/>
            </w:tcBorders>
          </w:tcPr>
          <w:p w14:paraId="730899DE" w14:textId="77777777" w:rsidR="000E25CD" w:rsidRPr="006D0102" w:rsidRDefault="000E25CD" w:rsidP="000B5E5B">
            <w:pPr>
              <w:pStyle w:val="TableParagraph"/>
              <w:spacing w:line="132" w:lineRule="exact"/>
              <w:ind w:left="1500"/>
              <w:rPr>
                <w:noProof/>
                <w:color w:val="000000" w:themeColor="text1"/>
                <w:lang w:val="tr-TR"/>
              </w:rPr>
            </w:pPr>
          </w:p>
          <w:p w14:paraId="2C03CDDD" w14:textId="1FF147F4" w:rsidR="000E25CD" w:rsidRPr="006D0102" w:rsidRDefault="009862CA" w:rsidP="000B5E5B">
            <w:pPr>
              <w:pStyle w:val="TableParagraph"/>
              <w:spacing w:line="132" w:lineRule="exact"/>
              <w:ind w:left="22"/>
              <w:rPr>
                <w:noProof/>
                <w:color w:val="000000" w:themeColor="text1"/>
                <w:lang w:val="tr-TR"/>
              </w:rPr>
            </w:pPr>
            <w:r>
              <w:rPr>
                <w:noProof/>
                <w:lang w:bidi="ar-SA"/>
              </w:rPr>
              <w:drawing>
                <wp:anchor distT="0" distB="0" distL="114300" distR="114300" simplePos="0" relativeHeight="251673600" behindDoc="0" locked="0" layoutInCell="1" allowOverlap="1" wp14:anchorId="63EEC74D" wp14:editId="4E46185F">
                  <wp:simplePos x="0" y="0"/>
                  <wp:positionH relativeFrom="column">
                    <wp:posOffset>57150</wp:posOffset>
                  </wp:positionH>
                  <wp:positionV relativeFrom="paragraph">
                    <wp:posOffset>20955</wp:posOffset>
                  </wp:positionV>
                  <wp:extent cx="895350" cy="904240"/>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28FD66A3" w14:textId="77777777" w:rsidR="000E25CD" w:rsidRPr="006D0102" w:rsidRDefault="000E25CD" w:rsidP="000B5E5B">
            <w:pPr>
              <w:pStyle w:val="TableParagraph"/>
              <w:spacing w:line="132" w:lineRule="exact"/>
              <w:ind w:left="1500"/>
              <w:rPr>
                <w:noProof/>
                <w:color w:val="000000" w:themeColor="text1"/>
                <w:lang w:val="tr-TR"/>
              </w:rPr>
            </w:pPr>
          </w:p>
          <w:p w14:paraId="1C573C68" w14:textId="77777777" w:rsidR="000E25CD" w:rsidRPr="006D0102" w:rsidRDefault="000E25CD" w:rsidP="000B5E5B">
            <w:pPr>
              <w:pStyle w:val="TableParagraph"/>
              <w:spacing w:line="132" w:lineRule="exact"/>
              <w:ind w:left="1500"/>
              <w:rPr>
                <w:noProof/>
                <w:color w:val="000000" w:themeColor="text1"/>
                <w:lang w:val="tr-TR"/>
              </w:rPr>
            </w:pPr>
          </w:p>
          <w:p w14:paraId="59B5164E" w14:textId="77777777" w:rsidR="000E25CD" w:rsidRPr="006D0102" w:rsidRDefault="000E25CD" w:rsidP="000B5E5B">
            <w:pPr>
              <w:pStyle w:val="TableParagraph"/>
              <w:spacing w:line="132" w:lineRule="exact"/>
              <w:ind w:left="1500"/>
              <w:rPr>
                <w:noProof/>
                <w:color w:val="000000" w:themeColor="text1"/>
                <w:lang w:val="tr-TR"/>
              </w:rPr>
            </w:pPr>
          </w:p>
          <w:p w14:paraId="132594D7" w14:textId="77777777" w:rsidR="000E25CD" w:rsidRPr="006D0102" w:rsidRDefault="000E25CD" w:rsidP="000B5E5B">
            <w:pPr>
              <w:pStyle w:val="TableParagraph"/>
              <w:spacing w:line="132" w:lineRule="exact"/>
              <w:ind w:left="1500"/>
              <w:rPr>
                <w:noProof/>
                <w:color w:val="000000" w:themeColor="text1"/>
                <w:lang w:val="tr-TR"/>
              </w:rPr>
            </w:pPr>
          </w:p>
          <w:p w14:paraId="23CBC22A" w14:textId="77777777" w:rsidR="000E25CD" w:rsidRPr="006D0102" w:rsidRDefault="000E25CD" w:rsidP="000B5E5B">
            <w:pPr>
              <w:pStyle w:val="TableParagraph"/>
              <w:spacing w:line="132" w:lineRule="exact"/>
              <w:ind w:left="1500"/>
              <w:rPr>
                <w:noProof/>
                <w:color w:val="000000" w:themeColor="text1"/>
                <w:lang w:val="tr-TR"/>
              </w:rPr>
            </w:pPr>
          </w:p>
          <w:p w14:paraId="5AE498BA" w14:textId="77777777" w:rsidR="000E25CD" w:rsidRPr="006D0102" w:rsidRDefault="000E25CD" w:rsidP="000B5E5B">
            <w:pPr>
              <w:pStyle w:val="TableParagraph"/>
              <w:spacing w:line="132" w:lineRule="exact"/>
              <w:ind w:left="1500"/>
              <w:rPr>
                <w:noProof/>
                <w:color w:val="000000" w:themeColor="text1"/>
                <w:lang w:val="tr-TR"/>
              </w:rPr>
            </w:pPr>
          </w:p>
          <w:p w14:paraId="0EC3FEC0" w14:textId="77777777" w:rsidR="000E25CD" w:rsidRPr="006D0102" w:rsidRDefault="000E25CD" w:rsidP="000B5E5B">
            <w:pPr>
              <w:pStyle w:val="TableParagraph"/>
              <w:spacing w:line="132" w:lineRule="exact"/>
              <w:ind w:left="1500"/>
              <w:rPr>
                <w:noProof/>
                <w:color w:val="000000" w:themeColor="text1"/>
                <w:lang w:val="tr-TR"/>
              </w:rPr>
            </w:pPr>
          </w:p>
          <w:p w14:paraId="1010C3CD" w14:textId="77777777" w:rsidR="000E25CD" w:rsidRPr="006D0102" w:rsidRDefault="000E25CD" w:rsidP="000B5E5B">
            <w:pPr>
              <w:pStyle w:val="TableParagraph"/>
              <w:spacing w:line="132" w:lineRule="exact"/>
              <w:ind w:left="1500"/>
              <w:rPr>
                <w:noProof/>
                <w:color w:val="000000" w:themeColor="text1"/>
                <w:lang w:val="tr-TR"/>
              </w:rPr>
            </w:pPr>
          </w:p>
          <w:p w14:paraId="6E343DDA" w14:textId="7F88033D" w:rsidR="000E25CD" w:rsidRPr="006D0102" w:rsidRDefault="000E25CD" w:rsidP="000B5E5B">
            <w:pPr>
              <w:pStyle w:val="TableParagraph"/>
              <w:spacing w:line="132" w:lineRule="exact"/>
              <w:jc w:val="center"/>
              <w:rPr>
                <w:noProof/>
                <w:color w:val="000000" w:themeColor="text1"/>
                <w:lang w:val="tr-TR"/>
              </w:rPr>
            </w:pPr>
          </w:p>
          <w:p w14:paraId="6535BEBE" w14:textId="77777777" w:rsidR="000E25CD" w:rsidRPr="006D0102" w:rsidRDefault="000E25CD" w:rsidP="000B5E5B">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59E36440" w14:textId="77777777" w:rsidR="000E25CD" w:rsidRPr="006D0102" w:rsidRDefault="000E25CD" w:rsidP="000B5E5B">
            <w:pPr>
              <w:pStyle w:val="TableParagraph"/>
              <w:spacing w:line="300" w:lineRule="atLeast"/>
              <w:ind w:left="97"/>
              <w:jc w:val="center"/>
              <w:rPr>
                <w:b/>
                <w:color w:val="000000" w:themeColor="text1"/>
                <w:w w:val="110"/>
                <w:sz w:val="24"/>
                <w:szCs w:val="24"/>
                <w:lang w:val="tr-TR"/>
              </w:rPr>
            </w:pPr>
          </w:p>
          <w:p w14:paraId="0389D44E" w14:textId="77777777" w:rsidR="000E25CD" w:rsidRPr="006D0102" w:rsidRDefault="000E25CD" w:rsidP="000B5E5B">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9A25AC6" w14:textId="77777777" w:rsidR="000E25CD" w:rsidRPr="006D0102" w:rsidRDefault="000E25CD" w:rsidP="000B5E5B">
            <w:pPr>
              <w:pStyle w:val="TableParagraph"/>
              <w:ind w:left="1270" w:right="1392"/>
              <w:jc w:val="center"/>
              <w:rPr>
                <w:b/>
                <w:color w:val="EE0000"/>
                <w:sz w:val="28"/>
                <w:szCs w:val="24"/>
                <w:lang w:val="tr-TR"/>
              </w:rPr>
            </w:pPr>
            <w:r>
              <w:rPr>
                <w:b/>
                <w:color w:val="EE0000"/>
                <w:sz w:val="28"/>
                <w:szCs w:val="24"/>
                <w:lang w:val="tr-TR"/>
              </w:rPr>
              <w:t>EĞİTİM FAKÜLTESİ</w:t>
            </w:r>
          </w:p>
          <w:p w14:paraId="44813EBD" w14:textId="77777777" w:rsidR="000E25CD" w:rsidRPr="006D0102" w:rsidRDefault="000E25CD" w:rsidP="000B5E5B">
            <w:pPr>
              <w:pStyle w:val="TableParagraph"/>
              <w:ind w:left="1270" w:right="1392"/>
              <w:jc w:val="center"/>
              <w:rPr>
                <w:b/>
                <w:color w:val="000000" w:themeColor="text1"/>
                <w:sz w:val="26"/>
                <w:lang w:val="tr-TR"/>
              </w:rPr>
            </w:pPr>
          </w:p>
        </w:tc>
      </w:tr>
      <w:tr w:rsidR="000E25CD" w:rsidRPr="006D0102" w14:paraId="46D156D9" w14:textId="77777777" w:rsidTr="000B5E5B">
        <w:trPr>
          <w:trHeight w:val="596"/>
        </w:trPr>
        <w:tc>
          <w:tcPr>
            <w:tcW w:w="845" w:type="pct"/>
            <w:vMerge/>
            <w:tcBorders>
              <w:left w:val="single" w:sz="8" w:space="0" w:color="000000"/>
              <w:bottom w:val="single" w:sz="4" w:space="0" w:color="000000"/>
              <w:right w:val="single" w:sz="4" w:space="0" w:color="000000"/>
            </w:tcBorders>
          </w:tcPr>
          <w:p w14:paraId="0A053F63" w14:textId="77777777" w:rsidR="000E25CD" w:rsidRPr="006D0102" w:rsidRDefault="000E25CD" w:rsidP="000B5E5B">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065D5D4F" w14:textId="77777777" w:rsidR="000E25CD" w:rsidRPr="006D0102" w:rsidRDefault="000E25CD" w:rsidP="000B5E5B">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0E25CD" w:rsidRPr="006D0102" w14:paraId="4B327F35" w14:textId="77777777" w:rsidTr="000B5E5B">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67FD90AE" w14:textId="77777777" w:rsidR="000E25CD" w:rsidRPr="006D0102" w:rsidRDefault="000E25CD" w:rsidP="000B5E5B">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05A458DA" w14:textId="77777777" w:rsidR="000E25CD" w:rsidRPr="006D0102" w:rsidRDefault="000E25CD" w:rsidP="000B5E5B">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0CF15D6B" w14:textId="77777777" w:rsidR="000E25CD" w:rsidRPr="006D0102" w:rsidRDefault="000E25CD" w:rsidP="000B5E5B">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22998A85" w14:textId="77777777" w:rsidR="000E25CD" w:rsidRPr="006D0102" w:rsidRDefault="000E25CD" w:rsidP="000B5E5B">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7763D014" w14:textId="77777777" w:rsidR="000E25CD" w:rsidRPr="006D0102" w:rsidRDefault="000E25CD" w:rsidP="000B5E5B">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0E25CD" w:rsidRPr="006D0102" w14:paraId="767D94FB" w14:textId="77777777" w:rsidTr="000B5E5B">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6B46FC7A" w14:textId="77777777" w:rsidR="000E25CD" w:rsidRPr="006D0102" w:rsidRDefault="000E25CD" w:rsidP="000B5E5B">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1D50C790" w14:textId="77777777" w:rsidR="000E25CD" w:rsidRPr="006D0102" w:rsidRDefault="000E25CD" w:rsidP="000B5E5B">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3F04A0E0" w14:textId="77777777" w:rsidR="000E25CD" w:rsidRPr="006D0102" w:rsidRDefault="000E25CD" w:rsidP="000B5E5B">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2F9C88BE" w14:textId="77777777" w:rsidR="000E25CD" w:rsidRPr="006D0102" w:rsidRDefault="000E25CD" w:rsidP="000B5E5B">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2336B2EC" w14:textId="77777777" w:rsidR="000E25CD" w:rsidRPr="006D0102" w:rsidRDefault="000E25CD" w:rsidP="000B5E5B">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047ACFAB" w14:textId="77777777" w:rsidR="000E25CD" w:rsidRPr="006D0102" w:rsidRDefault="000E25CD" w:rsidP="000B5E5B">
            <w:pPr>
              <w:pStyle w:val="TableParagraph"/>
              <w:rPr>
                <w:color w:val="000000" w:themeColor="text1"/>
                <w:sz w:val="20"/>
                <w:szCs w:val="20"/>
                <w:lang w:val="tr-TR"/>
              </w:rPr>
            </w:pPr>
          </w:p>
        </w:tc>
      </w:tr>
      <w:tr w:rsidR="000E25CD" w:rsidRPr="006D0102" w14:paraId="4D254B43" w14:textId="77777777" w:rsidTr="000B5E5B">
        <w:trPr>
          <w:trHeight w:val="276"/>
        </w:trPr>
        <w:tc>
          <w:tcPr>
            <w:tcW w:w="1322" w:type="pct"/>
            <w:gridSpan w:val="3"/>
            <w:tcBorders>
              <w:top w:val="single" w:sz="4" w:space="0" w:color="000000"/>
              <w:left w:val="single" w:sz="8" w:space="0" w:color="000000"/>
              <w:right w:val="single" w:sz="4" w:space="0" w:color="000000"/>
            </w:tcBorders>
          </w:tcPr>
          <w:p w14:paraId="4AC9546C" w14:textId="77777777" w:rsidR="000E25CD" w:rsidRPr="006D0102" w:rsidRDefault="000E25CD" w:rsidP="000B5E5B">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28B89B29" w14:textId="77777777" w:rsidR="000E25CD" w:rsidRPr="006D0102" w:rsidRDefault="000E25CD" w:rsidP="000B5E5B">
            <w:pPr>
              <w:pStyle w:val="TableParagraph"/>
              <w:rPr>
                <w:color w:val="000000" w:themeColor="text1"/>
                <w:sz w:val="20"/>
                <w:szCs w:val="20"/>
                <w:lang w:val="tr-TR"/>
              </w:rPr>
            </w:pPr>
          </w:p>
        </w:tc>
      </w:tr>
    </w:tbl>
    <w:p w14:paraId="2AC51B3D" w14:textId="77777777" w:rsidR="000E25CD" w:rsidRDefault="000E25CD" w:rsidP="000E25CD">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0E25CD" w:rsidRPr="00D75E32" w14:paraId="6A945C49" w14:textId="77777777" w:rsidTr="000B5E5B">
        <w:trPr>
          <w:trHeight w:val="274"/>
        </w:trPr>
        <w:tc>
          <w:tcPr>
            <w:tcW w:w="3251" w:type="dxa"/>
            <w:vAlign w:val="center"/>
          </w:tcPr>
          <w:p w14:paraId="66B2BB17" w14:textId="77777777" w:rsidR="000E25CD" w:rsidRPr="00D75E32" w:rsidRDefault="000E25CD" w:rsidP="000B5E5B">
            <w:pPr>
              <w:ind w:right="-290"/>
              <w:jc w:val="center"/>
              <w:rPr>
                <w:rFonts w:eastAsia="Times New Roman"/>
                <w:b/>
                <w:bCs/>
                <w:i/>
                <w:sz w:val="20"/>
                <w:szCs w:val="20"/>
              </w:rPr>
            </w:pPr>
          </w:p>
        </w:tc>
        <w:tc>
          <w:tcPr>
            <w:tcW w:w="4926" w:type="dxa"/>
            <w:vAlign w:val="center"/>
          </w:tcPr>
          <w:p w14:paraId="71C04994" w14:textId="77777777" w:rsidR="000E25CD" w:rsidRPr="00D75E32" w:rsidRDefault="000E25CD" w:rsidP="000B5E5B">
            <w:pPr>
              <w:jc w:val="center"/>
              <w:rPr>
                <w:rFonts w:eastAsia="Calibri"/>
                <w:b/>
                <w:sz w:val="20"/>
                <w:szCs w:val="20"/>
              </w:rPr>
            </w:pPr>
            <w:r w:rsidRPr="00D75E32">
              <w:rPr>
                <w:rFonts w:eastAsia="Calibri"/>
                <w:b/>
                <w:sz w:val="20"/>
                <w:szCs w:val="20"/>
              </w:rPr>
              <w:t>BİRİM GÖREV TANIM FORMU</w:t>
            </w:r>
          </w:p>
        </w:tc>
        <w:tc>
          <w:tcPr>
            <w:tcW w:w="2591" w:type="dxa"/>
            <w:vAlign w:val="center"/>
          </w:tcPr>
          <w:p w14:paraId="78D3A601" w14:textId="77777777" w:rsidR="000E25CD" w:rsidRPr="00D75E32" w:rsidRDefault="000E25CD" w:rsidP="000B5E5B">
            <w:pPr>
              <w:ind w:right="-290"/>
              <w:jc w:val="center"/>
              <w:rPr>
                <w:rFonts w:eastAsia="Times New Roman"/>
                <w:b/>
                <w:bCs/>
                <w:i/>
                <w:sz w:val="20"/>
                <w:szCs w:val="20"/>
              </w:rPr>
            </w:pPr>
          </w:p>
        </w:tc>
      </w:tr>
      <w:tr w:rsidR="000E25CD" w:rsidRPr="00D75E32" w14:paraId="0758B2A1" w14:textId="77777777" w:rsidTr="000B5E5B">
        <w:trPr>
          <w:trHeight w:val="552"/>
        </w:trPr>
        <w:tc>
          <w:tcPr>
            <w:tcW w:w="3251" w:type="dxa"/>
            <w:vAlign w:val="center"/>
          </w:tcPr>
          <w:p w14:paraId="58A55A53" w14:textId="77777777" w:rsidR="000E25CD" w:rsidRPr="00D75E32" w:rsidRDefault="000E25CD" w:rsidP="000B5E5B">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5A86FB04" w14:textId="77777777" w:rsidR="000E25CD" w:rsidRPr="00D75E32" w:rsidRDefault="000E25CD" w:rsidP="000B5E5B">
            <w:pPr>
              <w:rPr>
                <w:rFonts w:eastAsia="Times New Roman"/>
                <w:b/>
                <w:sz w:val="20"/>
                <w:szCs w:val="20"/>
              </w:rPr>
            </w:pPr>
            <w:r>
              <w:rPr>
                <w:rFonts w:eastAsia="Times New Roman"/>
                <w:b/>
                <w:sz w:val="20"/>
                <w:szCs w:val="20"/>
              </w:rPr>
              <w:t>EĞİTİM FAKÜLTESİ</w:t>
            </w:r>
          </w:p>
        </w:tc>
      </w:tr>
      <w:tr w:rsidR="000E25CD" w:rsidRPr="00D75E32" w14:paraId="50804B58" w14:textId="77777777" w:rsidTr="000B5E5B">
        <w:trPr>
          <w:trHeight w:val="552"/>
        </w:trPr>
        <w:tc>
          <w:tcPr>
            <w:tcW w:w="3251" w:type="dxa"/>
            <w:vAlign w:val="center"/>
          </w:tcPr>
          <w:p w14:paraId="70C98CB9" w14:textId="77777777" w:rsidR="000E25CD" w:rsidRPr="00D75E32" w:rsidRDefault="000E25CD" w:rsidP="000B5E5B">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7F2884EC" w14:textId="77777777" w:rsidR="000E25CD" w:rsidRPr="00D75E32" w:rsidRDefault="000E25CD" w:rsidP="000B5E5B">
            <w:pPr>
              <w:rPr>
                <w:rFonts w:eastAsia="Times New Roman"/>
                <w:b/>
                <w:sz w:val="20"/>
                <w:szCs w:val="20"/>
              </w:rPr>
            </w:pPr>
            <w:r>
              <w:rPr>
                <w:rFonts w:eastAsia="Times New Roman"/>
                <w:b/>
                <w:sz w:val="20"/>
                <w:szCs w:val="20"/>
              </w:rPr>
              <w:t>Öğrenci İşleri Birimi</w:t>
            </w:r>
          </w:p>
        </w:tc>
      </w:tr>
      <w:tr w:rsidR="000E25CD" w:rsidRPr="00D75E32" w14:paraId="3D8D2D56" w14:textId="77777777" w:rsidTr="000B5E5B">
        <w:trPr>
          <w:trHeight w:val="276"/>
        </w:trPr>
        <w:tc>
          <w:tcPr>
            <w:tcW w:w="3251" w:type="dxa"/>
            <w:vAlign w:val="center"/>
          </w:tcPr>
          <w:p w14:paraId="64D74150" w14:textId="77777777" w:rsidR="000E25CD" w:rsidRPr="00D75E32" w:rsidRDefault="000E25CD" w:rsidP="000B5E5B">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30F18BCE" w14:textId="77777777" w:rsidR="000E25CD" w:rsidRPr="00D75E32" w:rsidRDefault="000E25CD" w:rsidP="000B5E5B">
            <w:pPr>
              <w:jc w:val="both"/>
              <w:rPr>
                <w:rFonts w:eastAsia="Times New Roman"/>
                <w:b/>
                <w:sz w:val="20"/>
                <w:szCs w:val="20"/>
              </w:rPr>
            </w:pPr>
          </w:p>
        </w:tc>
      </w:tr>
      <w:tr w:rsidR="000E25CD" w:rsidRPr="00D75E32" w14:paraId="375515A8" w14:textId="77777777" w:rsidTr="000B5E5B">
        <w:trPr>
          <w:trHeight w:val="1660"/>
        </w:trPr>
        <w:tc>
          <w:tcPr>
            <w:tcW w:w="3251" w:type="dxa"/>
            <w:vAlign w:val="center"/>
          </w:tcPr>
          <w:p w14:paraId="6C110B5D" w14:textId="77777777" w:rsidR="000E25CD" w:rsidRPr="00D75E32" w:rsidRDefault="000E25CD" w:rsidP="000B5E5B">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64EDE7CB"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ÖSYM tarafından Fakültemize yerleştirilen yeni öğrenciler ile DGS, Yatay Geçiş, YÖS kapsamında yerleşen öğrencilerin ve Yaz Okulu için Diğer Üniversitelerden Fakültemize gelen öğrencilerin kayıt işlemlerini yapmak.</w:t>
            </w:r>
          </w:p>
          <w:p w14:paraId="15E23E13"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proofErr w:type="gramStart"/>
            <w:r w:rsidRPr="00CA5519">
              <w:rPr>
                <w:rFonts w:eastAsia="Times New Roman"/>
                <w:bCs/>
                <w:sz w:val="20"/>
                <w:szCs w:val="20"/>
              </w:rPr>
              <w:t>Öğrencilerin Öğrenci Bilgi Sistemindeki bilgilerini ve fotoğraflarını güncellemek.</w:t>
            </w:r>
            <w:proofErr w:type="gramEnd"/>
          </w:p>
          <w:p w14:paraId="237424E3"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Askerlik Erteleme İşlemlerini yapmak.</w:t>
            </w:r>
          </w:p>
          <w:p w14:paraId="39B7E4F8"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proofErr w:type="gramStart"/>
            <w:r w:rsidRPr="00CA5519">
              <w:rPr>
                <w:rFonts w:eastAsia="Times New Roman"/>
                <w:bCs/>
                <w:sz w:val="20"/>
                <w:szCs w:val="20"/>
              </w:rPr>
              <w:t>Öğrenci sayılarını ilgili birimlere bildirmek.</w:t>
            </w:r>
            <w:proofErr w:type="gramEnd"/>
          </w:p>
          <w:p w14:paraId="5ED7C307"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proofErr w:type="gramStart"/>
            <w:r w:rsidRPr="00CA5519">
              <w:rPr>
                <w:rFonts w:eastAsia="Times New Roman"/>
                <w:bCs/>
                <w:sz w:val="20"/>
                <w:szCs w:val="20"/>
              </w:rPr>
              <w:t>Öğrencilerle ilgili disiplin iş ve işlemlerini yapmak.</w:t>
            </w:r>
            <w:proofErr w:type="gramEnd"/>
          </w:p>
          <w:p w14:paraId="1661C195"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İlişik kesme işlemlerini yapmak.</w:t>
            </w:r>
          </w:p>
          <w:p w14:paraId="3F4C2308"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Öğrencilerin diplomalarını (varsa diploma eklerini) imza karşılığında öğrencilere vermek.</w:t>
            </w:r>
          </w:p>
          <w:p w14:paraId="66E8C2B2"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Belgesi, Transkript vb. belgeleri talep eden öğrencilere vermek.</w:t>
            </w:r>
          </w:p>
          <w:p w14:paraId="0A8209DF"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Kesinleşen %10 listelerinin Öğrenci Bilgi Sistemine aktarım işlemlerini yapmak ve yapılmasını sağlamak.</w:t>
            </w:r>
          </w:p>
          <w:p w14:paraId="39C1765F"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 xml:space="preserve">Çift </w:t>
            </w:r>
            <w:proofErr w:type="spellStart"/>
            <w:r w:rsidRPr="00CA5519">
              <w:rPr>
                <w:rFonts w:eastAsia="Times New Roman"/>
                <w:bCs/>
                <w:sz w:val="20"/>
                <w:szCs w:val="20"/>
              </w:rPr>
              <w:t>Anadal</w:t>
            </w:r>
            <w:proofErr w:type="spellEnd"/>
            <w:r w:rsidRPr="00CA5519">
              <w:rPr>
                <w:rFonts w:eastAsia="Times New Roman"/>
                <w:bCs/>
                <w:sz w:val="20"/>
                <w:szCs w:val="20"/>
              </w:rPr>
              <w:t xml:space="preserve"> (ÇAP), </w:t>
            </w:r>
            <w:proofErr w:type="spellStart"/>
            <w:r w:rsidRPr="00CA5519">
              <w:rPr>
                <w:rFonts w:eastAsia="Times New Roman"/>
                <w:bCs/>
                <w:sz w:val="20"/>
                <w:szCs w:val="20"/>
              </w:rPr>
              <w:t>Yandal</w:t>
            </w:r>
            <w:proofErr w:type="spellEnd"/>
            <w:r w:rsidRPr="00CA5519">
              <w:rPr>
                <w:rFonts w:eastAsia="Times New Roman"/>
                <w:bCs/>
                <w:sz w:val="20"/>
                <w:szCs w:val="20"/>
              </w:rPr>
              <w:t xml:space="preserve"> Öğrencilerinin ders kopyalama işlemlerini yapmak.</w:t>
            </w:r>
          </w:p>
          <w:p w14:paraId="4DE6E37E"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proofErr w:type="gramStart"/>
            <w:r w:rsidRPr="00CA5519">
              <w:rPr>
                <w:rFonts w:eastAsia="Times New Roman"/>
                <w:bCs/>
                <w:sz w:val="20"/>
                <w:szCs w:val="20"/>
              </w:rPr>
              <w:t>Öğrenci dosyalarının düzenini ve muhafazası sağlamak.</w:t>
            </w:r>
            <w:proofErr w:type="gramEnd"/>
          </w:p>
          <w:p w14:paraId="2DB22F78"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Fakülte Yönetim Kurulunca alınan Mezuniyet, Kayıt Dondurma, Maddi Hata gibi öğrenci işleri yetkisinde olan kararları uygulamak.</w:t>
            </w:r>
          </w:p>
          <w:p w14:paraId="27D3C824"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 xml:space="preserve">EBYS üzerinden gelen öğrenci işleri yetkisi </w:t>
            </w:r>
            <w:proofErr w:type="gramStart"/>
            <w:r w:rsidRPr="00CA5519">
              <w:rPr>
                <w:rFonts w:eastAsia="Times New Roman"/>
                <w:bCs/>
                <w:sz w:val="20"/>
                <w:szCs w:val="20"/>
              </w:rPr>
              <w:t>dahilinde</w:t>
            </w:r>
            <w:proofErr w:type="gramEnd"/>
            <w:r w:rsidRPr="00CA5519">
              <w:rPr>
                <w:rFonts w:eastAsia="Times New Roman"/>
                <w:bCs/>
                <w:sz w:val="20"/>
                <w:szCs w:val="20"/>
              </w:rPr>
              <w:t xml:space="preserve"> olan yazıların gereğini yapmak.</w:t>
            </w:r>
          </w:p>
          <w:p w14:paraId="02B1D3BD"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Kurum İçi - Dışı Yazışmaları Yapmak</w:t>
            </w:r>
          </w:p>
          <w:p w14:paraId="7B14B826"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Harç İadeleri</w:t>
            </w:r>
          </w:p>
          <w:p w14:paraId="64E97660"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Yabancı uyruklu öğrenci işlemleri</w:t>
            </w:r>
          </w:p>
          <w:p w14:paraId="6B6F3948"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Yatay geçiş işlemleri</w:t>
            </w:r>
          </w:p>
          <w:p w14:paraId="24F57B64"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Öğrenci Disiplin İşlemleri</w:t>
            </w:r>
          </w:p>
          <w:p w14:paraId="788B6518"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Dilekçe İşlemleri</w:t>
            </w:r>
          </w:p>
          <w:p w14:paraId="16B24BA6"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Burs ve Kredi İşlemleri</w:t>
            </w:r>
          </w:p>
          <w:p w14:paraId="510CD195"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Öğrenci İşleri Eğitim Öğretim İşlemleri Genel</w:t>
            </w:r>
          </w:p>
          <w:p w14:paraId="73D11665"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w:t>
            </w:r>
          </w:p>
        </w:tc>
      </w:tr>
      <w:tr w:rsidR="000E25CD" w:rsidRPr="00D75E32" w14:paraId="3D93B3C5" w14:textId="77777777" w:rsidTr="000B5E5B">
        <w:trPr>
          <w:trHeight w:val="957"/>
        </w:trPr>
        <w:tc>
          <w:tcPr>
            <w:tcW w:w="3251" w:type="dxa"/>
            <w:vAlign w:val="center"/>
          </w:tcPr>
          <w:p w14:paraId="562C9656" w14:textId="77777777" w:rsidR="000E25CD" w:rsidRPr="00D75E32" w:rsidRDefault="000E25CD" w:rsidP="000B5E5B">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079045F3"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44D8338C"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53E6B82"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6AF386A"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B13FA58"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4877F8E1" w14:textId="77777777" w:rsidR="000E25CD" w:rsidRPr="00D75E32"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0E25CD" w:rsidRPr="00D75E32" w14:paraId="31CB3735" w14:textId="77777777" w:rsidTr="000B5E5B">
        <w:trPr>
          <w:trHeight w:val="480"/>
        </w:trPr>
        <w:tc>
          <w:tcPr>
            <w:tcW w:w="10768" w:type="dxa"/>
            <w:gridSpan w:val="3"/>
            <w:vAlign w:val="center"/>
          </w:tcPr>
          <w:p w14:paraId="666452D9" w14:textId="77777777" w:rsidR="000E25CD" w:rsidRPr="00D75E32" w:rsidRDefault="000E25CD" w:rsidP="000B5E5B">
            <w:pPr>
              <w:jc w:val="center"/>
              <w:rPr>
                <w:rFonts w:eastAsia="Times New Roman"/>
                <w:b/>
                <w:sz w:val="20"/>
                <w:szCs w:val="20"/>
              </w:rPr>
            </w:pPr>
            <w:r w:rsidRPr="00D75E32">
              <w:rPr>
                <w:rFonts w:eastAsia="Times New Roman"/>
                <w:b/>
                <w:sz w:val="20"/>
                <w:szCs w:val="20"/>
              </w:rPr>
              <w:t>ONAYLAYAN</w:t>
            </w:r>
          </w:p>
        </w:tc>
      </w:tr>
      <w:tr w:rsidR="000E25CD" w:rsidRPr="00D75E32" w14:paraId="56B5A016" w14:textId="77777777" w:rsidTr="000B5E5B">
        <w:trPr>
          <w:trHeight w:val="1045"/>
        </w:trPr>
        <w:tc>
          <w:tcPr>
            <w:tcW w:w="10768" w:type="dxa"/>
            <w:gridSpan w:val="3"/>
            <w:vAlign w:val="center"/>
          </w:tcPr>
          <w:p w14:paraId="5C11C711" w14:textId="77777777" w:rsidR="000E25CD" w:rsidRDefault="000E25CD" w:rsidP="000B5E5B">
            <w:pPr>
              <w:jc w:val="center"/>
              <w:rPr>
                <w:rFonts w:eastAsia="Times New Roman"/>
                <w:b/>
                <w:sz w:val="20"/>
                <w:szCs w:val="20"/>
              </w:rPr>
            </w:pPr>
          </w:p>
          <w:p w14:paraId="310EB6B6" w14:textId="77777777" w:rsidR="000E25CD" w:rsidRPr="00D75E32" w:rsidRDefault="000E25CD" w:rsidP="000B5E5B">
            <w:pPr>
              <w:jc w:val="center"/>
              <w:rPr>
                <w:rFonts w:eastAsia="Times New Roman"/>
                <w:b/>
                <w:sz w:val="20"/>
                <w:szCs w:val="20"/>
              </w:rPr>
            </w:pPr>
            <w:r>
              <w:rPr>
                <w:rFonts w:eastAsia="Times New Roman"/>
                <w:b/>
                <w:sz w:val="20"/>
                <w:szCs w:val="20"/>
              </w:rPr>
              <w:t>Prof. Dr. Metin DEMİR</w:t>
            </w:r>
          </w:p>
          <w:p w14:paraId="1C842E4C" w14:textId="77777777" w:rsidR="000E25CD" w:rsidRDefault="000E25CD" w:rsidP="000B5E5B">
            <w:pPr>
              <w:jc w:val="center"/>
              <w:rPr>
                <w:rFonts w:eastAsia="Times New Roman"/>
                <w:b/>
                <w:sz w:val="20"/>
                <w:szCs w:val="20"/>
              </w:rPr>
            </w:pPr>
            <w:r>
              <w:rPr>
                <w:rFonts w:eastAsia="Times New Roman"/>
                <w:b/>
                <w:sz w:val="20"/>
                <w:szCs w:val="20"/>
              </w:rPr>
              <w:t>Dekan</w:t>
            </w:r>
          </w:p>
          <w:p w14:paraId="15F0ECB5" w14:textId="77777777" w:rsidR="000E25CD" w:rsidRPr="00D75E32" w:rsidRDefault="000E25CD" w:rsidP="000B5E5B">
            <w:pPr>
              <w:jc w:val="center"/>
              <w:rPr>
                <w:rFonts w:eastAsia="Times New Roman"/>
                <w:b/>
                <w:sz w:val="20"/>
                <w:szCs w:val="20"/>
              </w:rPr>
            </w:pPr>
          </w:p>
        </w:tc>
      </w:tr>
    </w:tbl>
    <w:p w14:paraId="10CB5F03" w14:textId="77777777" w:rsidR="000E25CD" w:rsidRDefault="000E25CD" w:rsidP="000E25CD">
      <w:pPr>
        <w:jc w:val="both"/>
        <w:sectPr w:rsidR="000E25CD"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5"/>
        <w:gridCol w:w="156"/>
        <w:gridCol w:w="875"/>
        <w:gridCol w:w="547"/>
        <w:gridCol w:w="1381"/>
        <w:gridCol w:w="1759"/>
        <w:gridCol w:w="1807"/>
        <w:gridCol w:w="715"/>
        <w:gridCol w:w="251"/>
        <w:gridCol w:w="858"/>
        <w:gridCol w:w="631"/>
      </w:tblGrid>
      <w:tr w:rsidR="000E25CD" w:rsidRPr="006D0102" w14:paraId="01A0FE16" w14:textId="77777777" w:rsidTr="000B5E5B">
        <w:trPr>
          <w:trHeight w:val="544"/>
        </w:trPr>
        <w:tc>
          <w:tcPr>
            <w:tcW w:w="845" w:type="pct"/>
            <w:vMerge w:val="restart"/>
            <w:tcBorders>
              <w:left w:val="single" w:sz="8" w:space="0" w:color="000000"/>
              <w:right w:val="single" w:sz="4" w:space="0" w:color="000000"/>
            </w:tcBorders>
          </w:tcPr>
          <w:p w14:paraId="6508A298" w14:textId="77777777" w:rsidR="000E25CD" w:rsidRPr="006D0102" w:rsidRDefault="000E25CD" w:rsidP="000B5E5B">
            <w:pPr>
              <w:pStyle w:val="TableParagraph"/>
              <w:spacing w:line="132" w:lineRule="exact"/>
              <w:ind w:left="1500"/>
              <w:rPr>
                <w:noProof/>
                <w:color w:val="000000" w:themeColor="text1"/>
                <w:lang w:val="tr-TR"/>
              </w:rPr>
            </w:pPr>
          </w:p>
          <w:p w14:paraId="17529D61" w14:textId="70DD722B" w:rsidR="000E25CD" w:rsidRPr="006D0102" w:rsidRDefault="009862CA" w:rsidP="000B5E5B">
            <w:pPr>
              <w:pStyle w:val="TableParagraph"/>
              <w:spacing w:line="132" w:lineRule="exact"/>
              <w:ind w:left="22"/>
              <w:rPr>
                <w:noProof/>
                <w:color w:val="000000" w:themeColor="text1"/>
                <w:lang w:val="tr-TR"/>
              </w:rPr>
            </w:pPr>
            <w:bookmarkStart w:id="0" w:name="_GoBack"/>
            <w:r>
              <w:rPr>
                <w:noProof/>
                <w:lang w:bidi="ar-SA"/>
              </w:rPr>
              <w:drawing>
                <wp:anchor distT="0" distB="0" distL="114300" distR="114300" simplePos="0" relativeHeight="251675648" behindDoc="0" locked="0" layoutInCell="1" allowOverlap="1" wp14:anchorId="43D3E43D" wp14:editId="7A71CE09">
                  <wp:simplePos x="0" y="0"/>
                  <wp:positionH relativeFrom="column">
                    <wp:posOffset>104775</wp:posOffset>
                  </wp:positionH>
                  <wp:positionV relativeFrom="paragraph">
                    <wp:posOffset>30480</wp:posOffset>
                  </wp:positionV>
                  <wp:extent cx="895350" cy="904240"/>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bookmarkEnd w:id="0"/>
          </w:p>
          <w:p w14:paraId="576C44E4" w14:textId="77777777" w:rsidR="000E25CD" w:rsidRPr="006D0102" w:rsidRDefault="000E25CD" w:rsidP="000B5E5B">
            <w:pPr>
              <w:pStyle w:val="TableParagraph"/>
              <w:spacing w:line="132" w:lineRule="exact"/>
              <w:ind w:left="1500"/>
              <w:rPr>
                <w:noProof/>
                <w:color w:val="000000" w:themeColor="text1"/>
                <w:lang w:val="tr-TR"/>
              </w:rPr>
            </w:pPr>
          </w:p>
          <w:p w14:paraId="6F9BB093" w14:textId="77777777" w:rsidR="000E25CD" w:rsidRPr="006D0102" w:rsidRDefault="000E25CD" w:rsidP="000B5E5B">
            <w:pPr>
              <w:pStyle w:val="TableParagraph"/>
              <w:spacing w:line="132" w:lineRule="exact"/>
              <w:ind w:left="1500"/>
              <w:rPr>
                <w:noProof/>
                <w:color w:val="000000" w:themeColor="text1"/>
                <w:lang w:val="tr-TR"/>
              </w:rPr>
            </w:pPr>
          </w:p>
          <w:p w14:paraId="42D1D7C3" w14:textId="77777777" w:rsidR="000E25CD" w:rsidRPr="006D0102" w:rsidRDefault="000E25CD" w:rsidP="000B5E5B">
            <w:pPr>
              <w:pStyle w:val="TableParagraph"/>
              <w:spacing w:line="132" w:lineRule="exact"/>
              <w:ind w:left="1500"/>
              <w:rPr>
                <w:noProof/>
                <w:color w:val="000000" w:themeColor="text1"/>
                <w:lang w:val="tr-TR"/>
              </w:rPr>
            </w:pPr>
          </w:p>
          <w:p w14:paraId="074F1E19" w14:textId="77777777" w:rsidR="000E25CD" w:rsidRPr="006D0102" w:rsidRDefault="000E25CD" w:rsidP="000B5E5B">
            <w:pPr>
              <w:pStyle w:val="TableParagraph"/>
              <w:spacing w:line="132" w:lineRule="exact"/>
              <w:ind w:left="1500"/>
              <w:rPr>
                <w:noProof/>
                <w:color w:val="000000" w:themeColor="text1"/>
                <w:lang w:val="tr-TR"/>
              </w:rPr>
            </w:pPr>
          </w:p>
          <w:p w14:paraId="014258C9" w14:textId="77777777" w:rsidR="000E25CD" w:rsidRPr="006D0102" w:rsidRDefault="000E25CD" w:rsidP="000B5E5B">
            <w:pPr>
              <w:pStyle w:val="TableParagraph"/>
              <w:spacing w:line="132" w:lineRule="exact"/>
              <w:ind w:left="1500"/>
              <w:rPr>
                <w:noProof/>
                <w:color w:val="000000" w:themeColor="text1"/>
                <w:lang w:val="tr-TR"/>
              </w:rPr>
            </w:pPr>
          </w:p>
          <w:p w14:paraId="6954D73B" w14:textId="77777777" w:rsidR="000E25CD" w:rsidRPr="006D0102" w:rsidRDefault="000E25CD" w:rsidP="000B5E5B">
            <w:pPr>
              <w:pStyle w:val="TableParagraph"/>
              <w:spacing w:line="132" w:lineRule="exact"/>
              <w:ind w:left="1500"/>
              <w:rPr>
                <w:noProof/>
                <w:color w:val="000000" w:themeColor="text1"/>
                <w:lang w:val="tr-TR"/>
              </w:rPr>
            </w:pPr>
          </w:p>
          <w:p w14:paraId="76D1E5D2" w14:textId="77777777" w:rsidR="000E25CD" w:rsidRPr="006D0102" w:rsidRDefault="000E25CD" w:rsidP="000B5E5B">
            <w:pPr>
              <w:pStyle w:val="TableParagraph"/>
              <w:spacing w:line="132" w:lineRule="exact"/>
              <w:ind w:left="1500"/>
              <w:rPr>
                <w:noProof/>
                <w:color w:val="000000" w:themeColor="text1"/>
                <w:lang w:val="tr-TR"/>
              </w:rPr>
            </w:pPr>
          </w:p>
          <w:p w14:paraId="6D6AAA77" w14:textId="77777777" w:rsidR="000E25CD" w:rsidRPr="006D0102" w:rsidRDefault="000E25CD" w:rsidP="000B5E5B">
            <w:pPr>
              <w:pStyle w:val="TableParagraph"/>
              <w:spacing w:line="132" w:lineRule="exact"/>
              <w:ind w:left="1500"/>
              <w:rPr>
                <w:noProof/>
                <w:color w:val="000000" w:themeColor="text1"/>
                <w:lang w:val="tr-TR"/>
              </w:rPr>
            </w:pPr>
          </w:p>
          <w:p w14:paraId="301A76C4" w14:textId="588E9455" w:rsidR="000E25CD" w:rsidRPr="006D0102" w:rsidRDefault="000E25CD" w:rsidP="000B5E5B">
            <w:pPr>
              <w:pStyle w:val="TableParagraph"/>
              <w:spacing w:line="132" w:lineRule="exact"/>
              <w:jc w:val="center"/>
              <w:rPr>
                <w:noProof/>
                <w:color w:val="000000" w:themeColor="text1"/>
                <w:lang w:val="tr-TR"/>
              </w:rPr>
            </w:pPr>
          </w:p>
          <w:p w14:paraId="024B0776" w14:textId="77777777" w:rsidR="000E25CD" w:rsidRPr="006D0102" w:rsidRDefault="000E25CD" w:rsidP="000B5E5B">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1369ED92" w14:textId="77777777" w:rsidR="000E25CD" w:rsidRPr="006D0102" w:rsidRDefault="000E25CD" w:rsidP="000B5E5B">
            <w:pPr>
              <w:pStyle w:val="TableParagraph"/>
              <w:spacing w:line="300" w:lineRule="atLeast"/>
              <w:ind w:left="97"/>
              <w:jc w:val="center"/>
              <w:rPr>
                <w:b/>
                <w:color w:val="000000" w:themeColor="text1"/>
                <w:w w:val="110"/>
                <w:sz w:val="24"/>
                <w:szCs w:val="24"/>
                <w:lang w:val="tr-TR"/>
              </w:rPr>
            </w:pPr>
          </w:p>
          <w:p w14:paraId="61CBBA41" w14:textId="77777777" w:rsidR="000E25CD" w:rsidRPr="006D0102" w:rsidRDefault="000E25CD" w:rsidP="000B5E5B">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FB533A4" w14:textId="77777777" w:rsidR="000E25CD" w:rsidRPr="006D0102" w:rsidRDefault="000E25CD" w:rsidP="000B5E5B">
            <w:pPr>
              <w:pStyle w:val="TableParagraph"/>
              <w:ind w:left="1270" w:right="1392"/>
              <w:jc w:val="center"/>
              <w:rPr>
                <w:b/>
                <w:color w:val="EE0000"/>
                <w:sz w:val="28"/>
                <w:szCs w:val="24"/>
                <w:lang w:val="tr-TR"/>
              </w:rPr>
            </w:pPr>
            <w:r>
              <w:rPr>
                <w:b/>
                <w:color w:val="EE0000"/>
                <w:sz w:val="28"/>
                <w:szCs w:val="24"/>
                <w:lang w:val="tr-TR"/>
              </w:rPr>
              <w:t>EĞİTİM FAKÜLTESİ</w:t>
            </w:r>
          </w:p>
          <w:p w14:paraId="458B0739" w14:textId="77777777" w:rsidR="000E25CD" w:rsidRPr="006D0102" w:rsidRDefault="000E25CD" w:rsidP="000B5E5B">
            <w:pPr>
              <w:pStyle w:val="TableParagraph"/>
              <w:ind w:left="1270" w:right="1392"/>
              <w:jc w:val="center"/>
              <w:rPr>
                <w:b/>
                <w:color w:val="000000" w:themeColor="text1"/>
                <w:sz w:val="26"/>
                <w:lang w:val="tr-TR"/>
              </w:rPr>
            </w:pPr>
          </w:p>
        </w:tc>
      </w:tr>
      <w:tr w:rsidR="000E25CD" w:rsidRPr="006D0102" w14:paraId="19B01C2D" w14:textId="77777777" w:rsidTr="000B5E5B">
        <w:trPr>
          <w:trHeight w:val="596"/>
        </w:trPr>
        <w:tc>
          <w:tcPr>
            <w:tcW w:w="845" w:type="pct"/>
            <w:vMerge/>
            <w:tcBorders>
              <w:left w:val="single" w:sz="8" w:space="0" w:color="000000"/>
              <w:bottom w:val="single" w:sz="4" w:space="0" w:color="000000"/>
              <w:right w:val="single" w:sz="4" w:space="0" w:color="000000"/>
            </w:tcBorders>
          </w:tcPr>
          <w:p w14:paraId="18404672" w14:textId="77777777" w:rsidR="000E25CD" w:rsidRPr="006D0102" w:rsidRDefault="000E25CD" w:rsidP="000B5E5B">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74DB3C95" w14:textId="77777777" w:rsidR="000E25CD" w:rsidRPr="006D0102" w:rsidRDefault="000E25CD" w:rsidP="000B5E5B">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0E25CD" w:rsidRPr="006D0102" w14:paraId="45A7B981" w14:textId="77777777" w:rsidTr="000B5E5B">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1435A5C5" w14:textId="77777777" w:rsidR="000E25CD" w:rsidRPr="006D0102" w:rsidRDefault="000E25CD" w:rsidP="000B5E5B">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69252B9D" w14:textId="77777777" w:rsidR="000E25CD" w:rsidRPr="006D0102" w:rsidRDefault="000E25CD" w:rsidP="000B5E5B">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520716F4" w14:textId="77777777" w:rsidR="000E25CD" w:rsidRPr="006D0102" w:rsidRDefault="000E25CD" w:rsidP="000B5E5B">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75085E36" w14:textId="77777777" w:rsidR="000E25CD" w:rsidRPr="006D0102" w:rsidRDefault="000E25CD" w:rsidP="000B5E5B">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5D133A12" w14:textId="77777777" w:rsidR="000E25CD" w:rsidRPr="006D0102" w:rsidRDefault="000E25CD" w:rsidP="000B5E5B">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0E25CD" w:rsidRPr="006D0102" w14:paraId="283AA087" w14:textId="77777777" w:rsidTr="000B5E5B">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4E845218" w14:textId="77777777" w:rsidR="000E25CD" w:rsidRPr="006D0102" w:rsidRDefault="000E25CD" w:rsidP="000B5E5B">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54E4074" w14:textId="77777777" w:rsidR="000E25CD" w:rsidRPr="006D0102" w:rsidRDefault="000E25CD" w:rsidP="000B5E5B">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660B84E5" w14:textId="77777777" w:rsidR="000E25CD" w:rsidRPr="006D0102" w:rsidRDefault="000E25CD" w:rsidP="000B5E5B">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2F62E77" w14:textId="77777777" w:rsidR="000E25CD" w:rsidRPr="006D0102" w:rsidRDefault="000E25CD" w:rsidP="000B5E5B">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19616CF1" w14:textId="77777777" w:rsidR="000E25CD" w:rsidRPr="006D0102" w:rsidRDefault="000E25CD" w:rsidP="000B5E5B">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499D07A2" w14:textId="77777777" w:rsidR="000E25CD" w:rsidRPr="006D0102" w:rsidRDefault="000E25CD" w:rsidP="000B5E5B">
            <w:pPr>
              <w:pStyle w:val="TableParagraph"/>
              <w:rPr>
                <w:color w:val="000000" w:themeColor="text1"/>
                <w:sz w:val="20"/>
                <w:szCs w:val="20"/>
                <w:lang w:val="tr-TR"/>
              </w:rPr>
            </w:pPr>
          </w:p>
        </w:tc>
      </w:tr>
      <w:tr w:rsidR="000E25CD" w:rsidRPr="006D0102" w14:paraId="58ED2FD8" w14:textId="77777777" w:rsidTr="000B5E5B">
        <w:trPr>
          <w:trHeight w:val="276"/>
        </w:trPr>
        <w:tc>
          <w:tcPr>
            <w:tcW w:w="1322" w:type="pct"/>
            <w:gridSpan w:val="3"/>
            <w:tcBorders>
              <w:top w:val="single" w:sz="4" w:space="0" w:color="000000"/>
              <w:left w:val="single" w:sz="8" w:space="0" w:color="000000"/>
              <w:right w:val="single" w:sz="4" w:space="0" w:color="000000"/>
            </w:tcBorders>
          </w:tcPr>
          <w:p w14:paraId="6C2D2A3D" w14:textId="77777777" w:rsidR="000E25CD" w:rsidRPr="006D0102" w:rsidRDefault="000E25CD" w:rsidP="000B5E5B">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1BBA6624" w14:textId="77777777" w:rsidR="000E25CD" w:rsidRPr="006D0102" w:rsidRDefault="000E25CD" w:rsidP="000B5E5B">
            <w:pPr>
              <w:pStyle w:val="TableParagraph"/>
              <w:rPr>
                <w:color w:val="000000" w:themeColor="text1"/>
                <w:sz w:val="20"/>
                <w:szCs w:val="20"/>
                <w:lang w:val="tr-TR"/>
              </w:rPr>
            </w:pPr>
          </w:p>
        </w:tc>
      </w:tr>
    </w:tbl>
    <w:p w14:paraId="1E515739" w14:textId="77777777" w:rsidR="000E25CD" w:rsidRDefault="000E25CD" w:rsidP="000E25CD">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0E25CD" w:rsidRPr="00D75E32" w14:paraId="2D4556DE" w14:textId="77777777" w:rsidTr="000B5E5B">
        <w:trPr>
          <w:trHeight w:val="274"/>
        </w:trPr>
        <w:tc>
          <w:tcPr>
            <w:tcW w:w="3251" w:type="dxa"/>
            <w:vAlign w:val="center"/>
          </w:tcPr>
          <w:p w14:paraId="318BF2CF" w14:textId="77777777" w:rsidR="000E25CD" w:rsidRPr="00D75E32" w:rsidRDefault="000E25CD" w:rsidP="000B5E5B">
            <w:pPr>
              <w:ind w:right="-290"/>
              <w:jc w:val="center"/>
              <w:rPr>
                <w:rFonts w:eastAsia="Times New Roman"/>
                <w:b/>
                <w:bCs/>
                <w:i/>
                <w:sz w:val="20"/>
                <w:szCs w:val="20"/>
              </w:rPr>
            </w:pPr>
          </w:p>
        </w:tc>
        <w:tc>
          <w:tcPr>
            <w:tcW w:w="4926" w:type="dxa"/>
            <w:vAlign w:val="center"/>
          </w:tcPr>
          <w:p w14:paraId="60EEC584" w14:textId="77777777" w:rsidR="000E25CD" w:rsidRPr="00D75E32" w:rsidRDefault="000E25CD" w:rsidP="000B5E5B">
            <w:pPr>
              <w:jc w:val="center"/>
              <w:rPr>
                <w:rFonts w:eastAsia="Calibri"/>
                <w:b/>
                <w:sz w:val="20"/>
                <w:szCs w:val="20"/>
              </w:rPr>
            </w:pPr>
            <w:r w:rsidRPr="00D75E32">
              <w:rPr>
                <w:rFonts w:eastAsia="Calibri"/>
                <w:b/>
                <w:sz w:val="20"/>
                <w:szCs w:val="20"/>
              </w:rPr>
              <w:t>BİRİM GÖREV TANIM FORMU</w:t>
            </w:r>
          </w:p>
        </w:tc>
        <w:tc>
          <w:tcPr>
            <w:tcW w:w="2591" w:type="dxa"/>
            <w:vAlign w:val="center"/>
          </w:tcPr>
          <w:p w14:paraId="431C3C62" w14:textId="77777777" w:rsidR="000E25CD" w:rsidRPr="00D75E32" w:rsidRDefault="000E25CD" w:rsidP="000B5E5B">
            <w:pPr>
              <w:ind w:right="-290"/>
              <w:jc w:val="center"/>
              <w:rPr>
                <w:rFonts w:eastAsia="Times New Roman"/>
                <w:b/>
                <w:bCs/>
                <w:i/>
                <w:sz w:val="20"/>
                <w:szCs w:val="20"/>
              </w:rPr>
            </w:pPr>
          </w:p>
        </w:tc>
      </w:tr>
      <w:tr w:rsidR="000E25CD" w:rsidRPr="00D75E32" w14:paraId="5A1522A9" w14:textId="77777777" w:rsidTr="000B5E5B">
        <w:trPr>
          <w:trHeight w:val="552"/>
        </w:trPr>
        <w:tc>
          <w:tcPr>
            <w:tcW w:w="3251" w:type="dxa"/>
            <w:vAlign w:val="center"/>
          </w:tcPr>
          <w:p w14:paraId="58223F44" w14:textId="77777777" w:rsidR="000E25CD" w:rsidRPr="00D75E32" w:rsidRDefault="000E25CD" w:rsidP="000B5E5B">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34E1EB85" w14:textId="77777777" w:rsidR="000E25CD" w:rsidRPr="00D75E32" w:rsidRDefault="000E25CD" w:rsidP="000B5E5B">
            <w:pPr>
              <w:rPr>
                <w:rFonts w:eastAsia="Times New Roman"/>
                <w:b/>
                <w:sz w:val="20"/>
                <w:szCs w:val="20"/>
              </w:rPr>
            </w:pPr>
            <w:r>
              <w:rPr>
                <w:rFonts w:eastAsia="Times New Roman"/>
                <w:b/>
                <w:sz w:val="20"/>
                <w:szCs w:val="20"/>
              </w:rPr>
              <w:t>EĞİTİM FAKÜLTESİ</w:t>
            </w:r>
          </w:p>
        </w:tc>
      </w:tr>
      <w:tr w:rsidR="000E25CD" w:rsidRPr="00D75E32" w14:paraId="7F437349" w14:textId="77777777" w:rsidTr="000B5E5B">
        <w:trPr>
          <w:trHeight w:val="552"/>
        </w:trPr>
        <w:tc>
          <w:tcPr>
            <w:tcW w:w="3251" w:type="dxa"/>
            <w:vAlign w:val="center"/>
          </w:tcPr>
          <w:p w14:paraId="77DF82F6" w14:textId="77777777" w:rsidR="000E25CD" w:rsidRPr="00D75E32" w:rsidRDefault="000E25CD" w:rsidP="000B5E5B">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54B001D7" w14:textId="77777777" w:rsidR="000E25CD" w:rsidRPr="00D75E32" w:rsidRDefault="000E25CD" w:rsidP="000B5E5B">
            <w:pPr>
              <w:rPr>
                <w:rFonts w:eastAsia="Times New Roman"/>
                <w:b/>
                <w:sz w:val="20"/>
                <w:szCs w:val="20"/>
              </w:rPr>
            </w:pPr>
            <w:r>
              <w:rPr>
                <w:rFonts w:eastAsia="Times New Roman"/>
                <w:b/>
                <w:sz w:val="20"/>
                <w:szCs w:val="20"/>
              </w:rPr>
              <w:t>Personel ve Özlük İşleri</w:t>
            </w:r>
            <w:r w:rsidRPr="006B1B6D">
              <w:rPr>
                <w:rFonts w:eastAsia="Times New Roman"/>
                <w:b/>
                <w:sz w:val="20"/>
                <w:szCs w:val="20"/>
              </w:rPr>
              <w:t xml:space="preserve"> Birimi</w:t>
            </w:r>
          </w:p>
        </w:tc>
      </w:tr>
      <w:tr w:rsidR="000E25CD" w:rsidRPr="00D75E32" w14:paraId="09EBA217" w14:textId="77777777" w:rsidTr="000B5E5B">
        <w:trPr>
          <w:trHeight w:val="276"/>
        </w:trPr>
        <w:tc>
          <w:tcPr>
            <w:tcW w:w="3251" w:type="dxa"/>
            <w:vAlign w:val="center"/>
          </w:tcPr>
          <w:p w14:paraId="59AAC415" w14:textId="77777777" w:rsidR="000E25CD" w:rsidRPr="00D75E32" w:rsidRDefault="000E25CD" w:rsidP="000B5E5B">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0731508B" w14:textId="77777777" w:rsidR="000E25CD" w:rsidRPr="00D75E32" w:rsidRDefault="000E25CD" w:rsidP="000B5E5B">
            <w:pPr>
              <w:jc w:val="both"/>
              <w:rPr>
                <w:rFonts w:eastAsia="Times New Roman"/>
                <w:b/>
                <w:sz w:val="20"/>
                <w:szCs w:val="20"/>
              </w:rPr>
            </w:pPr>
          </w:p>
        </w:tc>
      </w:tr>
      <w:tr w:rsidR="000E25CD" w:rsidRPr="00D75E32" w14:paraId="63B64AE5" w14:textId="77777777" w:rsidTr="000B5E5B">
        <w:trPr>
          <w:trHeight w:val="1660"/>
        </w:trPr>
        <w:tc>
          <w:tcPr>
            <w:tcW w:w="3251" w:type="dxa"/>
            <w:vAlign w:val="center"/>
          </w:tcPr>
          <w:p w14:paraId="2FB60BAC" w14:textId="77777777" w:rsidR="000E25CD" w:rsidRPr="00D75E32" w:rsidRDefault="000E25CD" w:rsidP="000B5E5B">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75EA8B9D"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Fakülteye atanan veya görevlendirilen Akademik ve İdari personel için birer dosya tutmak.</w:t>
            </w:r>
          </w:p>
          <w:p w14:paraId="41FB06D6"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İlgili personelin göreve başlayış ve ayrılış tarihlerini Rektörlük Personel Daire Başkanlığına bildirmek.</w:t>
            </w:r>
          </w:p>
          <w:p w14:paraId="564222DF"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Görevde Yükselme suretiyle atama, terfian atama, terfi ve intibak işlemleri, asalet tasdiki işlemleri ile ilgili bilgileri Personel Daire Başkanlığına bildirmek.</w:t>
            </w:r>
          </w:p>
          <w:p w14:paraId="4240AAC4"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ve İdari personelin Askerlik tecil ve intibak işlemlerini, Mal Bildirimi ile ilgili işlemleri</w:t>
            </w:r>
          </w:p>
          <w:p w14:paraId="45E3EE4E"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Personel Daire Başkanlığına bildirmek.</w:t>
            </w:r>
            <w:proofErr w:type="gramEnd"/>
          </w:p>
          <w:p w14:paraId="5439FCA7"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Görev süreleri, Akademik personelin yeniden atamaları ile ilgili iş ve işlemleri yapmak, takip etmek, Bölüm Başkanları, Anabilim Dalı Başkanları, Fakülte Kurulu ve Fakülte Yönetim Kurulu üyelerinin görev sürelerini takip etmek ve yazışmalarını yapmak.</w:t>
            </w:r>
          </w:p>
          <w:p w14:paraId="4F9E7619"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Kurum içi görevlendirme işlemlerini, öğretim üyelerinin görevlendirmelerinin takibini, jüri üyelik görevlerinin tebliğini yapmak ve tebellüğ belgelerini hazırlamak, ilgili kurumlara ve</w:t>
            </w:r>
          </w:p>
          <w:p w14:paraId="0D257859"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Personel Daire Başkanlığına bilgi vermek.</w:t>
            </w:r>
            <w:proofErr w:type="gramEnd"/>
          </w:p>
          <w:p w14:paraId="7186AAF2"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İşten ayrılma, istifa ve işe son verme yazışmalarını yapmak.</w:t>
            </w:r>
          </w:p>
          <w:p w14:paraId="56590418"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ve İdari personelin izin, rapor ve görevlendirme iş ve işlemlerini ilgili mevzuatı çerçevesinde yapmak.</w:t>
            </w:r>
          </w:p>
          <w:p w14:paraId="2FFEE210"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ve İdari personel kimlik kartları, disiplin iş ve işlemleri ile ilgili yazışmaları yapmak.</w:t>
            </w:r>
          </w:p>
          <w:p w14:paraId="60335561"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Emekliliğini isteyen personelin ilgili bilgi ve belgelerini Personel Daire Başkanlığına bildirmek.</w:t>
            </w:r>
            <w:proofErr w:type="gramEnd"/>
          </w:p>
          <w:p w14:paraId="2C5F54B7"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Çalışan tüm Akademik ve İdari personelin isim listesi ve diğer bilgilerini bölüm bazında ve kıdem durumuna göre aktif halde bulundurmak.</w:t>
            </w:r>
          </w:p>
          <w:p w14:paraId="6041A83A"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Kişilere ait her türlü veri ve işlemi özlük dosyalarında ve bilgisayar ortamında saklamak.</w:t>
            </w:r>
            <w:proofErr w:type="gramEnd"/>
          </w:p>
          <w:p w14:paraId="51DF984E"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personelin görev süresi uzatmalarını 2 (iki) ay önceden ilgili kişilere verip gereken işlemlerin yapılmasını sağlamak.</w:t>
            </w:r>
          </w:p>
          <w:p w14:paraId="09E2BD02"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Fakülte öğretim üyelerinin izinli, raporlu ve görevli olduğu günleri listeleyerek ek ders ücretleri için Tahakkuk servisine, ilgili okullara ve Personel Daire Başkanlığına bildirmek.</w:t>
            </w:r>
          </w:p>
          <w:p w14:paraId="5A79B2F1"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Baktığı bölüm ile ilgili arşivleme iş ve işlemlerini yıl yıl ilgili mevzuatı çerçevesinde tutmak.</w:t>
            </w:r>
          </w:p>
          <w:p w14:paraId="09D2B0C1"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Her türlü personel başlayış, ayrılış, görevlendirme, izin, rapor, doğum, ölüm gibi hususları anında Tahakkuk birimine yazılı olarak bildirmek.</w:t>
            </w:r>
          </w:p>
          <w:p w14:paraId="72D3907C"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Bölümlerde görevlendirilen Akademik ve İdari personelle ilgili olarak Bölüm Sekreterlikleri ile koordine içerisinde olmak.</w:t>
            </w:r>
          </w:p>
          <w:p w14:paraId="395AE3FA"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personel başvuru, sınav ve sınav sonrası ile ilgili iş ve işlemleri yapmak.</w:t>
            </w:r>
          </w:p>
          <w:p w14:paraId="6EE8BC45"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Personele gelen yeni memurun yetiştirilmesini sağlamak.</w:t>
            </w:r>
            <w:proofErr w:type="gramEnd"/>
          </w:p>
          <w:p w14:paraId="718B83B9"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EBYS ile gelen yazıların geciktirilmeden gereğini yaparak ve paraflayarak ilgilisine göndermek.</w:t>
            </w:r>
          </w:p>
          <w:p w14:paraId="10493656"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Dekan, Dekan Yardımcıları ve Fakülte Sekreterinin vereceği diğer görevleri yapmak.</w:t>
            </w:r>
            <w:proofErr w:type="gramEnd"/>
          </w:p>
        </w:tc>
      </w:tr>
      <w:tr w:rsidR="000E25CD" w:rsidRPr="00D75E32" w14:paraId="277EE04D" w14:textId="77777777" w:rsidTr="000B5E5B">
        <w:trPr>
          <w:trHeight w:val="957"/>
        </w:trPr>
        <w:tc>
          <w:tcPr>
            <w:tcW w:w="3251" w:type="dxa"/>
            <w:vAlign w:val="center"/>
          </w:tcPr>
          <w:p w14:paraId="6364223C" w14:textId="77777777" w:rsidR="000E25CD" w:rsidRPr="00D75E32" w:rsidRDefault="000E25CD" w:rsidP="000B5E5B">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138238FB"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05D0BF37"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4446624"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F0F3FA8"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4709DBEF"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604739BD" w14:textId="77777777" w:rsidR="000E25CD" w:rsidRPr="00D75E32"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0E25CD" w:rsidRPr="00D75E32" w14:paraId="5F087C1F" w14:textId="77777777" w:rsidTr="000B5E5B">
        <w:trPr>
          <w:trHeight w:val="480"/>
        </w:trPr>
        <w:tc>
          <w:tcPr>
            <w:tcW w:w="10768" w:type="dxa"/>
            <w:gridSpan w:val="3"/>
            <w:vAlign w:val="center"/>
          </w:tcPr>
          <w:p w14:paraId="496FBF3E" w14:textId="77777777" w:rsidR="000E25CD" w:rsidRPr="00D75E32" w:rsidRDefault="000E25CD" w:rsidP="000B5E5B">
            <w:pPr>
              <w:jc w:val="center"/>
              <w:rPr>
                <w:rFonts w:eastAsia="Times New Roman"/>
                <w:b/>
                <w:sz w:val="20"/>
                <w:szCs w:val="20"/>
              </w:rPr>
            </w:pPr>
            <w:r w:rsidRPr="00D75E32">
              <w:rPr>
                <w:rFonts w:eastAsia="Times New Roman"/>
                <w:b/>
                <w:sz w:val="20"/>
                <w:szCs w:val="20"/>
              </w:rPr>
              <w:t>ONAYLAYAN</w:t>
            </w:r>
          </w:p>
        </w:tc>
      </w:tr>
      <w:tr w:rsidR="000E25CD" w:rsidRPr="00D75E32" w14:paraId="4DFA1DE1" w14:textId="77777777" w:rsidTr="000B5E5B">
        <w:trPr>
          <w:trHeight w:val="1045"/>
        </w:trPr>
        <w:tc>
          <w:tcPr>
            <w:tcW w:w="10768" w:type="dxa"/>
            <w:gridSpan w:val="3"/>
            <w:vAlign w:val="center"/>
          </w:tcPr>
          <w:p w14:paraId="638E9FDB" w14:textId="77777777" w:rsidR="000E25CD" w:rsidRDefault="000E25CD" w:rsidP="000B5E5B">
            <w:pPr>
              <w:jc w:val="center"/>
              <w:rPr>
                <w:rFonts w:eastAsia="Times New Roman"/>
                <w:b/>
                <w:sz w:val="20"/>
                <w:szCs w:val="20"/>
              </w:rPr>
            </w:pPr>
          </w:p>
          <w:p w14:paraId="7197724B" w14:textId="77777777" w:rsidR="000E25CD" w:rsidRPr="00D75E32" w:rsidRDefault="000E25CD" w:rsidP="000B5E5B">
            <w:pPr>
              <w:jc w:val="center"/>
              <w:rPr>
                <w:rFonts w:eastAsia="Times New Roman"/>
                <w:b/>
                <w:sz w:val="20"/>
                <w:szCs w:val="20"/>
              </w:rPr>
            </w:pPr>
            <w:r>
              <w:rPr>
                <w:rFonts w:eastAsia="Times New Roman"/>
                <w:b/>
                <w:sz w:val="20"/>
                <w:szCs w:val="20"/>
              </w:rPr>
              <w:t>Prof. Dr. Metin DEMİR</w:t>
            </w:r>
          </w:p>
          <w:p w14:paraId="5A088A00" w14:textId="77777777" w:rsidR="000E25CD" w:rsidRDefault="000E25CD" w:rsidP="000B5E5B">
            <w:pPr>
              <w:jc w:val="center"/>
              <w:rPr>
                <w:rFonts w:eastAsia="Times New Roman"/>
                <w:b/>
                <w:sz w:val="20"/>
                <w:szCs w:val="20"/>
              </w:rPr>
            </w:pPr>
            <w:r>
              <w:rPr>
                <w:rFonts w:eastAsia="Times New Roman"/>
                <w:b/>
                <w:sz w:val="20"/>
                <w:szCs w:val="20"/>
              </w:rPr>
              <w:t>Dekan</w:t>
            </w:r>
          </w:p>
          <w:p w14:paraId="14A30B6D" w14:textId="77777777" w:rsidR="000E25CD" w:rsidRPr="00D75E32" w:rsidRDefault="000E25CD" w:rsidP="000B5E5B">
            <w:pPr>
              <w:jc w:val="center"/>
              <w:rPr>
                <w:rFonts w:eastAsia="Times New Roman"/>
                <w:b/>
                <w:sz w:val="20"/>
                <w:szCs w:val="20"/>
              </w:rPr>
            </w:pPr>
          </w:p>
        </w:tc>
      </w:tr>
    </w:tbl>
    <w:p w14:paraId="6EB03D3B" w14:textId="77777777" w:rsidR="0015235F" w:rsidRDefault="0015235F" w:rsidP="00416015">
      <w:pPr>
        <w:jc w:val="both"/>
      </w:pPr>
    </w:p>
    <w:sectPr w:rsidR="0015235F" w:rsidSect="002810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31"/>
    <w:multiLevelType w:val="hybridMultilevel"/>
    <w:tmpl w:val="6A62A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ABF79CF"/>
    <w:multiLevelType w:val="hybridMultilevel"/>
    <w:tmpl w:val="8A266FB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4A2AFC"/>
    <w:multiLevelType w:val="hybridMultilevel"/>
    <w:tmpl w:val="7DFCA9A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7EF34E1"/>
    <w:multiLevelType w:val="hybridMultilevel"/>
    <w:tmpl w:val="C6ECD3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2E8331E"/>
    <w:multiLevelType w:val="hybridMultilevel"/>
    <w:tmpl w:val="A8100154"/>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624363E"/>
    <w:multiLevelType w:val="hybridMultilevel"/>
    <w:tmpl w:val="0CB269B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050426E"/>
    <w:multiLevelType w:val="hybridMultilevel"/>
    <w:tmpl w:val="55041512"/>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2FE1277"/>
    <w:multiLevelType w:val="hybridMultilevel"/>
    <w:tmpl w:val="1416112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61303DA9"/>
    <w:multiLevelType w:val="hybridMultilevel"/>
    <w:tmpl w:val="67324F06"/>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23569CE"/>
    <w:multiLevelType w:val="hybridMultilevel"/>
    <w:tmpl w:val="9500C674"/>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C1D552A"/>
    <w:multiLevelType w:val="hybridMultilevel"/>
    <w:tmpl w:val="0B4234AA"/>
    <w:lvl w:ilvl="0" w:tplc="DDBAD862">
      <w:numFmt w:val="bullet"/>
      <w:lvlText w:val=""/>
      <w:lvlJc w:val="left"/>
      <w:pPr>
        <w:ind w:left="429" w:hanging="322"/>
      </w:pPr>
      <w:rPr>
        <w:rFonts w:ascii="Symbol" w:eastAsia="Symbol" w:hAnsi="Symbol" w:cs="Symbol" w:hint="default"/>
        <w:w w:val="100"/>
        <w:sz w:val="20"/>
        <w:szCs w:val="20"/>
      </w:rPr>
    </w:lvl>
    <w:lvl w:ilvl="1" w:tplc="EACACCBA">
      <w:numFmt w:val="bullet"/>
      <w:lvlText w:val="•"/>
      <w:lvlJc w:val="left"/>
      <w:pPr>
        <w:ind w:left="1142" w:hanging="322"/>
      </w:pPr>
      <w:rPr>
        <w:rFonts w:hint="default"/>
      </w:rPr>
    </w:lvl>
    <w:lvl w:ilvl="2" w:tplc="849AAF5A">
      <w:numFmt w:val="bullet"/>
      <w:lvlText w:val="•"/>
      <w:lvlJc w:val="left"/>
      <w:pPr>
        <w:ind w:left="1865" w:hanging="322"/>
      </w:pPr>
      <w:rPr>
        <w:rFonts w:hint="default"/>
      </w:rPr>
    </w:lvl>
    <w:lvl w:ilvl="3" w:tplc="C25A9280">
      <w:numFmt w:val="bullet"/>
      <w:lvlText w:val="•"/>
      <w:lvlJc w:val="left"/>
      <w:pPr>
        <w:ind w:left="2587" w:hanging="322"/>
      </w:pPr>
      <w:rPr>
        <w:rFonts w:hint="default"/>
      </w:rPr>
    </w:lvl>
    <w:lvl w:ilvl="4" w:tplc="E4180972">
      <w:numFmt w:val="bullet"/>
      <w:lvlText w:val="•"/>
      <w:lvlJc w:val="left"/>
      <w:pPr>
        <w:ind w:left="3310" w:hanging="322"/>
      </w:pPr>
      <w:rPr>
        <w:rFonts w:hint="default"/>
      </w:rPr>
    </w:lvl>
    <w:lvl w:ilvl="5" w:tplc="BB868DE4">
      <w:numFmt w:val="bullet"/>
      <w:lvlText w:val="•"/>
      <w:lvlJc w:val="left"/>
      <w:pPr>
        <w:ind w:left="4032" w:hanging="322"/>
      </w:pPr>
      <w:rPr>
        <w:rFonts w:hint="default"/>
      </w:rPr>
    </w:lvl>
    <w:lvl w:ilvl="6" w:tplc="EF94966A">
      <w:numFmt w:val="bullet"/>
      <w:lvlText w:val="•"/>
      <w:lvlJc w:val="left"/>
      <w:pPr>
        <w:ind w:left="4755" w:hanging="322"/>
      </w:pPr>
      <w:rPr>
        <w:rFonts w:hint="default"/>
      </w:rPr>
    </w:lvl>
    <w:lvl w:ilvl="7" w:tplc="ED0C716E">
      <w:numFmt w:val="bullet"/>
      <w:lvlText w:val="•"/>
      <w:lvlJc w:val="left"/>
      <w:pPr>
        <w:ind w:left="5477" w:hanging="322"/>
      </w:pPr>
      <w:rPr>
        <w:rFonts w:hint="default"/>
      </w:rPr>
    </w:lvl>
    <w:lvl w:ilvl="8" w:tplc="F9E0B45E">
      <w:numFmt w:val="bullet"/>
      <w:lvlText w:val="•"/>
      <w:lvlJc w:val="left"/>
      <w:pPr>
        <w:ind w:left="6200" w:hanging="322"/>
      </w:pPr>
      <w:rPr>
        <w:rFonts w:hint="default"/>
      </w:rPr>
    </w:lvl>
  </w:abstractNum>
  <w:abstractNum w:abstractNumId="12">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1"/>
  </w:num>
  <w:num w:numId="5">
    <w:abstractNumId w:val="1"/>
  </w:num>
  <w:num w:numId="6">
    <w:abstractNumId w:val="9"/>
  </w:num>
  <w:num w:numId="7">
    <w:abstractNumId w:val="4"/>
  </w:num>
  <w:num w:numId="8">
    <w:abstractNumId w:val="5"/>
  </w:num>
  <w:num w:numId="9">
    <w:abstractNumId w:val="10"/>
  </w:num>
  <w:num w:numId="10">
    <w:abstractNumId w:val="3"/>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2"/>
    <w:rsid w:val="000E25CD"/>
    <w:rsid w:val="00116C42"/>
    <w:rsid w:val="0015235F"/>
    <w:rsid w:val="001722DC"/>
    <w:rsid w:val="001A28E9"/>
    <w:rsid w:val="001A43A0"/>
    <w:rsid w:val="002810EC"/>
    <w:rsid w:val="002B020D"/>
    <w:rsid w:val="00356893"/>
    <w:rsid w:val="00375D06"/>
    <w:rsid w:val="00397B11"/>
    <w:rsid w:val="00416015"/>
    <w:rsid w:val="004330F6"/>
    <w:rsid w:val="004351B0"/>
    <w:rsid w:val="004813DF"/>
    <w:rsid w:val="004D7BD9"/>
    <w:rsid w:val="004F0F89"/>
    <w:rsid w:val="004F4241"/>
    <w:rsid w:val="005211CE"/>
    <w:rsid w:val="00545AE0"/>
    <w:rsid w:val="006B1B6D"/>
    <w:rsid w:val="006D0102"/>
    <w:rsid w:val="006E56AD"/>
    <w:rsid w:val="00706F87"/>
    <w:rsid w:val="007A15A1"/>
    <w:rsid w:val="007D6076"/>
    <w:rsid w:val="00856DCA"/>
    <w:rsid w:val="0087474C"/>
    <w:rsid w:val="0096284D"/>
    <w:rsid w:val="009862CA"/>
    <w:rsid w:val="00990A2F"/>
    <w:rsid w:val="009C6635"/>
    <w:rsid w:val="009C7402"/>
    <w:rsid w:val="009D4277"/>
    <w:rsid w:val="00AB2B4D"/>
    <w:rsid w:val="00AD6995"/>
    <w:rsid w:val="00B065EB"/>
    <w:rsid w:val="00C45058"/>
    <w:rsid w:val="00C65EEE"/>
    <w:rsid w:val="00CA5519"/>
    <w:rsid w:val="00D2197F"/>
    <w:rsid w:val="00D764FE"/>
    <w:rsid w:val="00E4638E"/>
    <w:rsid w:val="00E64FA5"/>
    <w:rsid w:val="00EE3A46"/>
    <w:rsid w:val="00F34421"/>
    <w:rsid w:val="00F54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D010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D010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KeskinTrnak">
    <w:name w:val="Intense Quote"/>
    <w:basedOn w:val="Normal"/>
    <w:next w:val="Normal"/>
    <w:link w:val="KeskinTrnak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7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52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D4277"/>
    <w:rPr>
      <w:rFonts w:ascii="Tahoma" w:hAnsi="Tahoma" w:cs="Tahoma"/>
      <w:sz w:val="16"/>
      <w:szCs w:val="16"/>
    </w:rPr>
  </w:style>
  <w:style w:type="character" w:customStyle="1" w:styleId="BalonMetniChar">
    <w:name w:val="Balon Metni Char"/>
    <w:basedOn w:val="VarsaylanParagrafYazTipi"/>
    <w:link w:val="BalonMetni"/>
    <w:uiPriority w:val="99"/>
    <w:semiHidden/>
    <w:rsid w:val="009D4277"/>
    <w:rPr>
      <w:rFonts w:ascii="Tahoma" w:eastAsia="Arial" w:hAnsi="Tahoma" w:cs="Tahoma"/>
      <w:sz w:val="16"/>
      <w:szCs w:val="16"/>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D010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D010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KeskinTrnak">
    <w:name w:val="Intense Quote"/>
    <w:basedOn w:val="Normal"/>
    <w:next w:val="Normal"/>
    <w:link w:val="KeskinTrnak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7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52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D4277"/>
    <w:rPr>
      <w:rFonts w:ascii="Tahoma" w:hAnsi="Tahoma" w:cs="Tahoma"/>
      <w:sz w:val="16"/>
      <w:szCs w:val="16"/>
    </w:rPr>
  </w:style>
  <w:style w:type="character" w:customStyle="1" w:styleId="BalonMetniChar">
    <w:name w:val="Balon Metni Char"/>
    <w:basedOn w:val="VarsaylanParagrafYazTipi"/>
    <w:link w:val="BalonMetni"/>
    <w:uiPriority w:val="99"/>
    <w:semiHidden/>
    <w:rsid w:val="009D4277"/>
    <w:rPr>
      <w:rFonts w:ascii="Tahoma" w:eastAsia="Arial" w:hAnsi="Tahoma" w:cs="Tahoma"/>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6851</Words>
  <Characters>39053</Characters>
  <Application>Microsoft Office Word</Application>
  <DocSecurity>0</DocSecurity>
  <Lines>325</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niyazi kurnaz</dc:creator>
  <cp:lastModifiedBy>Pembe</cp:lastModifiedBy>
  <cp:revision>10</cp:revision>
  <dcterms:created xsi:type="dcterms:W3CDTF">2025-05-23T06:35:00Z</dcterms:created>
  <dcterms:modified xsi:type="dcterms:W3CDTF">2025-11-14T08:42:00Z</dcterms:modified>
</cp:coreProperties>
</file>