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1065"/>
        <w:tblW w:w="11194" w:type="dxa"/>
        <w:tblLook w:val="04A0" w:firstRow="1" w:lastRow="0" w:firstColumn="1" w:lastColumn="0" w:noHBand="0" w:noVBand="1"/>
      </w:tblPr>
      <w:tblGrid>
        <w:gridCol w:w="2436"/>
        <w:gridCol w:w="8758"/>
      </w:tblGrid>
      <w:tr w:rsidR="00AB0AC3" w:rsidTr="00AB0AC3">
        <w:trPr>
          <w:trHeight w:val="2542"/>
        </w:trPr>
        <w:tc>
          <w:tcPr>
            <w:tcW w:w="2436" w:type="dxa"/>
          </w:tcPr>
          <w:p w:rsidR="00AB0AC3" w:rsidRPr="00F3016C" w:rsidRDefault="00AB0AC3" w:rsidP="00FF30FA">
            <w:pPr>
              <w:rPr>
                <w:rFonts w:ascii="Times New Roman" w:hAnsi="Times New Roman" w:cs="Times New Roman"/>
                <w:sz w:val="24"/>
              </w:rPr>
            </w:pPr>
            <w:r w:rsidRPr="00F3016C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035F756B" wp14:editId="00284CC9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247015</wp:posOffset>
                  </wp:positionV>
                  <wp:extent cx="1409700" cy="1273810"/>
                  <wp:effectExtent l="0" t="0" r="0" b="2540"/>
                  <wp:wrapTight wrapText="bothSides">
                    <wp:wrapPolygon edited="0">
                      <wp:start x="7589" y="0"/>
                      <wp:lineTo x="5838" y="323"/>
                      <wp:lineTo x="584" y="4522"/>
                      <wp:lineTo x="0" y="7430"/>
                      <wp:lineTo x="0" y="13567"/>
                      <wp:lineTo x="292" y="16152"/>
                      <wp:lineTo x="4962" y="20674"/>
                      <wp:lineTo x="7589" y="21320"/>
                      <wp:lineTo x="13719" y="21320"/>
                      <wp:lineTo x="16346" y="20674"/>
                      <wp:lineTo x="21016" y="16152"/>
                      <wp:lineTo x="21308" y="13567"/>
                      <wp:lineTo x="21308" y="7430"/>
                      <wp:lineTo x="20724" y="4522"/>
                      <wp:lineTo x="15470" y="323"/>
                      <wp:lineTo x="13719" y="0"/>
                      <wp:lineTo x="7589" y="0"/>
                    </wp:wrapPolygon>
                  </wp:wrapTight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pu-logo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AC3" w:rsidRPr="00F3016C" w:rsidRDefault="00AB0AC3" w:rsidP="00FF30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8" w:type="dxa"/>
            <w:vAlign w:val="center"/>
          </w:tcPr>
          <w:p w:rsidR="00AB0AC3" w:rsidRPr="00D37624" w:rsidRDefault="00AB0AC3" w:rsidP="00B212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İHALE ÖNCESİ ÖN MALİ KONTROL </w:t>
            </w:r>
            <w:r w:rsidR="00B21258">
              <w:rPr>
                <w:rFonts w:ascii="Times New Roman" w:hAnsi="Times New Roman" w:cs="Times New Roman"/>
                <w:b/>
                <w:sz w:val="24"/>
              </w:rPr>
              <w:t>LİSTESİ</w:t>
            </w:r>
          </w:p>
        </w:tc>
      </w:tr>
    </w:tbl>
    <w:tbl>
      <w:tblPr>
        <w:tblStyle w:val="TabloKlavuzu"/>
        <w:tblpPr w:leftFromText="141" w:rightFromText="141" w:vertAnchor="text" w:horzAnchor="page" w:tblpX="349" w:tblpY="2241"/>
        <w:tblW w:w="11052" w:type="dxa"/>
        <w:tblLook w:val="04A0" w:firstRow="1" w:lastRow="0" w:firstColumn="1" w:lastColumn="0" w:noHBand="0" w:noVBand="1"/>
      </w:tblPr>
      <w:tblGrid>
        <w:gridCol w:w="2972"/>
        <w:gridCol w:w="8080"/>
      </w:tblGrid>
      <w:tr w:rsidR="00B50525" w:rsidRPr="009820CF" w:rsidTr="00BB4BFD">
        <w:trPr>
          <w:trHeight w:val="461"/>
        </w:trPr>
        <w:tc>
          <w:tcPr>
            <w:tcW w:w="2972" w:type="dxa"/>
            <w:vAlign w:val="center"/>
          </w:tcPr>
          <w:p w:rsidR="00B50525" w:rsidRPr="009820CF" w:rsidRDefault="00B50525" w:rsidP="00B50525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İdare Adı</w:t>
            </w:r>
          </w:p>
        </w:tc>
        <w:tc>
          <w:tcPr>
            <w:tcW w:w="8080" w:type="dxa"/>
          </w:tcPr>
          <w:p w:rsidR="00B50525" w:rsidRPr="009820CF" w:rsidRDefault="00B50525" w:rsidP="00B50525">
            <w:pPr>
              <w:rPr>
                <w:sz w:val="24"/>
                <w:szCs w:val="24"/>
              </w:rPr>
            </w:pPr>
          </w:p>
        </w:tc>
      </w:tr>
      <w:tr w:rsidR="00B50525" w:rsidRPr="009820CF" w:rsidTr="00BB4BFD">
        <w:trPr>
          <w:trHeight w:val="461"/>
        </w:trPr>
        <w:tc>
          <w:tcPr>
            <w:tcW w:w="2972" w:type="dxa"/>
            <w:vAlign w:val="center"/>
          </w:tcPr>
          <w:p w:rsidR="00B50525" w:rsidRPr="009820CF" w:rsidRDefault="00B50525" w:rsidP="00B50525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 xml:space="preserve">Evrak Tarih ve Sayısı </w:t>
            </w:r>
          </w:p>
        </w:tc>
        <w:tc>
          <w:tcPr>
            <w:tcW w:w="8080" w:type="dxa"/>
          </w:tcPr>
          <w:p w:rsidR="00B50525" w:rsidRPr="009820CF" w:rsidRDefault="00B50525" w:rsidP="00621EF0">
            <w:pPr>
              <w:rPr>
                <w:sz w:val="24"/>
                <w:szCs w:val="24"/>
              </w:rPr>
            </w:pPr>
          </w:p>
        </w:tc>
      </w:tr>
      <w:tr w:rsidR="008046EE" w:rsidRPr="009820CF" w:rsidTr="000C6173">
        <w:trPr>
          <w:trHeight w:val="743"/>
        </w:trPr>
        <w:tc>
          <w:tcPr>
            <w:tcW w:w="2972" w:type="dxa"/>
            <w:vAlign w:val="center"/>
          </w:tcPr>
          <w:p w:rsidR="008046EE" w:rsidRPr="009820CF" w:rsidRDefault="008046EE" w:rsidP="00B50525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İhaleyi Yapan Harcama Birimi:</w:t>
            </w:r>
          </w:p>
        </w:tc>
        <w:tc>
          <w:tcPr>
            <w:tcW w:w="8080" w:type="dxa"/>
          </w:tcPr>
          <w:p w:rsidR="008046EE" w:rsidRPr="009820CF" w:rsidRDefault="008046EE" w:rsidP="00B50525">
            <w:pPr>
              <w:rPr>
                <w:sz w:val="24"/>
                <w:szCs w:val="24"/>
              </w:rPr>
            </w:pPr>
          </w:p>
        </w:tc>
      </w:tr>
      <w:tr w:rsidR="008046EE" w:rsidRPr="009820CF" w:rsidTr="00BB4BFD">
        <w:trPr>
          <w:trHeight w:val="461"/>
        </w:trPr>
        <w:tc>
          <w:tcPr>
            <w:tcW w:w="2972" w:type="dxa"/>
            <w:vAlign w:val="center"/>
          </w:tcPr>
          <w:p w:rsidR="008046EE" w:rsidRPr="009820CF" w:rsidRDefault="008046EE" w:rsidP="008046EE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İşin Tanımı</w:t>
            </w:r>
          </w:p>
        </w:tc>
        <w:tc>
          <w:tcPr>
            <w:tcW w:w="8080" w:type="dxa"/>
          </w:tcPr>
          <w:p w:rsidR="008046EE" w:rsidRPr="009820CF" w:rsidRDefault="008046EE" w:rsidP="00857413">
            <w:pPr>
              <w:rPr>
                <w:sz w:val="24"/>
                <w:szCs w:val="24"/>
              </w:rPr>
            </w:pPr>
          </w:p>
        </w:tc>
      </w:tr>
      <w:tr w:rsidR="008046EE" w:rsidRPr="009820CF" w:rsidTr="00BB4BFD">
        <w:trPr>
          <w:trHeight w:val="461"/>
        </w:trPr>
        <w:tc>
          <w:tcPr>
            <w:tcW w:w="2972" w:type="dxa"/>
            <w:vAlign w:val="center"/>
          </w:tcPr>
          <w:p w:rsidR="008046EE" w:rsidRPr="009820CF" w:rsidRDefault="008046EE" w:rsidP="008046EE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İşin Niteliği</w:t>
            </w:r>
          </w:p>
        </w:tc>
        <w:tc>
          <w:tcPr>
            <w:tcW w:w="8080" w:type="dxa"/>
          </w:tcPr>
          <w:p w:rsidR="008046EE" w:rsidRPr="009820CF" w:rsidRDefault="008046EE" w:rsidP="00857413">
            <w:pPr>
              <w:rPr>
                <w:sz w:val="24"/>
                <w:szCs w:val="24"/>
              </w:rPr>
            </w:pPr>
          </w:p>
        </w:tc>
      </w:tr>
      <w:tr w:rsidR="00BB4BFD" w:rsidRPr="009820CF" w:rsidTr="00BB4BFD">
        <w:trPr>
          <w:trHeight w:val="461"/>
        </w:trPr>
        <w:tc>
          <w:tcPr>
            <w:tcW w:w="2972" w:type="dxa"/>
            <w:vAlign w:val="center"/>
          </w:tcPr>
          <w:p w:rsidR="00BB4BFD" w:rsidRPr="009820CF" w:rsidRDefault="00BB4BFD" w:rsidP="00BB4BFD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İşin Miktarı (M2,</w:t>
            </w:r>
            <w:proofErr w:type="gramStart"/>
            <w:r w:rsidRPr="009820CF">
              <w:rPr>
                <w:b/>
                <w:sz w:val="24"/>
                <w:szCs w:val="24"/>
              </w:rPr>
              <w:t>adet,birim</w:t>
            </w:r>
            <w:proofErr w:type="gramEnd"/>
            <w:r w:rsidRPr="009820CF">
              <w:rPr>
                <w:b/>
                <w:sz w:val="24"/>
                <w:szCs w:val="24"/>
              </w:rPr>
              <w:t xml:space="preserve"> vb.)</w:t>
            </w:r>
          </w:p>
        </w:tc>
        <w:tc>
          <w:tcPr>
            <w:tcW w:w="8080" w:type="dxa"/>
          </w:tcPr>
          <w:p w:rsidR="00BB4BFD" w:rsidRPr="009820CF" w:rsidRDefault="00BB4BFD" w:rsidP="00BB4BFD">
            <w:pPr>
              <w:rPr>
                <w:sz w:val="24"/>
                <w:szCs w:val="24"/>
              </w:rPr>
            </w:pPr>
          </w:p>
        </w:tc>
      </w:tr>
    </w:tbl>
    <w:p w:rsidR="00E20E2A" w:rsidRPr="009820CF" w:rsidRDefault="00E20E2A" w:rsidP="00B50525">
      <w:pPr>
        <w:rPr>
          <w:sz w:val="24"/>
          <w:szCs w:val="24"/>
        </w:rPr>
      </w:pPr>
    </w:p>
    <w:p w:rsidR="00AE7C1F" w:rsidRPr="009820CF" w:rsidRDefault="00E20E2A" w:rsidP="00E20E2A">
      <w:pPr>
        <w:rPr>
          <w:sz w:val="24"/>
          <w:szCs w:val="24"/>
        </w:rPr>
      </w:pP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  <w:r w:rsidRPr="009820CF">
        <w:rPr>
          <w:sz w:val="24"/>
          <w:szCs w:val="24"/>
        </w:rPr>
        <w:tab/>
      </w:r>
    </w:p>
    <w:tbl>
      <w:tblPr>
        <w:tblStyle w:val="TabloKlavuzu"/>
        <w:tblpPr w:leftFromText="141" w:rightFromText="141" w:vertAnchor="text" w:horzAnchor="margin" w:tblpXSpec="center" w:tblpY="75"/>
        <w:tblW w:w="11052" w:type="dxa"/>
        <w:tblLook w:val="04A0" w:firstRow="1" w:lastRow="0" w:firstColumn="1" w:lastColumn="0" w:noHBand="0" w:noVBand="1"/>
      </w:tblPr>
      <w:tblGrid>
        <w:gridCol w:w="2390"/>
        <w:gridCol w:w="5118"/>
        <w:gridCol w:w="1559"/>
        <w:gridCol w:w="1985"/>
      </w:tblGrid>
      <w:tr w:rsidR="008046EE" w:rsidRPr="009820CF" w:rsidTr="00EE74FA">
        <w:trPr>
          <w:trHeight w:val="461"/>
        </w:trPr>
        <w:tc>
          <w:tcPr>
            <w:tcW w:w="2390" w:type="dxa"/>
            <w:vAlign w:val="center"/>
          </w:tcPr>
          <w:p w:rsidR="008046EE" w:rsidRPr="009820CF" w:rsidRDefault="008046EE" w:rsidP="008046EE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Bütçe Tertibi</w:t>
            </w:r>
          </w:p>
        </w:tc>
        <w:tc>
          <w:tcPr>
            <w:tcW w:w="5118" w:type="dxa"/>
          </w:tcPr>
          <w:p w:rsidR="008046EE" w:rsidRPr="009820CF" w:rsidRDefault="008046EE" w:rsidP="00BB4B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46EE" w:rsidRPr="009820CF" w:rsidRDefault="008046EE" w:rsidP="008046EE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 w:rsidR="008D5767">
              <w:rPr>
                <w:sz w:val="24"/>
                <w:szCs w:val="24"/>
              </w:rPr>
              <w:t xml:space="preserve"> </w:t>
            </w:r>
            <w:r w:rsidR="00857413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8046EE" w:rsidRPr="009820CF" w:rsidRDefault="008046EE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Tahmini Bütçe Gideri</w:t>
            </w:r>
          </w:p>
        </w:tc>
        <w:tc>
          <w:tcPr>
            <w:tcW w:w="5118" w:type="dxa"/>
          </w:tcPr>
          <w:p w:rsidR="00857413" w:rsidRPr="009820CF" w:rsidRDefault="00857413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276A21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  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Kullanılabilir Ödenek Miktarı</w:t>
            </w:r>
          </w:p>
        </w:tc>
        <w:tc>
          <w:tcPr>
            <w:tcW w:w="5118" w:type="dxa"/>
          </w:tcPr>
          <w:p w:rsidR="00276A21" w:rsidRPr="00621EF0" w:rsidRDefault="00276A21" w:rsidP="00276A21"/>
        </w:tc>
        <w:tc>
          <w:tcPr>
            <w:tcW w:w="1559" w:type="dxa"/>
            <w:vAlign w:val="center"/>
          </w:tcPr>
          <w:p w:rsidR="00276A21" w:rsidRPr="009820CF" w:rsidRDefault="00276A21" w:rsidP="00276A21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  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Yatırım Proje No</w:t>
            </w:r>
          </w:p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(Varsa)</w:t>
            </w:r>
          </w:p>
        </w:tc>
        <w:tc>
          <w:tcPr>
            <w:tcW w:w="5118" w:type="dxa"/>
          </w:tcPr>
          <w:p w:rsidR="00276A21" w:rsidRPr="009820CF" w:rsidRDefault="00276A21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276A21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  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İhale Usulü*</w:t>
            </w:r>
          </w:p>
        </w:tc>
        <w:tc>
          <w:tcPr>
            <w:tcW w:w="5118" w:type="dxa"/>
          </w:tcPr>
          <w:p w:rsidR="00276A21" w:rsidRPr="009820CF" w:rsidRDefault="00276A21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276A21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 w:rsidR="006A64B5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937A70" w:rsidP="00276A21">
            <w:pPr>
              <w:rPr>
                <w:b/>
                <w:sz w:val="24"/>
                <w:szCs w:val="24"/>
              </w:rPr>
            </w:pPr>
            <w:proofErr w:type="gramStart"/>
            <w:r w:rsidRPr="009820CF">
              <w:rPr>
                <w:b/>
                <w:sz w:val="24"/>
                <w:szCs w:val="24"/>
              </w:rPr>
              <w:t>Fiyat farkı verilecek mi</w:t>
            </w:r>
            <w:r w:rsidR="00276A21" w:rsidRPr="009820CF">
              <w:rPr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118" w:type="dxa"/>
          </w:tcPr>
          <w:p w:rsidR="00276A21" w:rsidRPr="009820CF" w:rsidRDefault="00276A21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8D5767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 w:rsidR="008D5767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>Teklif ve Sözleşme Türü</w:t>
            </w:r>
          </w:p>
        </w:tc>
        <w:tc>
          <w:tcPr>
            <w:tcW w:w="5118" w:type="dxa"/>
          </w:tcPr>
          <w:p w:rsidR="00276A21" w:rsidRPr="009820CF" w:rsidRDefault="00276A21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8D5767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 w:rsidR="008D5767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276A21" w:rsidRPr="009820CF" w:rsidTr="00EE74FA">
        <w:trPr>
          <w:trHeight w:val="461"/>
        </w:trPr>
        <w:tc>
          <w:tcPr>
            <w:tcW w:w="2390" w:type="dxa"/>
            <w:vAlign w:val="center"/>
          </w:tcPr>
          <w:p w:rsidR="00276A21" w:rsidRPr="009820CF" w:rsidRDefault="00276A21" w:rsidP="00276A21">
            <w:pPr>
              <w:rPr>
                <w:b/>
                <w:sz w:val="24"/>
                <w:szCs w:val="24"/>
              </w:rPr>
            </w:pPr>
            <w:r w:rsidRPr="009820CF">
              <w:rPr>
                <w:b/>
                <w:sz w:val="24"/>
                <w:szCs w:val="24"/>
              </w:rPr>
              <w:t xml:space="preserve"> Avans Verilecekse Şartlar</w:t>
            </w:r>
          </w:p>
        </w:tc>
        <w:tc>
          <w:tcPr>
            <w:tcW w:w="5118" w:type="dxa"/>
          </w:tcPr>
          <w:p w:rsidR="00276A21" w:rsidRPr="009820CF" w:rsidRDefault="00276A21" w:rsidP="00276A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6A21" w:rsidRPr="009820CF" w:rsidRDefault="00276A21" w:rsidP="00276A21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 w:rsidR="008D5767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5" w:type="dxa"/>
            <w:vAlign w:val="center"/>
          </w:tcPr>
          <w:p w:rsidR="00276A21" w:rsidRPr="009820CF" w:rsidRDefault="00276A21" w:rsidP="00EE74FA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</w:t>
            </w:r>
            <w:r w:rsidR="00EE74FA" w:rsidRPr="009820CF"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>(  )</w:t>
            </w:r>
          </w:p>
        </w:tc>
      </w:tr>
      <w:tr w:rsidR="007E1D4D" w:rsidRPr="009820CF" w:rsidTr="00EE74FA">
        <w:trPr>
          <w:trHeight w:val="461"/>
        </w:trPr>
        <w:tc>
          <w:tcPr>
            <w:tcW w:w="2390" w:type="dxa"/>
            <w:vAlign w:val="center"/>
          </w:tcPr>
          <w:p w:rsidR="007E1D4D" w:rsidRPr="009820CF" w:rsidRDefault="007E1D4D" w:rsidP="007E1D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Ertesi Yıla Yüklenme Onayı</w:t>
            </w:r>
          </w:p>
        </w:tc>
        <w:tc>
          <w:tcPr>
            <w:tcW w:w="5118" w:type="dxa"/>
          </w:tcPr>
          <w:p w:rsidR="007E1D4D" w:rsidRPr="009820CF" w:rsidRDefault="007E1D4D" w:rsidP="007E1D4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1D4D" w:rsidRPr="009820CF" w:rsidRDefault="007E1D4D" w:rsidP="007E1D4D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Uygun(</w:t>
            </w:r>
            <w:r>
              <w:rPr>
                <w:sz w:val="24"/>
                <w:szCs w:val="24"/>
              </w:rPr>
              <w:t xml:space="preserve"> </w:t>
            </w:r>
            <w:r w:rsidRPr="009820CF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5" w:type="dxa"/>
            <w:vAlign w:val="center"/>
          </w:tcPr>
          <w:p w:rsidR="007E1D4D" w:rsidRPr="009820CF" w:rsidRDefault="007E1D4D" w:rsidP="007E1D4D">
            <w:pPr>
              <w:jc w:val="center"/>
              <w:rPr>
                <w:sz w:val="24"/>
                <w:szCs w:val="24"/>
              </w:rPr>
            </w:pPr>
            <w:r w:rsidRPr="009820CF">
              <w:rPr>
                <w:sz w:val="24"/>
                <w:szCs w:val="24"/>
              </w:rPr>
              <w:t>Uygun Değil (  )</w:t>
            </w:r>
          </w:p>
        </w:tc>
      </w:tr>
    </w:tbl>
    <w:p w:rsidR="00BB4BFD" w:rsidRDefault="00BB4BFD" w:rsidP="00BB4BFD">
      <w:pPr>
        <w:jc w:val="both"/>
      </w:pPr>
      <w:r>
        <w:tab/>
      </w:r>
    </w:p>
    <w:p w:rsidR="001A5E9A" w:rsidRDefault="00BB4BFD" w:rsidP="00EE74FA">
      <w:pPr>
        <w:jc w:val="both"/>
      </w:pPr>
      <w:r w:rsidRPr="00930817">
        <w:rPr>
          <w:sz w:val="20"/>
        </w:rPr>
        <w:t>*4734 sayılı Kanunun 19.maddesine açık ihale ya da 21.maddesinin (a), (b), (c), (d), (e) ve (f) bentlerine göre pazarlık ihal</w:t>
      </w:r>
      <w:r>
        <w:rPr>
          <w:sz w:val="20"/>
        </w:rPr>
        <w:t xml:space="preserve">e usulünün uygun olup olmadığı, </w:t>
      </w:r>
      <w:r w:rsidRPr="00930817">
        <w:rPr>
          <w:sz w:val="20"/>
        </w:rPr>
        <w:t>4734 sayılı Kanunun 21 inci maddesinin (b) ve (c) bentlerine göre yapılacak ihalelerde ilan yapılmaması durumunda davet edilenlerin listesi</w:t>
      </w:r>
      <w:r>
        <w:rPr>
          <w:sz w:val="20"/>
        </w:rPr>
        <w:t xml:space="preserve"> harcama biriminden gelecek olan </w:t>
      </w:r>
      <w:bookmarkStart w:id="0" w:name="_GoBack"/>
      <w:bookmarkEnd w:id="0"/>
      <w:r w:rsidRPr="00930817">
        <w:rPr>
          <w:sz w:val="20"/>
        </w:rPr>
        <w:t>belgenin ekinde yer alacaktır. Pazarlık usulü ile yapılan ihalelerde bu usulün kullanılmasının gerekçesi</w:t>
      </w:r>
      <w:r>
        <w:rPr>
          <w:sz w:val="20"/>
        </w:rPr>
        <w:t xml:space="preserve"> açık olarak belirtilip belirtilmediği</w:t>
      </w:r>
      <w:r w:rsidRPr="00930817">
        <w:rPr>
          <w:sz w:val="20"/>
        </w:rPr>
        <w:t xml:space="preserve">, bu hususa ilişkin bilgi ve belgeler </w:t>
      </w:r>
      <w:r>
        <w:rPr>
          <w:sz w:val="20"/>
        </w:rPr>
        <w:t>yine yazı ekinde olup olmadığı kontrol edilecektir.</w:t>
      </w:r>
    </w:p>
    <w:p w:rsidR="001A5E9A" w:rsidRPr="00E20E2A" w:rsidRDefault="001A5E9A" w:rsidP="00E20E2A"/>
    <w:sectPr w:rsidR="001A5E9A" w:rsidRPr="00E2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10660"/>
    <w:rsid w:val="000C6173"/>
    <w:rsid w:val="00111027"/>
    <w:rsid w:val="001A5E9A"/>
    <w:rsid w:val="00276A21"/>
    <w:rsid w:val="00286D5B"/>
    <w:rsid w:val="003D73DA"/>
    <w:rsid w:val="003E0DCA"/>
    <w:rsid w:val="0048394F"/>
    <w:rsid w:val="004A5B06"/>
    <w:rsid w:val="00554D80"/>
    <w:rsid w:val="005F158A"/>
    <w:rsid w:val="005F4632"/>
    <w:rsid w:val="006031BD"/>
    <w:rsid w:val="00621EF0"/>
    <w:rsid w:val="006A64B5"/>
    <w:rsid w:val="006E2F52"/>
    <w:rsid w:val="00736CEB"/>
    <w:rsid w:val="007548E5"/>
    <w:rsid w:val="007E1D4D"/>
    <w:rsid w:val="008046EE"/>
    <w:rsid w:val="00857413"/>
    <w:rsid w:val="008C1591"/>
    <w:rsid w:val="008D5767"/>
    <w:rsid w:val="00930817"/>
    <w:rsid w:val="00937A70"/>
    <w:rsid w:val="009535B6"/>
    <w:rsid w:val="00962F42"/>
    <w:rsid w:val="009820CF"/>
    <w:rsid w:val="00AB0AC3"/>
    <w:rsid w:val="00AE7C1F"/>
    <w:rsid w:val="00B21258"/>
    <w:rsid w:val="00B50525"/>
    <w:rsid w:val="00BB4BFD"/>
    <w:rsid w:val="00BE5FB2"/>
    <w:rsid w:val="00C04D07"/>
    <w:rsid w:val="00C30660"/>
    <w:rsid w:val="00C37D5D"/>
    <w:rsid w:val="00D861AF"/>
    <w:rsid w:val="00E20E2A"/>
    <w:rsid w:val="00E705D7"/>
    <w:rsid w:val="00EE74FA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AFF4-532C-4860-A5CC-D6FAC975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2</cp:revision>
  <cp:lastPrinted>2025-07-04T07:32:00Z</cp:lastPrinted>
  <dcterms:created xsi:type="dcterms:W3CDTF">2025-12-30T08:09:00Z</dcterms:created>
  <dcterms:modified xsi:type="dcterms:W3CDTF">2025-12-30T08:09:00Z</dcterms:modified>
</cp:coreProperties>
</file>