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28" w:rsidRPr="00334728" w:rsidRDefault="00334728" w:rsidP="0033472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334728">
        <w:rPr>
          <w:rFonts w:ascii="Calibri" w:eastAsia="Times New Roman" w:hAnsi="Calibri" w:cs="Times New Roman"/>
          <w:b/>
          <w:lang w:eastAsia="tr-TR"/>
        </w:rPr>
        <w:t>AKADEMİK TAKVİMİN HAZIRLANMASI</w:t>
      </w:r>
    </w:p>
    <w:p w:rsidR="00334728" w:rsidRPr="00334728" w:rsidRDefault="00334728" w:rsidP="00334728">
      <w:pPr>
        <w:tabs>
          <w:tab w:val="left" w:pos="376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34728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B0775" wp14:editId="56A9E567">
                <wp:simplePos x="0" y="0"/>
                <wp:positionH relativeFrom="column">
                  <wp:posOffset>673100</wp:posOffset>
                </wp:positionH>
                <wp:positionV relativeFrom="paragraph">
                  <wp:posOffset>272415</wp:posOffset>
                </wp:positionV>
                <wp:extent cx="4191000" cy="1028700"/>
                <wp:effectExtent l="11430" t="10160" r="7620" b="8890"/>
                <wp:wrapNone/>
                <wp:docPr id="1063" name="AutoShape 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028700"/>
                        </a:xfrm>
                        <a:prstGeom prst="flowChartPredefinedProcess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28" w:rsidRPr="00CC6DEC" w:rsidRDefault="00334728" w:rsidP="0033472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6DEC">
                              <w:rPr>
                                <w:b/>
                                <w:sz w:val="18"/>
                                <w:szCs w:val="18"/>
                              </w:rPr>
                              <w:t>YÜKSEKÖĞRETİM KURULU BAŞKANLIĞI AKADEMİK TAKVİMİ GEREĞİ, ÜNİVERSİTEMİZ EĞİTİM - ÖĞRETİM VE SINAV YÖNETMELİKLERİ ÇERÇEVESİNDE ÜNİVERSİTEMİZ EĞİTİM - ÖĞRETİM AKADEMİK TAKVİMİ HAZIRLANIR.</w:t>
                            </w:r>
                          </w:p>
                          <w:p w:rsidR="00334728" w:rsidRPr="00CC6DEC" w:rsidRDefault="00334728" w:rsidP="0033472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B0775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1482" o:spid="_x0000_s1026" type="#_x0000_t112" style="position:absolute;margin-left:53pt;margin-top:21.45pt;width:33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" fillcolor="#e6e0ec">
                <v:textbox>
                  <w:txbxContent>
                    <w:p w:rsidR="00334728" w:rsidRPr="00CC6DEC" w:rsidRDefault="00334728" w:rsidP="0033472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C6DEC">
                        <w:rPr>
                          <w:b/>
                          <w:sz w:val="18"/>
                          <w:szCs w:val="18"/>
                        </w:rPr>
                        <w:t>YÜKSEKÖĞRETİM KURULU BAŞKANLIĞI AKADEMİK TAKVİMİ GEREĞİ, ÜNİVERSİTEMİZ EĞİTİM - ÖĞRETİM VE SINAV YÖNETMELİKLERİ ÇERÇEVESİNDE ÜNİVERSİTEMİZ EĞİTİM - ÖĞRETİM AKADEMİK TAKVİMİ HAZIRLANIR.</w:t>
                      </w:r>
                    </w:p>
                    <w:p w:rsidR="00334728" w:rsidRPr="00CC6DEC" w:rsidRDefault="00334728" w:rsidP="0033472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4728" w:rsidRPr="00334728" w:rsidRDefault="00334728" w:rsidP="00334728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34728" w:rsidRPr="00334728" w:rsidRDefault="00334728" w:rsidP="00334728">
      <w:pPr>
        <w:tabs>
          <w:tab w:val="left" w:pos="291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34728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273DA" wp14:editId="7AB342AA">
                <wp:simplePos x="0" y="0"/>
                <wp:positionH relativeFrom="column">
                  <wp:posOffset>2738755</wp:posOffset>
                </wp:positionH>
                <wp:positionV relativeFrom="paragraph">
                  <wp:posOffset>583565</wp:posOffset>
                </wp:positionV>
                <wp:extent cx="0" cy="381000"/>
                <wp:effectExtent l="57785" t="10160" r="56515" b="18415"/>
                <wp:wrapNone/>
                <wp:docPr id="1062" name="AutoShape 1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D2D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83" o:spid="_x0000_s1026" type="#_x0000_t32" style="position:absolute;margin-left:215.65pt;margin-top:45.95pt;width:0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NmNwIAAGI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">
                <v:stroke endarrow="block"/>
              </v:shape>
            </w:pict>
          </mc:Fallback>
        </mc:AlternateContent>
      </w:r>
      <w:r w:rsidRPr="00334728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334728" w:rsidRPr="00334728" w:rsidRDefault="00334728" w:rsidP="00334728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34728" w:rsidRPr="00334728" w:rsidRDefault="00334728" w:rsidP="00334728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34728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1771B" wp14:editId="1B1330AF">
                <wp:simplePos x="0" y="0"/>
                <wp:positionH relativeFrom="column">
                  <wp:posOffset>1276985</wp:posOffset>
                </wp:positionH>
                <wp:positionV relativeFrom="paragraph">
                  <wp:posOffset>247015</wp:posOffset>
                </wp:positionV>
                <wp:extent cx="2914650" cy="904875"/>
                <wp:effectExtent l="5715" t="10160" r="13335" b="8890"/>
                <wp:wrapNone/>
                <wp:docPr id="1061" name="AutoShape 1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4728" w:rsidRPr="00CC6DEC" w:rsidRDefault="00334728" w:rsidP="0033472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6DEC">
                              <w:rPr>
                                <w:b/>
                                <w:sz w:val="18"/>
                                <w:szCs w:val="18"/>
                              </w:rPr>
                              <w:t>AKADEMİK TAKVİM TASLAĞI ÜNİVERSİTEMİZ SENATOSUNDA GÖRÜŞÜLMEK ÜZERE REKTÖRLÜK MAKAMINA SUNULUR.</w:t>
                            </w:r>
                          </w:p>
                          <w:p w:rsidR="00334728" w:rsidRPr="00CC6DEC" w:rsidRDefault="00334728" w:rsidP="0033472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11771B" id="AutoShape 1484" o:spid="_x0000_s1027" style="position:absolute;margin-left:100.55pt;margin-top:19.45pt;width:229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" fillcolor="#d99694">
                <v:textbox>
                  <w:txbxContent>
                    <w:p w:rsidR="00334728" w:rsidRPr="00CC6DEC" w:rsidRDefault="00334728" w:rsidP="0033472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C6DEC">
                        <w:rPr>
                          <w:b/>
                          <w:sz w:val="18"/>
                          <w:szCs w:val="18"/>
                        </w:rPr>
                        <w:t>AKADEMİK TAKVİM TASLAĞI ÜNİVERSİTEMİZ SENATOSUNDA GÖRÜŞÜLMEK ÜZERE REKTÖRLÜK MAKAMINA SUNULUR.</w:t>
                      </w:r>
                    </w:p>
                    <w:p w:rsidR="00334728" w:rsidRPr="00CC6DEC" w:rsidRDefault="00334728" w:rsidP="0033472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34728" w:rsidRPr="00334728" w:rsidRDefault="00334728" w:rsidP="00334728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34728" w:rsidRPr="00334728" w:rsidRDefault="00334728" w:rsidP="00334728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bookmarkStart w:id="0" w:name="_GoBack"/>
      <w:bookmarkEnd w:id="0"/>
    </w:p>
    <w:p w:rsidR="00334728" w:rsidRPr="00334728" w:rsidRDefault="00334728" w:rsidP="00334728">
      <w:pPr>
        <w:tabs>
          <w:tab w:val="left" w:pos="33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34728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3F764D" wp14:editId="7FAA41CF">
                <wp:simplePos x="0" y="0"/>
                <wp:positionH relativeFrom="column">
                  <wp:posOffset>2738755</wp:posOffset>
                </wp:positionH>
                <wp:positionV relativeFrom="paragraph">
                  <wp:posOffset>75565</wp:posOffset>
                </wp:positionV>
                <wp:extent cx="0" cy="381000"/>
                <wp:effectExtent l="57785" t="10160" r="56515" b="18415"/>
                <wp:wrapNone/>
                <wp:docPr id="1060" name="AutoShape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BA172" id="AutoShape 1485" o:spid="_x0000_s1026" type="#_x0000_t32" style="position:absolute;margin-left:215.65pt;margin-top:5.95pt;width:0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XNNwIAAGI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">
                <v:stroke endarrow="block"/>
              </v:shape>
            </w:pict>
          </mc:Fallback>
        </mc:AlternateContent>
      </w:r>
      <w:r w:rsidRPr="00334728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334728" w:rsidRPr="00334728" w:rsidRDefault="00334728" w:rsidP="00334728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34728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B9A3C" wp14:editId="6F48C955">
                <wp:simplePos x="0" y="0"/>
                <wp:positionH relativeFrom="column">
                  <wp:posOffset>1105535</wp:posOffset>
                </wp:positionH>
                <wp:positionV relativeFrom="paragraph">
                  <wp:posOffset>97790</wp:posOffset>
                </wp:positionV>
                <wp:extent cx="3248025" cy="1076325"/>
                <wp:effectExtent l="5715" t="10160" r="13335" b="8890"/>
                <wp:wrapNone/>
                <wp:docPr id="1059" name="Rectangle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0763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28" w:rsidRPr="00CC6DEC" w:rsidRDefault="00334728" w:rsidP="0033472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6DE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SENATODA KABUL EDİLEN AKADEMİK TAKVİM YÜKSEKÖĞRETİM KURULU BAŞKANLIĞINA, ÜNİVERSİTE REKTÖRLÜKLERİNE, TÜM BİRİMLERE, WEB'DE YAYIMLANMAK ÜZERE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 İŞLERİ DAİRE</w:t>
                            </w:r>
                            <w:r w:rsidRPr="00CC6DE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BAŞKANLIĞI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’</w:t>
                            </w:r>
                            <w:r w:rsidRPr="00CC6DEC">
                              <w:rPr>
                                <w:b/>
                                <w:sz w:val="18"/>
                                <w:szCs w:val="18"/>
                              </w:rPr>
                              <w:t>NA GÖNDERİLİR.</w:t>
                            </w:r>
                          </w:p>
                          <w:p w:rsidR="00334728" w:rsidRPr="00CC6DEC" w:rsidRDefault="00334728" w:rsidP="0033472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B9A3C" id="Rectangle 1486" o:spid="_x0000_s1028" style="position:absolute;margin-left:87.05pt;margin-top:7.7pt;width:255.7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" fillcolor="#403152">
                <v:textbox>
                  <w:txbxContent>
                    <w:p w:rsidR="00334728" w:rsidRPr="00CC6DEC" w:rsidRDefault="00334728" w:rsidP="0033472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C6DEC">
                        <w:rPr>
                          <w:b/>
                          <w:sz w:val="18"/>
                          <w:szCs w:val="18"/>
                        </w:rPr>
                        <w:t xml:space="preserve">SENATODA KABUL EDİLEN AKADEMİK TAKVİM YÜKSEKÖĞRETİM KURULU BAŞKANLIĞINA, ÜNİVERSİTE REKTÖRLÜKLERİNE, TÜM BİRİMLERE, WEB'DE YAYIMLANMAK ÜZERE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ÖĞRENCİ İŞLERİ DAİRE</w:t>
                      </w:r>
                      <w:r w:rsidRPr="00CC6DEC">
                        <w:rPr>
                          <w:b/>
                          <w:sz w:val="18"/>
                          <w:szCs w:val="18"/>
                        </w:rPr>
                        <w:t xml:space="preserve"> BAŞKANLIĞI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’</w:t>
                      </w:r>
                      <w:r w:rsidRPr="00CC6DEC">
                        <w:rPr>
                          <w:b/>
                          <w:sz w:val="18"/>
                          <w:szCs w:val="18"/>
                        </w:rPr>
                        <w:t>NA GÖNDERİLİR.</w:t>
                      </w:r>
                    </w:p>
                    <w:p w:rsidR="00334728" w:rsidRPr="00CC6DEC" w:rsidRDefault="00334728" w:rsidP="0033472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4728" w:rsidRPr="00334728" w:rsidRDefault="00334728" w:rsidP="00334728">
      <w:pPr>
        <w:tabs>
          <w:tab w:val="left" w:pos="364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34728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334728" w:rsidRPr="00334728" w:rsidRDefault="00334728" w:rsidP="00334728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34728" w:rsidRPr="00334728" w:rsidRDefault="00334728" w:rsidP="00334728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619A" w:rsidRDefault="00D1619A"/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FE"/>
    <w:rsid w:val="00275CFE"/>
    <w:rsid w:val="00334728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C96DC-DEDA-4D19-825F-729A63E3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2017-12-11T08:20:00Z</dcterms:created>
  <dcterms:modified xsi:type="dcterms:W3CDTF">2017-12-11T08:20:00Z</dcterms:modified>
</cp:coreProperties>
</file>