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6B" w:rsidRPr="00612C6B" w:rsidRDefault="00612C6B" w:rsidP="00612C6B">
      <w:pPr>
        <w:tabs>
          <w:tab w:val="left" w:pos="5488"/>
        </w:tabs>
        <w:spacing w:after="200" w:line="276" w:lineRule="auto"/>
        <w:jc w:val="center"/>
        <w:rPr>
          <w:rFonts w:ascii="Calibri" w:eastAsia="Times New Roman" w:hAnsi="Calibri" w:cs="Times New Roman"/>
          <w:b/>
          <w:bCs/>
          <w:lang w:eastAsia="tr-TR"/>
        </w:rPr>
      </w:pPr>
      <w:r w:rsidRPr="00612C6B">
        <w:rPr>
          <w:rFonts w:ascii="Calibri" w:eastAsia="Times New Roman" w:hAnsi="Calibri" w:cs="Times New Roman"/>
          <w:b/>
          <w:bCs/>
          <w:lang w:eastAsia="tr-TR"/>
        </w:rPr>
        <w:t>HARCAMA BİRİMİ VE AMBARLARIN KODLANMASI VE SAYIŞTAYA BİLDİRİLMESİ İŞ AKIŞ ŞEMASI</w:t>
      </w:r>
    </w:p>
    <w:p w:rsidR="00612C6B" w:rsidRPr="00612C6B" w:rsidRDefault="00612C6B" w:rsidP="00612C6B">
      <w:pPr>
        <w:tabs>
          <w:tab w:val="left" w:pos="5488"/>
        </w:tabs>
        <w:spacing w:after="200" w:line="276" w:lineRule="auto"/>
        <w:jc w:val="center"/>
        <w:rPr>
          <w:rFonts w:ascii="Calibri" w:eastAsia="Times New Roman" w:hAnsi="Calibri" w:cs="Times New Roman"/>
          <w:lang w:eastAsia="tr-TR"/>
        </w:rPr>
      </w:pPr>
      <w:r w:rsidRPr="00612C6B">
        <w:rPr>
          <w:rFonts w:ascii="Calibri" w:eastAsia="Times New Roman" w:hAnsi="Calibri" w:cs="Times New Roman"/>
          <w:noProof/>
          <w:lang w:eastAsia="tr-TR"/>
        </w:rPr>
        <mc:AlternateContent>
          <mc:Choice Requires="wps">
            <w:drawing>
              <wp:anchor distT="0" distB="0" distL="114300" distR="114300" simplePos="0" relativeHeight="251659264" behindDoc="0" locked="0" layoutInCell="1" allowOverlap="1" wp14:anchorId="6929608A" wp14:editId="73698DA8">
                <wp:simplePos x="0" y="0"/>
                <wp:positionH relativeFrom="column">
                  <wp:posOffset>1014730</wp:posOffset>
                </wp:positionH>
                <wp:positionV relativeFrom="paragraph">
                  <wp:posOffset>158115</wp:posOffset>
                </wp:positionV>
                <wp:extent cx="4238625" cy="3095625"/>
                <wp:effectExtent l="10160" t="10160" r="8890" b="8890"/>
                <wp:wrapNone/>
                <wp:docPr id="2403" name="AutoShape 4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3095625"/>
                        </a:xfrm>
                        <a:prstGeom prst="flowChartPredefinedProcess">
                          <a:avLst/>
                        </a:prstGeom>
                        <a:solidFill>
                          <a:srgbClr val="4F81BD">
                            <a:lumMod val="20000"/>
                            <a:lumOff val="80000"/>
                          </a:srgbClr>
                        </a:solidFill>
                        <a:ln w="9525">
                          <a:solidFill>
                            <a:srgbClr val="000000"/>
                          </a:solidFill>
                          <a:miter lim="800000"/>
                          <a:headEnd/>
                          <a:tailEnd/>
                        </a:ln>
                      </wps:spPr>
                      <wps:txbx>
                        <w:txbxContent>
                          <w:p w:rsidR="00612C6B" w:rsidRDefault="00612C6B" w:rsidP="00612C6B">
                            <w:pPr>
                              <w:spacing w:after="0" w:line="240" w:lineRule="atLeast"/>
                              <w:jc w:val="center"/>
                              <w:rPr>
                                <w:b/>
                                <w:sz w:val="18"/>
                                <w:szCs w:val="18"/>
                              </w:rPr>
                            </w:pPr>
                            <w:r w:rsidRPr="00DC1862">
                              <w:rPr>
                                <w:b/>
                                <w:sz w:val="18"/>
                                <w:szCs w:val="18"/>
                              </w:rPr>
                              <w:t>KAPSAMDAKİ KAMU İDARELERİNDE HARCAMA BİRİMLERİNE VE BUNLARA BAĞLI AMBARLARA  AŞAĞIDAKİ ESASLARA GÖRE BİRER KOD NUMARASI V</w:t>
                            </w:r>
                            <w:r>
                              <w:rPr>
                                <w:b/>
                                <w:sz w:val="18"/>
                                <w:szCs w:val="18"/>
                              </w:rPr>
                              <w:t>ERİLİR</w:t>
                            </w:r>
                          </w:p>
                          <w:p w:rsidR="00612C6B" w:rsidRPr="00DC1862" w:rsidRDefault="00612C6B" w:rsidP="00612C6B">
                            <w:pPr>
                              <w:spacing w:after="0" w:line="240" w:lineRule="atLeast"/>
                              <w:jc w:val="center"/>
                              <w:rPr>
                                <w:b/>
                                <w:sz w:val="18"/>
                                <w:szCs w:val="18"/>
                              </w:rPr>
                            </w:pPr>
                          </w:p>
                          <w:p w:rsidR="00612C6B" w:rsidRPr="00DC1862" w:rsidRDefault="00612C6B" w:rsidP="00612C6B">
                            <w:pPr>
                              <w:spacing w:after="0" w:line="240" w:lineRule="atLeast"/>
                              <w:jc w:val="both"/>
                              <w:rPr>
                                <w:b/>
                                <w:sz w:val="18"/>
                                <w:szCs w:val="18"/>
                              </w:rPr>
                            </w:pPr>
                            <w:r w:rsidRPr="00DC1862">
                              <w:rPr>
                                <w:b/>
                                <w:sz w:val="18"/>
                                <w:szCs w:val="18"/>
                              </w:rPr>
                              <w:t xml:space="preserve">             A) HARCAMA BİRİMLERİNE İKİ GRUP VE ONBİR RAKAMDAN OLUŞAN KOD VERİLİR. BİRİNCİ GRUP (00.00.00.00) SEKİZ KARAKTERDEN OLUŞUR VE İDARENİN ANALİTİK BÜTÇE UYGULAMASINA İLİŞKİN KURUMSAL SINIFLANDIRMADAKİ DÜZEYLERİNİ GÖSTERİR. İKİNCİ GRUP (000) ÜÇ KARAKTERDEN OLUŞUR VE O İLÇE, İL, BÖLGE VEYA MERKEZDEKİ HARCAMA BİRİMİ SAYISINI GÖSTERİR. BAKANLIK SAYMANLIK OTOMASYON SİSTEMİNİ (SAY2000İ) KULLANAN İDARELERDE </w:t>
                            </w:r>
                            <w:r>
                              <w:rPr>
                                <w:b/>
                                <w:sz w:val="18"/>
                                <w:szCs w:val="18"/>
                              </w:rPr>
                              <w:t>MALİYE BAKANLIĞINCA</w:t>
                            </w:r>
                            <w:r w:rsidRPr="00DC1862">
                              <w:rPr>
                                <w:b/>
                                <w:sz w:val="18"/>
                                <w:szCs w:val="18"/>
                              </w:rPr>
                              <w:t xml:space="preserve"> V</w:t>
                            </w:r>
                            <w:r>
                              <w:rPr>
                                <w:b/>
                                <w:sz w:val="18"/>
                                <w:szCs w:val="18"/>
                              </w:rPr>
                              <w:t>ERİLEN BİRİM KODLARI KULLANILIR</w:t>
                            </w:r>
                          </w:p>
                          <w:p w:rsidR="00612C6B" w:rsidRPr="00DC1862" w:rsidRDefault="00612C6B" w:rsidP="00612C6B">
                            <w:pPr>
                              <w:spacing w:after="0" w:line="240" w:lineRule="atLeast"/>
                              <w:jc w:val="both"/>
                              <w:rPr>
                                <w:b/>
                                <w:sz w:val="18"/>
                                <w:szCs w:val="18"/>
                              </w:rPr>
                            </w:pPr>
                            <w:r w:rsidRPr="00DC1862">
                              <w:rPr>
                                <w:b/>
                                <w:sz w:val="18"/>
                                <w:szCs w:val="18"/>
                              </w:rPr>
                              <w:t>             B) HARCAMA BİRİMLERİNİN BÜNYESİNDE BULUNAN AMBARLARA HARCAMA YETKİLİLERİNCE BİR DÜZEYLİ VE İKİ KARAKTERDEN OLUŞAN KOD VERİLİR. BU KOD AYNI HARCAMA BİRİMİNE BAĞLI AMBARLARIN SAYISINI GÖSTERİR. AMBAR, BAĞLI OLDUĞU HARCAMA BİR</w:t>
                            </w:r>
                            <w:r>
                              <w:rPr>
                                <w:b/>
                                <w:sz w:val="18"/>
                                <w:szCs w:val="18"/>
                              </w:rPr>
                              <w:t>İMİ KODUYLA BİRLİKTE TANIMLANIR</w:t>
                            </w:r>
                          </w:p>
                          <w:p w:rsidR="00612C6B" w:rsidRPr="002828F6" w:rsidRDefault="00612C6B" w:rsidP="00612C6B">
                            <w:pPr>
                              <w:spacing w:after="0"/>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9608A" id="_x0000_t112" coordsize="21600,21600" o:spt="112" path="m,l,21600r21600,l21600,xem2610,nfl2610,21600em18990,nfl18990,21600e">
                <v:stroke joinstyle="miter"/>
                <v:path o:extrusionok="f" gradientshapeok="t" o:connecttype="rect" textboxrect="2610,0,18990,21600"/>
              </v:shapetype>
              <v:shape id="AutoShape 4342" o:spid="_x0000_s1026" type="#_x0000_t112" style="position:absolute;left:0;text-align:left;margin-left:79.9pt;margin-top:12.45pt;width:333.75pt;height:2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lUUQIAAJ0EAAAOAAAAZHJzL2Uyb0RvYy54bWysVG1v0zAQ/o7Ef7D8nSVN09FGTafRMYQ0&#10;oNLgB7i201j4jbPbdPz6nZ1uKyDxAfEl8p19z3N3z12WV0ejyUFCUM62dHJRUiItd0LZXUu/fb19&#10;M6ckRGYF087Klj7IQK9Wr18tB9/IyvVOCwkEQWxoBt/SPkbfFEXgvTQsXDgvLV52DgyLaMKuEMAG&#10;RDe6qMryshgcCA+OyxDQezNe0lXG7zrJ45euCzIS3VLMLeYv5O82fYvVkjU7YL5X/JQG+4csDFMW&#10;SZ+hblhkZA/qDyijOLjgunjBnSlc1ykucw1YzaT8rZr7nnmZa8HmBP/cpvD/YPnnwwaIEi2t6nJK&#10;iWUGVbreR5fJST2tq9SkwYcG3977DaQyg79z/Hsg1q17ZnfyGsANvWQCU5uk98UvAckIGEq2wycn&#10;kIAhQe7XsQOTALET5JhleXiWRR4j4eisq+n8sppRwvFuWi5myUgcrHkK9xDiB+kMSYeWdtoNmBjE&#10;DUghO2Wl2IwzkknZ4S7EEeApMBfltBK3SutswG671kAODCenvp1P3t3kWL03WMLoxgEsTyOEbhy0&#10;0T1/cmOCYYTJyYZzfG3J0NLFDEv5O3cCG1kS3DmEURF3RyvT0kx5SiXJ8N4KrI81kSk9njFY25Mu&#10;SYpR0njcHvFh0mfrxAMqBG7cEdxpPPQOflIy4H60NPzYM5CU6I8WVV5M6jotVDbq2dsKDTi/2Z7f&#10;MMsRqqWRkvG4juMS7j2oXY9Mk9wG69LodSqr85LVKW/cgdzI076mJTu386uXv8rqEQAA//8DAFBL&#10;AwQUAAYACAAAACEAamMHeuIAAAAKAQAADwAAAGRycy9kb3ducmV2LnhtbEyPQUvDQBSE74L/YXmC&#10;N7vpmmoSsykhqBeh1LYUvG2zzyQ0+zZkt236711PehxmmPkmX06mZ2ccXWdJwnwWAUOqre6okbDb&#10;vj0kwJxXpFVvCSVc0cGyuL3JVabthT7xvPENCyXkMiWh9X7IOHd1i0a5mR2QgvdtR6N8kGPD9agu&#10;odz0XETREzeqo7DQqgGrFuvj5mQkxNf9q/jYJ8d1+WWq97Rer7qqlPL+bipfgHmc/F8YfvEDOhSB&#10;6WBPpB3rg16kAd1LEHEKLAQS8fwI7CBhMRcx8CLn/y8UPwAAAP//AwBQSwECLQAUAAYACAAAACEA&#10;toM4kv4AAADhAQAAEwAAAAAAAAAAAAAAAAAAAAAAW0NvbnRlbnRfVHlwZXNdLnhtbFBLAQItABQA&#10;BgAIAAAAIQA4/SH/1gAAAJQBAAALAAAAAAAAAAAAAAAAAC8BAABfcmVscy8ucmVsc1BLAQItABQA&#10;BgAIAAAAIQBcTUlUUQIAAJ0EAAAOAAAAAAAAAAAAAAAAAC4CAABkcnMvZTJvRG9jLnhtbFBLAQIt&#10;ABQABgAIAAAAIQBqYwd64gAAAAoBAAAPAAAAAAAAAAAAAAAAAKsEAABkcnMvZG93bnJldi54bWxQ&#10;SwUGAAAAAAQABADzAAAAugUAAAAA&#10;" fillcolor="#dce6f2">
                <v:textbox>
                  <w:txbxContent>
                    <w:p w:rsidR="00612C6B" w:rsidRDefault="00612C6B" w:rsidP="00612C6B">
                      <w:pPr>
                        <w:spacing w:after="0" w:line="240" w:lineRule="atLeast"/>
                        <w:jc w:val="center"/>
                        <w:rPr>
                          <w:b/>
                          <w:sz w:val="18"/>
                          <w:szCs w:val="18"/>
                        </w:rPr>
                      </w:pPr>
                      <w:r w:rsidRPr="00DC1862">
                        <w:rPr>
                          <w:b/>
                          <w:sz w:val="18"/>
                          <w:szCs w:val="18"/>
                        </w:rPr>
                        <w:t>KAPSAMDAKİ KAMU İDARELERİNDE HARCAMA BİRİMLERİNE VE BUNLARA BAĞLI AMBARLARA  AŞAĞIDAKİ ESASLARA GÖRE BİRER KOD NUMARASI V</w:t>
                      </w:r>
                      <w:r>
                        <w:rPr>
                          <w:b/>
                          <w:sz w:val="18"/>
                          <w:szCs w:val="18"/>
                        </w:rPr>
                        <w:t>ERİLİR</w:t>
                      </w:r>
                    </w:p>
                    <w:p w:rsidR="00612C6B" w:rsidRPr="00DC1862" w:rsidRDefault="00612C6B" w:rsidP="00612C6B">
                      <w:pPr>
                        <w:spacing w:after="0" w:line="240" w:lineRule="atLeast"/>
                        <w:jc w:val="center"/>
                        <w:rPr>
                          <w:b/>
                          <w:sz w:val="18"/>
                          <w:szCs w:val="18"/>
                        </w:rPr>
                      </w:pPr>
                    </w:p>
                    <w:p w:rsidR="00612C6B" w:rsidRPr="00DC1862" w:rsidRDefault="00612C6B" w:rsidP="00612C6B">
                      <w:pPr>
                        <w:spacing w:after="0" w:line="240" w:lineRule="atLeast"/>
                        <w:jc w:val="both"/>
                        <w:rPr>
                          <w:b/>
                          <w:sz w:val="18"/>
                          <w:szCs w:val="18"/>
                        </w:rPr>
                      </w:pPr>
                      <w:r w:rsidRPr="00DC1862">
                        <w:rPr>
                          <w:b/>
                          <w:sz w:val="18"/>
                          <w:szCs w:val="18"/>
                        </w:rPr>
                        <w:t xml:space="preserve">             A) HARCAMA BİRİMLERİNE İKİ GRUP VE ONBİR RAKAMDAN OLUŞAN KOD VERİLİR. BİRİNCİ GRUP (00.00.00.00) SEKİZ KARAKTERDEN OLUŞUR VE İDARENİN ANALİTİK BÜTÇE UYGULAMASINA İLİŞKİN KURUMSAL SINIFLANDIRMADAKİ DÜZEYLERİNİ GÖSTERİR. İKİNCİ GRUP (000) ÜÇ KARAKTERDEN OLUŞUR VE O İLÇE, İL, BÖLGE VEYA MERKEZDEKİ HARCAMA BİRİMİ SAYISINI GÖSTERİR. BAKANLIK SAYMANLIK OTOMASYON SİSTEMİNİ (SAY2000İ) KULLANAN İDARELERDE </w:t>
                      </w:r>
                      <w:r>
                        <w:rPr>
                          <w:b/>
                          <w:sz w:val="18"/>
                          <w:szCs w:val="18"/>
                        </w:rPr>
                        <w:t>MALİYE BAKANLIĞINCA</w:t>
                      </w:r>
                      <w:r w:rsidRPr="00DC1862">
                        <w:rPr>
                          <w:b/>
                          <w:sz w:val="18"/>
                          <w:szCs w:val="18"/>
                        </w:rPr>
                        <w:t xml:space="preserve"> V</w:t>
                      </w:r>
                      <w:r>
                        <w:rPr>
                          <w:b/>
                          <w:sz w:val="18"/>
                          <w:szCs w:val="18"/>
                        </w:rPr>
                        <w:t>ERİLEN BİRİM KODLARI KULLANILIR</w:t>
                      </w:r>
                    </w:p>
                    <w:p w:rsidR="00612C6B" w:rsidRPr="00DC1862" w:rsidRDefault="00612C6B" w:rsidP="00612C6B">
                      <w:pPr>
                        <w:spacing w:after="0" w:line="240" w:lineRule="atLeast"/>
                        <w:jc w:val="both"/>
                        <w:rPr>
                          <w:b/>
                          <w:sz w:val="18"/>
                          <w:szCs w:val="18"/>
                        </w:rPr>
                      </w:pPr>
                      <w:r w:rsidRPr="00DC1862">
                        <w:rPr>
                          <w:b/>
                          <w:sz w:val="18"/>
                          <w:szCs w:val="18"/>
                        </w:rPr>
                        <w:t>             B) HARCAMA BİRİMLERİNİN BÜNYESİNDE BULUNAN AMBARLARA HARCAMA YETKİLİLERİNCE BİR DÜZEYLİ VE İKİ KARAKTERDEN OLUŞAN KOD VERİLİR. BU KOD AYNI HARCAMA BİRİMİNE BAĞLI AMBARLARIN SAYISINI GÖSTERİR. AMBAR, BAĞLI OLDUĞU HARCAMA BİR</w:t>
                      </w:r>
                      <w:r>
                        <w:rPr>
                          <w:b/>
                          <w:sz w:val="18"/>
                          <w:szCs w:val="18"/>
                        </w:rPr>
                        <w:t>İMİ KODUYLA BİRLİKTE TANIMLANIR</w:t>
                      </w:r>
                    </w:p>
                    <w:p w:rsidR="00612C6B" w:rsidRPr="002828F6" w:rsidRDefault="00612C6B" w:rsidP="00612C6B">
                      <w:pPr>
                        <w:spacing w:after="0"/>
                        <w:jc w:val="center"/>
                        <w:rPr>
                          <w:b/>
                          <w:sz w:val="18"/>
                          <w:szCs w:val="18"/>
                        </w:rPr>
                      </w:pPr>
                    </w:p>
                  </w:txbxContent>
                </v:textbox>
              </v:shape>
            </w:pict>
          </mc:Fallback>
        </mc:AlternateContent>
      </w:r>
    </w:p>
    <w:p w:rsidR="00612C6B" w:rsidRPr="00612C6B" w:rsidRDefault="00612C6B" w:rsidP="00612C6B">
      <w:pPr>
        <w:tabs>
          <w:tab w:val="left" w:pos="3885"/>
        </w:tabs>
        <w:spacing w:after="200" w:line="276" w:lineRule="auto"/>
        <w:rPr>
          <w:rFonts w:ascii="Calibri" w:eastAsia="Times New Roman" w:hAnsi="Calibri" w:cs="Times New Roman"/>
          <w:lang w:eastAsia="tr-TR"/>
        </w:rPr>
      </w:pPr>
      <w:r w:rsidRPr="00612C6B">
        <w:rPr>
          <w:rFonts w:ascii="Calibri" w:eastAsia="Times New Roman" w:hAnsi="Calibri" w:cs="Times New Roman"/>
          <w:noProof/>
          <w:lang w:eastAsia="tr-TR"/>
        </w:rPr>
        <mc:AlternateContent>
          <mc:Choice Requires="wps">
            <w:drawing>
              <wp:anchor distT="0" distB="0" distL="114300" distR="114300" simplePos="0" relativeHeight="251660288" behindDoc="0" locked="0" layoutInCell="1" allowOverlap="1" wp14:anchorId="336C6C14" wp14:editId="617B1374">
                <wp:simplePos x="0" y="0"/>
                <wp:positionH relativeFrom="column">
                  <wp:posOffset>3091180</wp:posOffset>
                </wp:positionH>
                <wp:positionV relativeFrom="paragraph">
                  <wp:posOffset>2930525</wp:posOffset>
                </wp:positionV>
                <wp:extent cx="0" cy="247650"/>
                <wp:effectExtent l="57785" t="10160" r="56515" b="18415"/>
                <wp:wrapNone/>
                <wp:docPr id="2402" name="AutoShape 4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5F65B" id="_x0000_t32" coordsize="21600,21600" o:spt="32" o:oned="t" path="m,l21600,21600e" filled="f">
                <v:path arrowok="t" fillok="f" o:connecttype="none"/>
                <o:lock v:ext="edit" shapetype="t"/>
              </v:shapetype>
              <v:shape id="AutoShape 4343" o:spid="_x0000_s1026" type="#_x0000_t32" style="position:absolute;margin-left:243.4pt;margin-top:230.75pt;width:0;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Y6dOAIAAGI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eZHm&#10;GCnSw5Qe917H4qgYF+NA0mBcCb612tjQJj2qF/Ok6TeHlK47onY8+r+eDIRnISJ5FxI2zkCp7fBZ&#10;M/AhUCIydmxtH1ICF+gYB3O6DYYfPaLnQwqneXE/ncSZJaS8xhnr/CeuexSMCjtvidh1vtZKwfS1&#10;zWIVcnhyPqAi5TUgFFV6LaSMIpAKDRWeT/JJDHBaChYug5uzu20tLTqQIKP4iy3CzVs3q/eKxWQd&#10;J2x1sT0REmzkIzfeCmBLchyq9ZxhJDm8nGCd4UkVKkLnAPhinZX0fZ7OV7PVrBgV+XQ1KtKmGT2u&#10;62I0XWf3k2bc1HWT/Qjgs6LsBGNcBfxXVWfF36nm8r7Oerzp+kZU8j57ZBTAXv8j6Dj6MO2zbraa&#10;nTY2dBdUAEKOzpdHF17K2330+vVpWP4EAAD//wMAUEsDBBQABgAIAAAAIQD0suAC4AAAAAsBAAAP&#10;AAAAZHJzL2Rvd25yZXYueG1sTI/BTsMwEETvSPyDtUjcqF1ErBLiVECFyAUkWoQ4uvESW8TrKHbb&#10;lK/HiAPcdmdHM2+r5eR7tscxukAK5jMBDKkNxlGn4HXzcLEAFpMmo/tAqOCIEZb16UmlSxMO9IL7&#10;depYDqFYagU2paHkPLYWvY6zMCDl20cYvU55HTtuRn3I4b7nl0JI7rWj3GD1gPcW28/1zitIq/ej&#10;lW/t3bV73jw+SffVNM1KqfOz6fYGWMIp/ZnhBz+jQ52ZtmFHJrJewdVCZvSUBzkvgGXHr7JVUAhR&#10;AK8r/v+H+hsAAP//AwBQSwECLQAUAAYACAAAACEAtoM4kv4AAADhAQAAEwAAAAAAAAAAAAAAAAAA&#10;AAAAW0NvbnRlbnRfVHlwZXNdLnhtbFBLAQItABQABgAIAAAAIQA4/SH/1gAAAJQBAAALAAAAAAAA&#10;AAAAAAAAAC8BAABfcmVscy8ucmVsc1BLAQItABQABgAIAAAAIQAQ2Y6dOAIAAGIEAAAOAAAAAAAA&#10;AAAAAAAAAC4CAABkcnMvZTJvRG9jLnhtbFBLAQItABQABgAIAAAAIQD0suAC4AAAAAsBAAAPAAAA&#10;AAAAAAAAAAAAAJIEAABkcnMvZG93bnJldi54bWxQSwUGAAAAAAQABADzAAAAnwUAAAAA&#10;">
                <v:stroke endarrow="block"/>
              </v:shape>
            </w:pict>
          </mc:Fallback>
        </mc:AlternateContent>
      </w:r>
      <w:r w:rsidRPr="00612C6B">
        <w:rPr>
          <w:rFonts w:ascii="Calibri" w:eastAsia="Times New Roman" w:hAnsi="Calibri" w:cs="Times New Roman"/>
          <w:lang w:eastAsia="tr-TR"/>
        </w:rPr>
        <w:tab/>
      </w:r>
    </w:p>
    <w:p w:rsidR="00612C6B" w:rsidRPr="00612C6B" w:rsidRDefault="00612C6B" w:rsidP="00612C6B">
      <w:pPr>
        <w:spacing w:after="200" w:line="276" w:lineRule="auto"/>
        <w:rPr>
          <w:rFonts w:ascii="Calibri" w:eastAsia="Times New Roman" w:hAnsi="Calibri" w:cs="Times New Roman"/>
          <w:lang w:eastAsia="tr-TR"/>
        </w:rPr>
      </w:pPr>
    </w:p>
    <w:p w:rsidR="00612C6B" w:rsidRPr="00612C6B" w:rsidRDefault="00612C6B" w:rsidP="00612C6B">
      <w:pPr>
        <w:spacing w:after="200" w:line="276" w:lineRule="auto"/>
        <w:rPr>
          <w:rFonts w:ascii="Calibri" w:eastAsia="Times New Roman" w:hAnsi="Calibri" w:cs="Times New Roman"/>
          <w:lang w:eastAsia="tr-TR"/>
        </w:rPr>
      </w:pPr>
    </w:p>
    <w:p w:rsidR="00612C6B" w:rsidRPr="00612C6B" w:rsidRDefault="00612C6B" w:rsidP="00612C6B">
      <w:pPr>
        <w:spacing w:after="200" w:line="276" w:lineRule="auto"/>
        <w:rPr>
          <w:rFonts w:ascii="Calibri" w:eastAsia="Times New Roman" w:hAnsi="Calibri" w:cs="Times New Roman"/>
          <w:lang w:eastAsia="tr-TR"/>
        </w:rPr>
      </w:pPr>
    </w:p>
    <w:p w:rsidR="00612C6B" w:rsidRPr="00612C6B" w:rsidRDefault="00612C6B" w:rsidP="00612C6B">
      <w:pPr>
        <w:spacing w:after="200" w:line="276" w:lineRule="auto"/>
        <w:rPr>
          <w:rFonts w:ascii="Calibri" w:eastAsia="Times New Roman" w:hAnsi="Calibri" w:cs="Times New Roman"/>
          <w:lang w:eastAsia="tr-TR"/>
        </w:rPr>
      </w:pPr>
    </w:p>
    <w:p w:rsidR="00612C6B" w:rsidRPr="00612C6B" w:rsidRDefault="00612C6B" w:rsidP="00612C6B">
      <w:pPr>
        <w:spacing w:after="200" w:line="276" w:lineRule="auto"/>
        <w:rPr>
          <w:rFonts w:ascii="Calibri" w:eastAsia="Times New Roman" w:hAnsi="Calibri" w:cs="Times New Roman"/>
          <w:lang w:eastAsia="tr-TR"/>
        </w:rPr>
      </w:pPr>
    </w:p>
    <w:p w:rsidR="00612C6B" w:rsidRPr="00612C6B" w:rsidRDefault="00612C6B" w:rsidP="00612C6B">
      <w:pPr>
        <w:spacing w:after="200" w:line="276" w:lineRule="auto"/>
        <w:rPr>
          <w:rFonts w:ascii="Calibri" w:eastAsia="Times New Roman" w:hAnsi="Calibri" w:cs="Times New Roman"/>
          <w:lang w:eastAsia="tr-TR"/>
        </w:rPr>
      </w:pPr>
    </w:p>
    <w:p w:rsidR="00612C6B" w:rsidRPr="00612C6B" w:rsidRDefault="00612C6B" w:rsidP="00612C6B">
      <w:pPr>
        <w:spacing w:after="200" w:line="276" w:lineRule="auto"/>
        <w:rPr>
          <w:rFonts w:ascii="Calibri" w:eastAsia="Times New Roman" w:hAnsi="Calibri" w:cs="Times New Roman"/>
          <w:lang w:eastAsia="tr-TR"/>
        </w:rPr>
      </w:pPr>
    </w:p>
    <w:p w:rsidR="00612C6B" w:rsidRPr="00612C6B" w:rsidRDefault="00612C6B" w:rsidP="00612C6B">
      <w:pPr>
        <w:spacing w:after="200" w:line="276" w:lineRule="auto"/>
        <w:rPr>
          <w:rFonts w:ascii="Calibri" w:eastAsia="Times New Roman" w:hAnsi="Calibri" w:cs="Times New Roman"/>
          <w:lang w:eastAsia="tr-TR"/>
        </w:rPr>
      </w:pPr>
    </w:p>
    <w:p w:rsidR="00612C6B" w:rsidRPr="00612C6B" w:rsidRDefault="00612C6B" w:rsidP="00612C6B">
      <w:pPr>
        <w:spacing w:after="200" w:line="276" w:lineRule="auto"/>
        <w:rPr>
          <w:rFonts w:ascii="Calibri" w:eastAsia="Times New Roman" w:hAnsi="Calibri" w:cs="Times New Roman"/>
          <w:lang w:eastAsia="tr-TR"/>
        </w:rPr>
      </w:pPr>
      <w:r w:rsidRPr="00612C6B">
        <w:rPr>
          <w:rFonts w:ascii="Calibri" w:eastAsia="Times New Roman" w:hAnsi="Calibri" w:cs="Times New Roman"/>
          <w:noProof/>
          <w:lang w:eastAsia="tr-TR"/>
        </w:rPr>
        <mc:AlternateContent>
          <mc:Choice Requires="wps">
            <w:drawing>
              <wp:anchor distT="0" distB="0" distL="114300" distR="114300" simplePos="0" relativeHeight="251661312" behindDoc="0" locked="0" layoutInCell="1" allowOverlap="1" wp14:anchorId="49A64153" wp14:editId="0A24F47B">
                <wp:simplePos x="0" y="0"/>
                <wp:positionH relativeFrom="column">
                  <wp:posOffset>1415415</wp:posOffset>
                </wp:positionH>
                <wp:positionV relativeFrom="paragraph">
                  <wp:posOffset>270510</wp:posOffset>
                </wp:positionV>
                <wp:extent cx="3315335" cy="952500"/>
                <wp:effectExtent l="10795" t="10160" r="7620" b="8890"/>
                <wp:wrapNone/>
                <wp:docPr id="2401" name="AutoShape 4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952500"/>
                        </a:xfrm>
                        <a:prstGeom prst="flowChartPredefinedProcess">
                          <a:avLst/>
                        </a:prstGeom>
                        <a:solidFill>
                          <a:srgbClr val="4F81BD">
                            <a:lumMod val="20000"/>
                            <a:lumOff val="80000"/>
                          </a:srgbClr>
                        </a:solidFill>
                        <a:ln w="9525">
                          <a:solidFill>
                            <a:srgbClr val="000000"/>
                          </a:solidFill>
                          <a:miter lim="800000"/>
                          <a:headEnd/>
                          <a:tailEnd/>
                        </a:ln>
                      </wps:spPr>
                      <wps:txbx>
                        <w:txbxContent>
                          <w:p w:rsidR="00612C6B" w:rsidRPr="002828F6" w:rsidRDefault="00612C6B" w:rsidP="00612C6B">
                            <w:pPr>
                              <w:jc w:val="center"/>
                              <w:rPr>
                                <w:b/>
                                <w:sz w:val="18"/>
                                <w:szCs w:val="18"/>
                              </w:rPr>
                            </w:pPr>
                            <w:r w:rsidRPr="00DC1862">
                              <w:rPr>
                                <w:b/>
                                <w:sz w:val="18"/>
                                <w:szCs w:val="18"/>
                              </w:rPr>
                              <w:t>BU KODLAR TAŞINIR KAYIT VE KONTROL YETKİLİLERİ İLE TAŞINIR KONSOLİDE GÖREVLİLERİNCE YAPILAN TAŞINIR İŞLEMLERİNE İLİŞKİN OLARAK DÜZENLENEN BELGE VE CETVELLERDE KULLANILIR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64153" id="AutoShape 4344" o:spid="_x0000_s1027" type="#_x0000_t112" style="position:absolute;margin-left:111.45pt;margin-top:21.3pt;width:261.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4oUwIAAKMEAAAOAAAAZHJzL2Uyb0RvYy54bWysVNtuEzEQfUfiHyy/080mG2hX2VQlpQip&#10;QKTCBzi2N2vhG2Mnm/L1jO00TeEN8WJ5ZjxnLmfGi+uD0WQvIShnO1pfTCiRljuh7Laj37/dvbmk&#10;JERmBdPOyo4+ykCvl69fLUbfyqkbnBYSCILY0I6+o0OMvq2qwAdpWLhwXlo09g4MiyjCthLARkQ3&#10;uppOJm+r0YHw4LgMAbW3xUiXGb/vJY9f+z7ISHRHMbeYT8jnJp3VcsHaLTA/KH5Mg/1DFoYpi0FP&#10;ULcsMrID9ReUURxccH284M5Uru8Vl7kGrKae/FHNw8C8zLVgc4I/tSn8P1j+Zb8GokRHp82kpsQy&#10;gyzd7KLLwUkza5rUpNGHFt8++DWkMoO/d/xHINatBma38gbAjYNkAlOr0/vqhUMSArqSzfjZCQzA&#10;MEDu16EHkwCxE+SQaXk80SIPkXBUzmb1fDabU8LRdjWfzieZt4q1T94eQvwonSHp0tFeuxHzgrgG&#10;KWSvrBTrMiI5Jtvfh5hyZO2TY67JaSXulNZZgO1mpYHsGQ5Oc3dZv7/NvnpnsIKixvkrmbAW1Thn&#10;RX35pEb8UGByrHCOry0ZSzEZ9oXt6FTQEtip3hfPjIq4OlqZjuaQx2FOLHywIg92ZEqXO+ai7ZGW&#10;xERhNB42h0x+5iyxtHHiEXkCVzYFNxsvg4NflIy4JR0NP3cMJCX6k0Wur+qmSWuVhWb+booCnFs2&#10;5xZmOUJ1NFJSrqtYVnHnQW0HjFTnbliXBrBXmaTnrI7p4ybkfh63Nq3auZxfPf8ty98AAAD//wMA&#10;UEsDBBQABgAIAAAAIQAocFaC4AAAAAoBAAAPAAAAZHJzL2Rvd25yZXYueG1sTI/BTsMwDIbvSLxD&#10;ZCRuLCUaYy1Np6oCLkhoDDSJW9aYtlrjVE22dW+POY2j7U+/vz9fTa4XRxxD50nD/SwBgVR721Gj&#10;4evz5W4JIkRD1vSeUMMZA6yK66vcZNaf6AOPm9gIDqGQGQ1tjEMmZahbdCbM/IDEtx8/OhN5HBtp&#10;R3PicNdLlSQL6UxH/KE1A1Yt1vvNwWmYn7fP6m273K/Lb1e9pvX6vatKrW9vpvIJRMQpXmD402d1&#10;KNhp5w9kg+g1KKVSRjlMLUAw8Dh/4HI7JlPeyCKX/ysUvwAAAP//AwBQSwECLQAUAAYACAAAACEA&#10;toM4kv4AAADhAQAAEwAAAAAAAAAAAAAAAAAAAAAAW0NvbnRlbnRfVHlwZXNdLnhtbFBLAQItABQA&#10;BgAIAAAAIQA4/SH/1gAAAJQBAAALAAAAAAAAAAAAAAAAAC8BAABfcmVscy8ucmVsc1BLAQItABQA&#10;BgAIAAAAIQAyKd4oUwIAAKMEAAAOAAAAAAAAAAAAAAAAAC4CAABkcnMvZTJvRG9jLnhtbFBLAQIt&#10;ABQABgAIAAAAIQAocFaC4AAAAAoBAAAPAAAAAAAAAAAAAAAAAK0EAABkcnMvZG93bnJldi54bWxQ&#10;SwUGAAAAAAQABADzAAAAugUAAAAA&#10;" fillcolor="#dce6f2">
                <v:textbox>
                  <w:txbxContent>
                    <w:p w:rsidR="00612C6B" w:rsidRPr="002828F6" w:rsidRDefault="00612C6B" w:rsidP="00612C6B">
                      <w:pPr>
                        <w:jc w:val="center"/>
                        <w:rPr>
                          <w:b/>
                          <w:sz w:val="18"/>
                          <w:szCs w:val="18"/>
                        </w:rPr>
                      </w:pPr>
                      <w:r w:rsidRPr="00DC1862">
                        <w:rPr>
                          <w:b/>
                          <w:sz w:val="18"/>
                          <w:szCs w:val="18"/>
                        </w:rPr>
                        <w:t>BU KODLAR TAŞINIR KAYIT VE KONTROL YETKİLİLERİ İLE TAŞINIR KONSOLİDE GÖREVLİLERİNCE YAPILAN TAŞINIR İŞLEMLERİNE İLİŞKİN OLARAK DÜZENLENEN BELGE VE CETVELLERDE KULLANILIR</w:t>
                      </w:r>
                    </w:p>
                  </w:txbxContent>
                </v:textbox>
              </v:shape>
            </w:pict>
          </mc:Fallback>
        </mc:AlternateContent>
      </w:r>
    </w:p>
    <w:p w:rsidR="00612C6B" w:rsidRPr="00612C6B" w:rsidRDefault="00612C6B" w:rsidP="00612C6B">
      <w:pPr>
        <w:spacing w:after="200" w:line="276" w:lineRule="auto"/>
        <w:rPr>
          <w:rFonts w:ascii="Calibri" w:eastAsia="Times New Roman" w:hAnsi="Calibri" w:cs="Times New Roman"/>
          <w:lang w:eastAsia="tr-TR"/>
        </w:rPr>
      </w:pPr>
    </w:p>
    <w:p w:rsidR="00612C6B" w:rsidRPr="00612C6B" w:rsidRDefault="00612C6B" w:rsidP="00612C6B">
      <w:pPr>
        <w:spacing w:after="200" w:line="276" w:lineRule="auto"/>
        <w:rPr>
          <w:rFonts w:ascii="Calibri" w:eastAsia="Times New Roman" w:hAnsi="Calibri" w:cs="Times New Roman"/>
          <w:lang w:eastAsia="tr-TR"/>
        </w:rPr>
      </w:pPr>
    </w:p>
    <w:p w:rsidR="00612C6B" w:rsidRPr="00612C6B" w:rsidRDefault="00612C6B" w:rsidP="00612C6B">
      <w:pPr>
        <w:spacing w:after="200" w:line="276" w:lineRule="auto"/>
        <w:jc w:val="center"/>
        <w:rPr>
          <w:rFonts w:ascii="Calibri" w:eastAsia="Times New Roman" w:hAnsi="Calibri" w:cs="Times New Roman"/>
          <w:lang w:eastAsia="tr-TR"/>
        </w:rPr>
      </w:pPr>
      <w:r w:rsidRPr="00612C6B">
        <w:rPr>
          <w:rFonts w:ascii="Calibri" w:eastAsia="Times New Roman" w:hAnsi="Calibri" w:cs="Times New Roman"/>
          <w:noProof/>
          <w:lang w:eastAsia="tr-TR"/>
        </w:rPr>
        <mc:AlternateContent>
          <mc:Choice Requires="wps">
            <w:drawing>
              <wp:anchor distT="0" distB="0" distL="114300" distR="114300" simplePos="0" relativeHeight="251662336" behindDoc="0" locked="0" layoutInCell="1" allowOverlap="1" wp14:anchorId="46C3D8AB" wp14:editId="625BE49F">
                <wp:simplePos x="0" y="0"/>
                <wp:positionH relativeFrom="column">
                  <wp:posOffset>3091180</wp:posOffset>
                </wp:positionH>
                <wp:positionV relativeFrom="paragraph">
                  <wp:posOffset>253365</wp:posOffset>
                </wp:positionV>
                <wp:extent cx="0" cy="247650"/>
                <wp:effectExtent l="57785" t="10160" r="56515" b="18415"/>
                <wp:wrapNone/>
                <wp:docPr id="2400" name="AutoShape 4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36F7F" id="AutoShape 4345" o:spid="_x0000_s1026" type="#_x0000_t32" style="position:absolute;margin-left:243.4pt;margin-top:19.95pt;width:0;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g2OAIAAGI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Z4C&#10;QYp0MKXHg9exOMrv8mkgqTeuAN9KbW1ok57Ui3nS9JtDSlctUXse/V/PBsKzEJG8CwkbZ6DUrv+s&#10;GfgQKBEZOzW2CymBC3SKgznfBsNPHtHhkMLpJL+fTePMElJc44x1/hPXHQpGiZ23ROxbX2mlYPra&#10;ZrEKOT45H1CR4hoQiiq9EVJGEUiF+hIvppNpDHBaChYug5uz+10lLTqSIKP4iy3CzVs3qw+KxWQt&#10;J2x9sT0REmzkIzfeCmBLchyqdZxhJDm8nGAN8KQKFaFzAHyxBiV9X6SL9Xw9z0f5ZLYe5Wldjx43&#10;VT6abbL7aX1XV1Wd/Qjgs7xoBWNcBfxXVWf536nm8r4GPd50fSMqeZ89Mgpgr/8RdBx9mPagm51m&#10;560N3QUVgJCj8+XRhZfydh+9fn0aVj8BAAD//wMAUEsDBBQABgAIAAAAIQBCrYQT4AAAAAkBAAAP&#10;AAAAZHJzL2Rvd25yZXYueG1sTI/NTsMwEITvSLyDtUjcqMOPQhKyqYAKkQtItFXF0Y2XxCJeR7Hb&#10;pjw9RhzguLOjmW/K+WR7safRG8cIl7MEBHHjtOEWYb16ushA+KBYq94xIRzJw7w6PSlVod2B32i/&#10;DK2IIewLhdCFMBRS+qYjq/zMDcTx9+FGq0I8x1bqUR1iuO3lVZKk0irDsaFTAz121HwudxYhLN6P&#10;XbppHnLzunp+Sc1XXdcLxPOz6f4ORKAp/JnhBz+iQxWZtm7H2ose4SZLI3pAuM5zENHwK2wRbrMc&#10;ZFXK/wuqbwAAAP//AwBQSwECLQAUAAYACAAAACEAtoM4kv4AAADhAQAAEwAAAAAAAAAAAAAAAAAA&#10;AAAAW0NvbnRlbnRfVHlwZXNdLnhtbFBLAQItABQABgAIAAAAIQA4/SH/1gAAAJQBAAALAAAAAAAA&#10;AAAAAAAAAC8BAABfcmVscy8ucmVsc1BLAQItABQABgAIAAAAIQCH83g2OAIAAGIEAAAOAAAAAAAA&#10;AAAAAAAAAC4CAABkcnMvZTJvRG9jLnhtbFBLAQItABQABgAIAAAAIQBCrYQT4AAAAAkBAAAPAAAA&#10;AAAAAAAAAAAAAJIEAABkcnMvZG93bnJldi54bWxQSwUGAAAAAAQABADzAAAAnwUAAAAA&#10;">
                <v:stroke endarrow="block"/>
              </v:shape>
            </w:pict>
          </mc:Fallback>
        </mc:AlternateContent>
      </w:r>
    </w:p>
    <w:p w:rsidR="00612C6B" w:rsidRPr="00612C6B" w:rsidRDefault="00612C6B" w:rsidP="00612C6B">
      <w:pPr>
        <w:spacing w:after="200" w:line="276" w:lineRule="auto"/>
        <w:rPr>
          <w:rFonts w:ascii="Calibri" w:eastAsia="Times New Roman" w:hAnsi="Calibri" w:cs="Times New Roman"/>
          <w:lang w:eastAsia="tr-TR"/>
        </w:rPr>
      </w:pPr>
      <w:r w:rsidRPr="00612C6B">
        <w:rPr>
          <w:rFonts w:ascii="Calibri" w:eastAsia="Times New Roman" w:hAnsi="Calibri" w:cs="Times New Roman"/>
          <w:noProof/>
          <w:lang w:eastAsia="tr-TR"/>
        </w:rPr>
        <mc:AlternateContent>
          <mc:Choice Requires="wps">
            <w:drawing>
              <wp:anchor distT="0" distB="0" distL="114300" distR="114300" simplePos="0" relativeHeight="251663360" behindDoc="0" locked="0" layoutInCell="1" allowOverlap="1" wp14:anchorId="7A5E930E" wp14:editId="193C847D">
                <wp:simplePos x="0" y="0"/>
                <wp:positionH relativeFrom="column">
                  <wp:posOffset>1014730</wp:posOffset>
                </wp:positionH>
                <wp:positionV relativeFrom="paragraph">
                  <wp:posOffset>177800</wp:posOffset>
                </wp:positionV>
                <wp:extent cx="4324350" cy="1143000"/>
                <wp:effectExtent l="10160" t="10160" r="8890" b="8890"/>
                <wp:wrapNone/>
                <wp:docPr id="2399" name="AutoShape 4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1143000"/>
                        </a:xfrm>
                        <a:prstGeom prst="roundRect">
                          <a:avLst>
                            <a:gd name="adj" fmla="val 16667"/>
                          </a:avLst>
                        </a:prstGeom>
                        <a:solidFill>
                          <a:srgbClr val="C0504D">
                            <a:lumMod val="60000"/>
                            <a:lumOff val="40000"/>
                          </a:srgbClr>
                        </a:solidFill>
                        <a:ln w="9525">
                          <a:solidFill>
                            <a:srgbClr val="000000"/>
                          </a:solidFill>
                          <a:round/>
                          <a:headEnd/>
                          <a:tailEnd/>
                        </a:ln>
                      </wps:spPr>
                      <wps:txbx>
                        <w:txbxContent>
                          <w:p w:rsidR="00612C6B" w:rsidRPr="00935FC8" w:rsidRDefault="00612C6B" w:rsidP="00612C6B">
                            <w:pPr>
                              <w:jc w:val="center"/>
                              <w:rPr>
                                <w:b/>
                                <w:sz w:val="18"/>
                                <w:szCs w:val="18"/>
                              </w:rPr>
                            </w:pPr>
                            <w:r w:rsidRPr="00DC1862">
                              <w:rPr>
                                <w:b/>
                                <w:sz w:val="18"/>
                                <w:szCs w:val="18"/>
                              </w:rPr>
                              <w:t>KAMU İDARELERİ, HER MALÎ YILBAŞINDAN ÖNCE, HARCAMA BİRİMLERİNİ VE BUNLARA BAĞLI AMBARLARIN AÇIK ADRESLERİNİ VE BU AMBARLARDAN SORUMLU TAŞINIR KAYIT VE KONTROL YETKİLİLERİNİN AD, SOYAD VE UNVANLARINI GÖSTEREN LİSTELERİ SAYIŞTAYA GÖNDERMEKLE YÜKÜMLÜDÜR. YIL İÇİNDE YAPILAN DEĞİŞİKLİKLER DE, DEĞİŞİKLİK TARİHİNDEN İTİBAREN EN GEÇ BİR AY İÇİNDE SAYIŞTAYA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5E930E" id="AutoShape 4346" o:spid="_x0000_s1028" style="position:absolute;margin-left:79.9pt;margin-top:14pt;width:340.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wpWwIAALIEAAAOAAAAZHJzL2Uyb0RvYy54bWysVN1u0zAUvkfiHSzf0yRt2tFo6TS1DCEN&#10;mBg8gGs7jcGxzbHbdHt6jp20dHCHuInOn7/z852T65tjp8lBglfW1LSY5JRIw61QZlfTb1/v3ryl&#10;xAdmBNPWyJo+SU9vVq9fXfeuklPbWi0kEAQxvupdTdsQXJVlnreyY35inTTobCx0LKAKu0wA6xG9&#10;09k0zxdZb0E4sFx6j9bN4KSrhN80kofPTeNlILqmWFtIX0jfbfxmq2tW7YC5VvGxDPYPVXRMGUx6&#10;htqwwMge1F9QneJgvW3ChNsus02juEw9YDdF/kc3jy1zMvWCw/HuPCb//2D5p8MDECVqOp0tl5QY&#10;1iFLt/tgU3JSzspFHFLvfIWxj+4BYpve3Vv+wxNj1y0zO3kLYPtWMoGlFTE+e/EgKh6fkm3/0QpM&#10;wDBBmtexgS4C4iTIMdHydKZFHgPhaCxn03I2R/Y4+oqinOV5Ii5j1em5Ax/eS9uRKNQU7N6IL0h+&#10;ysEO9z4kcsTYHxPfKWk6jVQfmCbFYrG4SlWzagxG7BNm6tdqJe6U1kmB3XatgeDTmq7zeV5uUh69&#10;77C7wbzAGsftQjPu4GAuT2bE9wMMzgrlS3xtSF/T5Xw6T7AvfOOjAS2CnUfxIiwNIO12JOWdEUkO&#10;TOlBxpTajCxFYgaCw3F7HHbhRPnWiiekDexwOHjoKLQWninp8Whq6n/uGUhK9AeD1C+LsoxXlpRy&#10;fjVFBS4920sPMxyhahooGcR1GC5z70DtWsxUpAEYG/exUeG0V0NVY/l4GGmE4xHHy7vUU9TvX83q&#10;FwAAAP//AwBQSwMEFAAGAAgAAAAhAAyp75feAAAACgEAAA8AAABkcnMvZG93bnJldi54bWxMj8FO&#10;wzAQRO9I/QdrkbggalNRFEKcqkJCgksFhQs3194mEfE6st0m5eu7nOA4s6PZN9Vq8r04YkxdIA23&#10;cwUCyQbXUaPh8+P5pgCRsiFn+kCo4YQJVvXsojKlCyO943GbG8EllEqjoc15KKVMtkVv0jwMSHzb&#10;h+hNZhkb6aIZudz3cqHUvfSmI/7QmgGfWrTf24PX8DK+ff0UU5T7k3Nq2V1b/7qxWl9dTutHEBmn&#10;/BeGX3xGh5qZduFALome9fKB0bOGRcGbOFDcKTZ2bCh2ZF3J/xPqMwAAAP//AwBQSwECLQAUAAYA&#10;CAAAACEAtoM4kv4AAADhAQAAEwAAAAAAAAAAAAAAAAAAAAAAW0NvbnRlbnRfVHlwZXNdLnhtbFBL&#10;AQItABQABgAIAAAAIQA4/SH/1gAAAJQBAAALAAAAAAAAAAAAAAAAAC8BAABfcmVscy8ucmVsc1BL&#10;AQItABQABgAIAAAAIQBRD0wpWwIAALIEAAAOAAAAAAAAAAAAAAAAAC4CAABkcnMvZTJvRG9jLnht&#10;bFBLAQItABQABgAIAAAAIQAMqe+X3gAAAAoBAAAPAAAAAAAAAAAAAAAAALUEAABkcnMvZG93bnJl&#10;di54bWxQSwUGAAAAAAQABADzAAAAwAUAAAAA&#10;" fillcolor="#d99694">
                <v:textbox>
                  <w:txbxContent>
                    <w:p w:rsidR="00612C6B" w:rsidRPr="00935FC8" w:rsidRDefault="00612C6B" w:rsidP="00612C6B">
                      <w:pPr>
                        <w:jc w:val="center"/>
                        <w:rPr>
                          <w:b/>
                          <w:sz w:val="18"/>
                          <w:szCs w:val="18"/>
                        </w:rPr>
                      </w:pPr>
                      <w:r w:rsidRPr="00DC1862">
                        <w:rPr>
                          <w:b/>
                          <w:sz w:val="18"/>
                          <w:szCs w:val="18"/>
                        </w:rPr>
                        <w:t>KAMU İDARELERİ, HER MALÎ YILBAŞINDAN ÖNCE, HARCAMA BİRİMLERİNİ VE BUNLARA BAĞLI AMBARLARIN AÇIK ADRESLERİNİ VE BU AMBARLARDAN SORUMLU TAŞINIR KAYIT VE KONTROL YETKİLİLERİNİN AD, SOYAD VE UNVANLARINI GÖSTEREN LİSTELERİ SAYIŞTAYA GÖNDERMEKLE YÜKÜMLÜDÜR. YIL İÇİNDE YAPILAN DEĞİŞİKLİKLER DE, DEĞİŞİKLİK TARİHİNDEN İTİBAREN EN GEÇ BİR AY İÇİNDE SAYIŞTAYA BİLDİRİLİR</w:t>
                      </w:r>
                    </w:p>
                  </w:txbxContent>
                </v:textbox>
              </v:roundrect>
            </w:pict>
          </mc:Fallback>
        </mc:AlternateContent>
      </w:r>
    </w:p>
    <w:p w:rsidR="00612C6B" w:rsidRPr="00612C6B" w:rsidRDefault="00612C6B" w:rsidP="00612C6B">
      <w:pPr>
        <w:spacing w:after="200" w:line="276" w:lineRule="auto"/>
        <w:rPr>
          <w:rFonts w:ascii="Calibri" w:eastAsia="Times New Roman" w:hAnsi="Calibri" w:cs="Times New Roman"/>
          <w:lang w:eastAsia="tr-TR"/>
        </w:rPr>
      </w:pPr>
    </w:p>
    <w:p w:rsidR="00612C6B" w:rsidRPr="00612C6B" w:rsidRDefault="00612C6B" w:rsidP="00612C6B">
      <w:pPr>
        <w:spacing w:after="200" w:line="276" w:lineRule="auto"/>
        <w:rPr>
          <w:rFonts w:ascii="Calibri" w:eastAsia="Times New Roman" w:hAnsi="Calibri" w:cs="Times New Roman"/>
          <w:lang w:eastAsia="tr-TR"/>
        </w:rPr>
      </w:pPr>
    </w:p>
    <w:p w:rsidR="00612C6B" w:rsidRPr="00612C6B" w:rsidRDefault="00612C6B" w:rsidP="00612C6B">
      <w:pPr>
        <w:spacing w:after="200" w:line="276" w:lineRule="auto"/>
        <w:jc w:val="center"/>
        <w:rPr>
          <w:rFonts w:ascii="Calibri" w:eastAsia="Times New Roman" w:hAnsi="Calibri" w:cs="Times New Roman"/>
          <w:lang w:eastAsia="tr-TR"/>
        </w:rPr>
      </w:pPr>
      <w:r w:rsidRPr="00612C6B">
        <w:rPr>
          <w:rFonts w:ascii="Calibri" w:eastAsia="Times New Roman" w:hAnsi="Calibri" w:cs="Times New Roman"/>
          <w:noProof/>
          <w:lang w:eastAsia="tr-TR"/>
        </w:rPr>
        <mc:AlternateContent>
          <mc:Choice Requires="wps">
            <w:drawing>
              <wp:anchor distT="0" distB="0" distL="114300" distR="114300" simplePos="0" relativeHeight="251664384" behindDoc="0" locked="0" layoutInCell="1" allowOverlap="1" wp14:anchorId="41B36163" wp14:editId="19ABF2BA">
                <wp:simplePos x="0" y="0"/>
                <wp:positionH relativeFrom="column">
                  <wp:posOffset>3138805</wp:posOffset>
                </wp:positionH>
                <wp:positionV relativeFrom="paragraph">
                  <wp:posOffset>351790</wp:posOffset>
                </wp:positionV>
                <wp:extent cx="0" cy="247650"/>
                <wp:effectExtent l="57785" t="10160" r="56515" b="18415"/>
                <wp:wrapNone/>
                <wp:docPr id="2398" name="AutoShape 4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41EF1" id="AutoShape 4347" o:spid="_x0000_s1026" type="#_x0000_t32" style="position:absolute;margin-left:247.15pt;margin-top:27.7pt;width:0;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9TOAIAAGI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xguY&#10;lSIdTOnx4HUsjvJxPgsk9cYV4FuprQ1t0pN6MU+afnNI6aolas+j/+vZQHgWIpJ3IWHjDJTa9Z81&#10;Ax8CJSJjp8Z2ISVwgU5xMOf7YPjJI3o5pHA6ymfTSZxZQopbnLHOf+K6Q8EosfOWiH3rK60UTF/b&#10;LFYhxyfnAypS3AJCUaU3QsooAqlQX+LFZDSJAU5LwcJlcHN2v6ukRUcSZBR/sUW4eetm9UGxmKzl&#10;hK2vtidCgo185MZbAWxJjkO1jjOMJIeXE6wLPKlCRegcAF+ti5K+L9LFer6e54N8NF0P8rSuB4+b&#10;Kh9MN9lsUo/rqqqzHwF8lhetYIyrgP+m6iz/O9Vc39dFj3dd34lK3mePjALY238EHUcfpn3RzU6z&#10;89aG7oIKQMjR+frowkt5u49evz4Nq58AAAD//wMAUEsDBBQABgAIAAAAIQDvUlXW3wAAAAkBAAAP&#10;AAAAZHJzL2Rvd25yZXYueG1sTI/BTsMwDIbvSLxDZCRuLAWyipamEzAhehkSG0Ics8Y0EY1TNdnW&#10;8fQEcYCj7U+/v79aTK5nexyD9SThcpYBQ2q9ttRJeN08XtwAC1GRVr0nlHDEAIv69KRSpfYHesH9&#10;OnYshVAolQQT41ByHlqDToWZH5DS7cOPTsU0jh3XozqkcNfzqyzLuVOW0gejBnww2H6ud05CXL4f&#10;Tf7W3hf2efO0yu1X0zRLKc/PprtbYBGn+AfDj35Shzo5bf2OdGC9BFGI64RKmM8FsAT8LrYSCiGA&#10;1xX/36D+BgAA//8DAFBLAQItABQABgAIAAAAIQC2gziS/gAAAOEBAAATAAAAAAAAAAAAAAAAAAAA&#10;AABbQ29udGVudF9UeXBlc10ueG1sUEsBAi0AFAAGAAgAAAAhADj9If/WAAAAlAEAAAsAAAAAAAAA&#10;AAAAAAAALwEAAF9yZWxzLy5yZWxzUEsBAi0AFAAGAAgAAAAhAKBY/1M4AgAAYgQAAA4AAAAAAAAA&#10;AAAAAAAALgIAAGRycy9lMm9Eb2MueG1sUEsBAi0AFAAGAAgAAAAhAO9SVdbfAAAACQEAAA8AAAAA&#10;AAAAAAAAAAAAkgQAAGRycy9kb3ducmV2LnhtbFBLBQYAAAAABAAEAPMAAACeBQAAAAA=&#10;">
                <v:stroke endarrow="block"/>
              </v:shape>
            </w:pict>
          </mc:Fallback>
        </mc:AlternateContent>
      </w:r>
    </w:p>
    <w:p w:rsidR="00612C6B" w:rsidRPr="00612C6B" w:rsidRDefault="00612C6B" w:rsidP="00612C6B">
      <w:pPr>
        <w:spacing w:after="200" w:line="276" w:lineRule="auto"/>
        <w:rPr>
          <w:rFonts w:ascii="Calibri" w:eastAsia="Times New Roman" w:hAnsi="Calibri" w:cs="Times New Roman"/>
          <w:lang w:eastAsia="tr-TR"/>
        </w:rPr>
      </w:pPr>
      <w:r w:rsidRPr="00612C6B">
        <w:rPr>
          <w:rFonts w:ascii="Calibri" w:eastAsia="Times New Roman" w:hAnsi="Calibri" w:cs="Times New Roman"/>
          <w:noProof/>
          <w:lang w:eastAsia="tr-TR"/>
        </w:rPr>
        <mc:AlternateContent>
          <mc:Choice Requires="wps">
            <w:drawing>
              <wp:anchor distT="0" distB="0" distL="114300" distR="114300" simplePos="0" relativeHeight="251665408" behindDoc="0" locked="0" layoutInCell="1" allowOverlap="1" wp14:anchorId="748B824A" wp14:editId="27123DFB">
                <wp:simplePos x="0" y="0"/>
                <wp:positionH relativeFrom="column">
                  <wp:posOffset>2252345</wp:posOffset>
                </wp:positionH>
                <wp:positionV relativeFrom="paragraph">
                  <wp:posOffset>276225</wp:posOffset>
                </wp:positionV>
                <wp:extent cx="1866265" cy="443865"/>
                <wp:effectExtent l="9525" t="10160" r="10160" b="12700"/>
                <wp:wrapNone/>
                <wp:docPr id="2397" name="Oval 4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443865"/>
                        </a:xfrm>
                        <a:prstGeom prst="ellipse">
                          <a:avLst/>
                        </a:prstGeom>
                        <a:solidFill>
                          <a:srgbClr val="1F497D">
                            <a:lumMod val="50000"/>
                            <a:lumOff val="0"/>
                          </a:srgbClr>
                        </a:solidFill>
                        <a:ln w="9525">
                          <a:solidFill>
                            <a:srgbClr val="000000"/>
                          </a:solidFill>
                          <a:round/>
                          <a:headEnd/>
                          <a:tailEnd/>
                        </a:ln>
                      </wps:spPr>
                      <wps:txbx>
                        <w:txbxContent>
                          <w:p w:rsidR="00612C6B" w:rsidRPr="00BE6B69" w:rsidRDefault="00612C6B" w:rsidP="00612C6B">
                            <w:pPr>
                              <w:jc w:val="center"/>
                            </w:pPr>
                            <w:r>
                              <w:t>İŞLEM BİTİRİLİR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8B824A" id="Oval 4348" o:spid="_x0000_s1029" style="position:absolute;margin-left:177.35pt;margin-top:21.75pt;width:146.95pt;height:3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4XCRAIAAHoEAAAOAAAAZHJzL2Uyb0RvYy54bWysVNtu2zAMfR+wfxD0vjoXJ02MOEWRrsOA&#10;ri3Q7QMUWY6FyaJGKXG6rx8lO1m6vQ3zg8CLeEgeil7dHFvDDgq9Blvy8dWIM2UlVNruSv7t6/2H&#10;BWc+CFsJA1aV/FV5frN+/27VuUJNoAFTKWQEYn3RuZI3Ibgiy7xsVCv8FThlyVkDtiKQirusQtER&#10;emuyyWg0zzrAyiFI5T1Z73onXyf8ulYyPNW1V4GZklNtIZ2Yzm08s/VKFDsUrtFyKEP8QxWt0JaS&#10;nqHuRBBsj/ovqFZLBA91uJLQZlDXWqrUA3UzHv3RzUsjnEq9EDnenWny/w9WPh6ekemq5JPp8poz&#10;K1qa0tNBGJZP80Xkp3O+oGsv7hljh949gPzumYVNI+xO3SJC1yhRUVXjeD97ExAVT6Fs232BirDF&#10;PkCi6lhjGwGJBHZME3k9T0QdA5NkHC/m88l8xpkkX55PFyTHFKI4RTv04ZOClkWh5MoY7XwkTRTi&#10;8OBDf/t0KzUARlf32pik4G67McioYcp2ny+v71Ks2bdUbm+ejejrXwqZ6T315mSiSnwPkaryl9jG&#10;sq7ky9lkliDf+IagASkmOMNdQiDsbUUtiCIy/HGQg9Cmlym9sQPlkeV+WuG4PaaZTk/z20L1SjNA&#10;6BeAFpaEBvAnZx09/pL7H3uBijPz2dIcl+M8j9uSlHx2PSEFLz3bS4+wkqBKHjjrxU3oN2zvUO8a&#10;yjROBFi4pdnXOs0kvou+qqF8euCJwmEZ4wZd6unW71/G+hcAAAD//wMAUEsDBBQABgAIAAAAIQDA&#10;Z8dM4QAAAAoBAAAPAAAAZHJzL2Rvd25yZXYueG1sTI/BasMwEETvhf6D2EIvoZETO05wLYcQKKTQ&#10;S11Dr7K1sU2slbGkxP37qqfmuMxj5m2+n/XArjjZ3pCA1TIChtQY1VMroPp6e9kBs06SkoMhFPCD&#10;FvbF40MuM2Vu9InX0rUslJDNpIDOuTHj3DYdammXZkQK2dlMWrpwTi1Xk7yFcj3wdRSlXMuewkIn&#10;Rzx22FxKrwW8H+hUVWtcVNHiw9eXoz+V316I56f58ArM4ez+YfjTD+pQBKfaeFKWDQLiTbINqIAk&#10;3gALQJrsUmB1IFdxArzI+f0LxS8AAAD//wMAUEsBAi0AFAAGAAgAAAAhALaDOJL+AAAA4QEAABMA&#10;AAAAAAAAAAAAAAAAAAAAAFtDb250ZW50X1R5cGVzXS54bWxQSwECLQAUAAYACAAAACEAOP0h/9YA&#10;AACUAQAACwAAAAAAAAAAAAAAAAAvAQAAX3JlbHMvLnJlbHNQSwECLQAUAAYACAAAACEAQOuFwkQC&#10;AAB6BAAADgAAAAAAAAAAAAAAAAAuAgAAZHJzL2Uyb0RvYy54bWxQSwECLQAUAAYACAAAACEAwGfH&#10;TOEAAAAKAQAADwAAAAAAAAAAAAAAAACeBAAAZHJzL2Rvd25yZXYueG1sUEsFBgAAAAAEAAQA8wAA&#10;AKwFAAAAAA==&#10;" fillcolor="#10253f">
                <v:textbox>
                  <w:txbxContent>
                    <w:p w:rsidR="00612C6B" w:rsidRPr="00BE6B69" w:rsidRDefault="00612C6B" w:rsidP="00612C6B">
                      <w:pPr>
                        <w:jc w:val="center"/>
                      </w:pPr>
                      <w:r>
                        <w:t>İŞLEM BİTİRİLİR</w:t>
                      </w:r>
                    </w:p>
                  </w:txbxContent>
                </v:textbox>
              </v:oval>
            </w:pict>
          </mc:Fallback>
        </mc:AlternateContent>
      </w:r>
    </w:p>
    <w:p w:rsidR="00612C6B" w:rsidRPr="00612C6B" w:rsidRDefault="00612C6B" w:rsidP="00612C6B">
      <w:pPr>
        <w:tabs>
          <w:tab w:val="left" w:pos="5040"/>
        </w:tabs>
        <w:spacing w:after="200" w:line="276" w:lineRule="auto"/>
        <w:rPr>
          <w:rFonts w:ascii="Calibri" w:eastAsia="Times New Roman" w:hAnsi="Calibri" w:cs="Times New Roman"/>
          <w:lang w:eastAsia="tr-TR"/>
        </w:rPr>
      </w:pPr>
      <w:r w:rsidRPr="00612C6B">
        <w:rPr>
          <w:rFonts w:ascii="Calibri" w:eastAsia="Times New Roman" w:hAnsi="Calibri" w:cs="Times New Roman"/>
          <w:lang w:eastAsia="tr-TR"/>
        </w:rPr>
        <w:tab/>
      </w:r>
    </w:p>
    <w:p w:rsidR="00612C6B" w:rsidRPr="00612C6B" w:rsidRDefault="00612C6B" w:rsidP="00612C6B">
      <w:pPr>
        <w:spacing w:after="200" w:line="276" w:lineRule="auto"/>
        <w:rPr>
          <w:rFonts w:ascii="Calibri" w:eastAsia="Times New Roman" w:hAnsi="Calibri" w:cs="Times New Roman"/>
          <w:lang w:eastAsia="tr-TR"/>
        </w:rPr>
      </w:pPr>
    </w:p>
    <w:p w:rsidR="00612C6B" w:rsidRPr="00612C6B" w:rsidRDefault="00612C6B" w:rsidP="00612C6B">
      <w:pPr>
        <w:spacing w:after="200" w:line="276" w:lineRule="auto"/>
        <w:rPr>
          <w:rFonts w:ascii="Calibri" w:eastAsia="Times New Roman" w:hAnsi="Calibri" w:cs="Times New Roman"/>
          <w:lang w:eastAsia="tr-TR"/>
        </w:rPr>
      </w:pPr>
    </w:p>
    <w:p w:rsidR="00D1619A" w:rsidRDefault="00D1619A">
      <w:bookmarkStart w:id="0" w:name="_GoBack"/>
      <w:bookmarkEnd w:id="0"/>
    </w:p>
    <w:sectPr w:rsidR="00D1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96"/>
    <w:rsid w:val="00612C6B"/>
    <w:rsid w:val="00924C96"/>
    <w:rsid w:val="00D16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967F5-BBC0-4F1E-8F4E-0513E3E3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97</Characters>
  <Application>Microsoft Office Word</Application>
  <DocSecurity>0</DocSecurity>
  <Lines>1</Lines>
  <Paragraphs>1</Paragraphs>
  <ScaleCrop>false</ScaleCrop>
  <Company/>
  <LinksUpToDate>false</LinksUpToDate>
  <CharactersWithSpaces>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2016-11-01T08:57:00Z</dcterms:created>
  <dcterms:modified xsi:type="dcterms:W3CDTF">2016-11-01T08:57:00Z</dcterms:modified>
</cp:coreProperties>
</file>