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4A" w:rsidRPr="009F3C4A" w:rsidRDefault="009F3C4A" w:rsidP="009F3C4A">
      <w:pPr>
        <w:spacing w:after="200" w:line="276" w:lineRule="auto"/>
        <w:jc w:val="center"/>
        <w:rPr>
          <w:rFonts w:ascii="Calibri" w:eastAsia="Times New Roman" w:hAnsi="Calibri" w:cs="Times New Roman"/>
          <w:b/>
          <w:sz w:val="26"/>
          <w:szCs w:val="26"/>
          <w:lang w:eastAsia="tr-TR"/>
        </w:rPr>
      </w:pPr>
      <w:r w:rsidRPr="009F3C4A">
        <w:rPr>
          <w:rFonts w:ascii="Calibri" w:eastAsia="Times New Roman" w:hAnsi="Calibri" w:cs="Times New Roman"/>
          <w:b/>
          <w:sz w:val="26"/>
          <w:szCs w:val="26"/>
          <w:lang w:eastAsia="tr-TR"/>
        </w:rPr>
        <w:t>KURUMSAL MALİ DURUM VE BEKLENTİLER RAPORU</w:t>
      </w:r>
    </w:p>
    <w:p w:rsidR="009F3C4A" w:rsidRPr="009F3C4A" w:rsidRDefault="009F3C4A" w:rsidP="009F3C4A">
      <w:pPr>
        <w:spacing w:after="200" w:line="276" w:lineRule="auto"/>
        <w:jc w:val="center"/>
        <w:rPr>
          <w:rFonts w:ascii="Calibri" w:eastAsia="Times New Roman" w:hAnsi="Calibri" w:cs="Times New Roman"/>
          <w:b/>
          <w:sz w:val="26"/>
          <w:szCs w:val="26"/>
          <w:lang w:eastAsia="tr-TR"/>
        </w:rPr>
      </w:pPr>
      <w:r w:rsidRPr="009F3C4A">
        <w:rPr>
          <w:rFonts w:ascii="Calibri" w:eastAsia="Times New Roman" w:hAnsi="Calibri" w:cs="Times New Roman"/>
          <w:noProof/>
          <w:sz w:val="26"/>
          <w:szCs w:val="26"/>
          <w:lang w:eastAsia="tr-TR"/>
        </w:rPr>
        <mc:AlternateContent>
          <mc:Choice Requires="wps">
            <w:drawing>
              <wp:anchor distT="0" distB="0" distL="114300" distR="114300" simplePos="0" relativeHeight="251664384" behindDoc="0" locked="0" layoutInCell="1" allowOverlap="1" wp14:anchorId="1CB11037" wp14:editId="4FC7C427">
                <wp:simplePos x="0" y="0"/>
                <wp:positionH relativeFrom="column">
                  <wp:posOffset>2843530</wp:posOffset>
                </wp:positionH>
                <wp:positionV relativeFrom="paragraph">
                  <wp:posOffset>5247005</wp:posOffset>
                </wp:positionV>
                <wp:extent cx="0" cy="285750"/>
                <wp:effectExtent l="57785" t="10160" r="56515" b="18415"/>
                <wp:wrapNone/>
                <wp:docPr id="1279" name="AutoShap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0932C" id="_x0000_t32" coordsize="21600,21600" o:spt="32" o:oned="t" path="m,l21600,21600e" filled="f">
                <v:path arrowok="t" fillok="f" o:connecttype="none"/>
                <o:lock v:ext="edit" shapetype="t"/>
              </v:shapetype>
              <v:shape id="AutoShape 1143" o:spid="_x0000_s1026" type="#_x0000_t32" style="position:absolute;margin-left:223.9pt;margin-top:413.15pt;width:0;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VNxOAIAAGI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">
                <v:stroke endarrow="block"/>
              </v:shape>
            </w:pict>
          </mc:Fallback>
        </mc:AlternateContent>
      </w:r>
      <w:r w:rsidRPr="009F3C4A">
        <w:rPr>
          <w:rFonts w:ascii="Calibri" w:eastAsia="Times New Roman" w:hAnsi="Calibri" w:cs="Times New Roman"/>
          <w:noProof/>
          <w:sz w:val="26"/>
          <w:szCs w:val="26"/>
          <w:lang w:eastAsia="tr-TR"/>
        </w:rPr>
        <mc:AlternateContent>
          <mc:Choice Requires="wps">
            <w:drawing>
              <wp:anchor distT="0" distB="0" distL="114300" distR="114300" simplePos="0" relativeHeight="251663360" behindDoc="0" locked="0" layoutInCell="1" allowOverlap="1" wp14:anchorId="3DBCF285" wp14:editId="14B0B6CE">
                <wp:simplePos x="0" y="0"/>
                <wp:positionH relativeFrom="column">
                  <wp:posOffset>1252855</wp:posOffset>
                </wp:positionH>
                <wp:positionV relativeFrom="paragraph">
                  <wp:posOffset>3827780</wp:posOffset>
                </wp:positionV>
                <wp:extent cx="3248025" cy="1419225"/>
                <wp:effectExtent l="10160" t="10160" r="8890" b="8890"/>
                <wp:wrapNone/>
                <wp:docPr id="1278" name="Rectangle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419225"/>
                        </a:xfrm>
                        <a:prstGeom prst="rect">
                          <a:avLst/>
                        </a:prstGeom>
                        <a:solidFill>
                          <a:srgbClr val="8064A2">
                            <a:lumMod val="50000"/>
                            <a:lumOff val="0"/>
                          </a:srgbClr>
                        </a:solidFill>
                        <a:ln w="9525">
                          <a:solidFill>
                            <a:srgbClr val="000000"/>
                          </a:solidFill>
                          <a:miter lim="800000"/>
                          <a:headEnd/>
                          <a:tailEnd/>
                        </a:ln>
                      </wps:spPr>
                      <wps:txbx>
                        <w:txbxContent>
                          <w:p w:rsidR="009F3C4A" w:rsidRPr="005D6A3C" w:rsidRDefault="009F3C4A" w:rsidP="009F3C4A">
                            <w:pPr>
                              <w:jc w:val="center"/>
                              <w:rPr>
                                <w:sz w:val="18"/>
                                <w:szCs w:val="18"/>
                              </w:rPr>
                            </w:pPr>
                            <w:r w:rsidRPr="005D6A3C">
                              <w:rPr>
                                <w:b/>
                                <w:sz w:val="18"/>
                                <w:szCs w:val="18"/>
                              </w:rPr>
                              <w:t>BÜTÇE VE GELİR GERÇEKLEŞMELERİ KURUMSAL MALİ DURUM VE BEKLENTİLER RAPORUNUN FORMATINA UYGUN OLARAK, BİR ÖNCEKİ YILIN AYRINTILI OLARAK HARCAMA KALEMİ BAZINDA DETAYLANDIRILIR. GRAFİKSEL AYRIMLAR HARCAMA KALEMİ BAZINDA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F285" id="Rectangle 1142" o:spid="_x0000_s1026" style="position:absolute;left:0;text-align:left;margin-left:98.65pt;margin-top:301.4pt;width:255.7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" fillcolor="#403152">
                <v:textbox>
                  <w:txbxContent>
                    <w:p w:rsidR="009F3C4A" w:rsidRPr="005D6A3C" w:rsidRDefault="009F3C4A" w:rsidP="009F3C4A">
                      <w:pPr>
                        <w:jc w:val="center"/>
                        <w:rPr>
                          <w:sz w:val="18"/>
                          <w:szCs w:val="18"/>
                        </w:rPr>
                      </w:pPr>
                      <w:r w:rsidRPr="005D6A3C">
                        <w:rPr>
                          <w:b/>
                          <w:sz w:val="18"/>
                          <w:szCs w:val="18"/>
                        </w:rPr>
                        <w:t>BÜTÇE VE GELİR GERÇEKLEŞMELERİ KURUMSAL MALİ DURUM VE BEKLENTİLER RAPORUNUN FORMATINA UYGUN OLARAK, BİR ÖNCEKİ YILIN AYRINTILI OLARAK HARCAMA KALEMİ BAZINDA DETAYLANDIRILIR. GRAFİKSEL AYRIMLAR HARCAMA KALEMİ BAZINDA YAPILIR.</w:t>
                      </w:r>
                    </w:p>
                  </w:txbxContent>
                </v:textbox>
              </v:rect>
            </w:pict>
          </mc:Fallback>
        </mc:AlternateContent>
      </w:r>
      <w:r w:rsidRPr="009F3C4A">
        <w:rPr>
          <w:rFonts w:ascii="Calibri" w:eastAsia="Times New Roman" w:hAnsi="Calibri" w:cs="Times New Roman"/>
          <w:noProof/>
          <w:sz w:val="26"/>
          <w:szCs w:val="26"/>
          <w:lang w:eastAsia="tr-TR"/>
        </w:rPr>
        <mc:AlternateContent>
          <mc:Choice Requires="wps">
            <w:drawing>
              <wp:anchor distT="0" distB="0" distL="114300" distR="114300" simplePos="0" relativeHeight="251662336" behindDoc="0" locked="0" layoutInCell="1" allowOverlap="1" wp14:anchorId="5A61B22F" wp14:editId="70FD9B80">
                <wp:simplePos x="0" y="0"/>
                <wp:positionH relativeFrom="column">
                  <wp:posOffset>2843530</wp:posOffset>
                </wp:positionH>
                <wp:positionV relativeFrom="paragraph">
                  <wp:posOffset>3542030</wp:posOffset>
                </wp:positionV>
                <wp:extent cx="0" cy="285750"/>
                <wp:effectExtent l="57785" t="10160" r="56515" b="18415"/>
                <wp:wrapNone/>
                <wp:docPr id="1277" name="AutoShape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F7D08" id="AutoShape 1141" o:spid="_x0000_s1026" type="#_x0000_t32" style="position:absolute;margin-left:223.9pt;margin-top:278.9pt;width:0;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9GVNwIAAGIEAAAOAAAAZHJzL2Uyb0RvYy54bWysVE2P2yAQvVfqf0DcE9ups0m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">
                <v:stroke endarrow="block"/>
              </v:shape>
            </w:pict>
          </mc:Fallback>
        </mc:AlternateContent>
      </w:r>
      <w:r w:rsidRPr="009F3C4A">
        <w:rPr>
          <w:rFonts w:ascii="Calibri" w:eastAsia="Times New Roman" w:hAnsi="Calibri" w:cs="Times New Roman"/>
          <w:noProof/>
          <w:sz w:val="26"/>
          <w:szCs w:val="26"/>
          <w:lang w:eastAsia="tr-TR"/>
        </w:rPr>
        <mc:AlternateContent>
          <mc:Choice Requires="wps">
            <w:drawing>
              <wp:anchor distT="0" distB="0" distL="114300" distR="114300" simplePos="0" relativeHeight="251661312" behindDoc="0" locked="0" layoutInCell="1" allowOverlap="1" wp14:anchorId="4C4362F4" wp14:editId="50380262">
                <wp:simplePos x="0" y="0"/>
                <wp:positionH relativeFrom="column">
                  <wp:posOffset>1252855</wp:posOffset>
                </wp:positionH>
                <wp:positionV relativeFrom="paragraph">
                  <wp:posOffset>1960880</wp:posOffset>
                </wp:positionV>
                <wp:extent cx="3248025" cy="1581150"/>
                <wp:effectExtent l="10160" t="10160" r="8890" b="8890"/>
                <wp:wrapNone/>
                <wp:docPr id="1276" name="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581150"/>
                        </a:xfrm>
                        <a:prstGeom prst="rect">
                          <a:avLst/>
                        </a:prstGeom>
                        <a:solidFill>
                          <a:srgbClr val="8064A2">
                            <a:lumMod val="50000"/>
                            <a:lumOff val="0"/>
                          </a:srgbClr>
                        </a:solidFill>
                        <a:ln w="9525">
                          <a:solidFill>
                            <a:srgbClr val="000000"/>
                          </a:solidFill>
                          <a:miter lim="800000"/>
                          <a:headEnd/>
                          <a:tailEnd/>
                        </a:ln>
                      </wps:spPr>
                      <wps:txbx>
                        <w:txbxContent>
                          <w:p w:rsidR="009F3C4A" w:rsidRPr="005D6A3C" w:rsidRDefault="009F3C4A" w:rsidP="009F3C4A">
                            <w:pPr>
                              <w:jc w:val="center"/>
                              <w:rPr>
                                <w:sz w:val="18"/>
                                <w:szCs w:val="18"/>
                              </w:rPr>
                            </w:pPr>
                            <w:r w:rsidRPr="005D6A3C">
                              <w:rPr>
                                <w:b/>
                                <w:sz w:val="18"/>
                                <w:szCs w:val="18"/>
                              </w:rPr>
                              <w:t>ÜNİVERSİTEMİZİN İLGİLİ MALİ YILI VE BİR ÖNCEKİ MALİ YIL VERİLERİ ALINARAK GELİR VE GİDER GERÇEKLEŞMELERİ I. 6 AYLIK (OCAK-HAZİRAN) DÖNEM BAZ ALINARAK UYGULAMA SONUÇLARI KARŞILAŞTIRILIR. II. 6 AYLIK DÖNEMDE GELİR VE GİDER YILSONU GERÇEKLEŞMELERİ TAHMİN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62F4" id="Rectangle 1140" o:spid="_x0000_s1027" style="position:absolute;left:0;text-align:left;margin-left:98.65pt;margin-top:154.4pt;width:255.7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" fillcolor="#403152">
                <v:textbox>
                  <w:txbxContent>
                    <w:p w:rsidR="009F3C4A" w:rsidRPr="005D6A3C" w:rsidRDefault="009F3C4A" w:rsidP="009F3C4A">
                      <w:pPr>
                        <w:jc w:val="center"/>
                        <w:rPr>
                          <w:sz w:val="18"/>
                          <w:szCs w:val="18"/>
                        </w:rPr>
                      </w:pPr>
                      <w:r w:rsidRPr="005D6A3C">
                        <w:rPr>
                          <w:b/>
                          <w:sz w:val="18"/>
                          <w:szCs w:val="18"/>
                        </w:rPr>
                        <w:t>ÜNİVERSİTEMİZİN İLGİLİ MALİ YILI VE BİR ÖNCEKİ MALİ YIL VERİLERİ ALINARAK GELİR VE GİDER GERÇEKLEŞMELERİ I. 6 AYLIK (OCAK-HAZİRAN) DÖNEM BAZ ALINARAK UYGULAMA SONUÇLARI KARŞILAŞTIRILIR. II. 6 AYLIK DÖNEMDE GELİR VE GİDER YILSONU GERÇEKLEŞMELERİ TAHMİN EDİLİR.</w:t>
                      </w:r>
                    </w:p>
                  </w:txbxContent>
                </v:textbox>
              </v:rect>
            </w:pict>
          </mc:Fallback>
        </mc:AlternateContent>
      </w:r>
      <w:r w:rsidRPr="009F3C4A">
        <w:rPr>
          <w:rFonts w:ascii="Calibri" w:eastAsia="Times New Roman" w:hAnsi="Calibri" w:cs="Times New Roman"/>
          <w:noProof/>
          <w:sz w:val="26"/>
          <w:szCs w:val="26"/>
          <w:lang w:eastAsia="tr-TR"/>
        </w:rPr>
        <mc:AlternateContent>
          <mc:Choice Requires="wps">
            <w:drawing>
              <wp:anchor distT="0" distB="0" distL="114300" distR="114300" simplePos="0" relativeHeight="251660288" behindDoc="0" locked="0" layoutInCell="1" allowOverlap="1" wp14:anchorId="0FC037FB" wp14:editId="5C304B82">
                <wp:simplePos x="0" y="0"/>
                <wp:positionH relativeFrom="column">
                  <wp:posOffset>2843530</wp:posOffset>
                </wp:positionH>
                <wp:positionV relativeFrom="paragraph">
                  <wp:posOffset>1675130</wp:posOffset>
                </wp:positionV>
                <wp:extent cx="0" cy="285750"/>
                <wp:effectExtent l="57785" t="10160" r="56515" b="18415"/>
                <wp:wrapNone/>
                <wp:docPr id="1275" name="AutoShape 1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758BC" id="AutoShape 1139" o:spid="_x0000_s1026" type="#_x0000_t32" style="position:absolute;margin-left:223.9pt;margin-top:131.9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XEOAIAAGI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">
                <v:stroke endarrow="block"/>
              </v:shape>
            </w:pict>
          </mc:Fallback>
        </mc:AlternateContent>
      </w:r>
      <w:r w:rsidRPr="009F3C4A">
        <w:rPr>
          <w:rFonts w:ascii="Calibri" w:eastAsia="Times New Roman" w:hAnsi="Calibri" w:cs="Times New Roman"/>
          <w:noProof/>
          <w:sz w:val="26"/>
          <w:szCs w:val="26"/>
          <w:lang w:eastAsia="tr-TR"/>
        </w:rPr>
        <mc:AlternateContent>
          <mc:Choice Requires="wps">
            <w:drawing>
              <wp:anchor distT="0" distB="0" distL="114300" distR="114300" simplePos="0" relativeHeight="251659264" behindDoc="0" locked="0" layoutInCell="1" allowOverlap="1" wp14:anchorId="43CDA453" wp14:editId="4325E5C9">
                <wp:simplePos x="0" y="0"/>
                <wp:positionH relativeFrom="column">
                  <wp:posOffset>1252855</wp:posOffset>
                </wp:positionH>
                <wp:positionV relativeFrom="paragraph">
                  <wp:posOffset>93980</wp:posOffset>
                </wp:positionV>
                <wp:extent cx="3248025" cy="1581150"/>
                <wp:effectExtent l="10160" t="10160" r="8890" b="8890"/>
                <wp:wrapNone/>
                <wp:docPr id="1274" name="Rectangl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581150"/>
                        </a:xfrm>
                        <a:prstGeom prst="rect">
                          <a:avLst/>
                        </a:prstGeom>
                        <a:solidFill>
                          <a:srgbClr val="8064A2">
                            <a:lumMod val="50000"/>
                            <a:lumOff val="0"/>
                          </a:srgbClr>
                        </a:solidFill>
                        <a:ln w="9525">
                          <a:solidFill>
                            <a:srgbClr val="000000"/>
                          </a:solidFill>
                          <a:miter lim="800000"/>
                          <a:headEnd/>
                          <a:tailEnd/>
                        </a:ln>
                      </wps:spPr>
                      <wps:txbx>
                        <w:txbxContent>
                          <w:p w:rsidR="009F3C4A" w:rsidRPr="005D6A3C" w:rsidRDefault="009F3C4A" w:rsidP="009F3C4A">
                            <w:pPr>
                              <w:jc w:val="center"/>
                              <w:rPr>
                                <w:sz w:val="18"/>
                                <w:szCs w:val="18"/>
                              </w:rPr>
                            </w:pPr>
                            <w:r w:rsidRPr="005D6A3C">
                              <w:rPr>
                                <w:b/>
                                <w:sz w:val="18"/>
                                <w:szCs w:val="18"/>
                              </w:rPr>
                              <w:t>5018 SAYILI KAMU MALİ YÖNETİMİ VE KONTROL KANUNUNUN 30. MADDESİ KAPSAMINDA, ÜNİVERSİTEMİZ TARAFINDAN HAZIRLANAN İLK ALTI AYLIK UYGULAMA SONUÇLARI, İKİNCİ ALTI AYA İLİŞKİN BEKLENTİ VE HEDEFLERİ İLE FAALİYETLERİNİ KAPSAYAN KURUMSAL MALİ DURUM VE BEKLENTİLER RAPORU HAZIRLANIR.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DA453" id="Rectangle 1138" o:spid="_x0000_s1028" style="position:absolute;left:0;text-align:left;margin-left:98.65pt;margin-top:7.4pt;width:255.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" fillcolor="#403152">
                <v:textbox>
                  <w:txbxContent>
                    <w:p w:rsidR="009F3C4A" w:rsidRPr="005D6A3C" w:rsidRDefault="009F3C4A" w:rsidP="009F3C4A">
                      <w:pPr>
                        <w:jc w:val="center"/>
                        <w:rPr>
                          <w:sz w:val="18"/>
                          <w:szCs w:val="18"/>
                        </w:rPr>
                      </w:pPr>
                      <w:r w:rsidRPr="005D6A3C">
                        <w:rPr>
                          <w:b/>
                          <w:sz w:val="18"/>
                          <w:szCs w:val="18"/>
                        </w:rPr>
                        <w:t>5018 SAYILI KAMU MALİ YÖNETİMİ VE KONTROL KANUNUNUN 30. MADDESİ KAPSAMINDA, ÜNİVERSİTEMİZ TARAFINDAN HAZIRLANAN İLK ALTI AYLIK UYGULAMA SONUÇLARI, İKİNCİ ALTI AYA İLİŞKİN BEKLENTİ VE HEDEFLERİ İLE FAALİYETLERİNİ KAPSAYAN KURUMSAL MALİ DURUM VE BEKLENTİLER RAPORU HAZIRLANIR.</w:t>
                      </w:r>
                    </w:p>
                  </w:txbxContent>
                </v:textbox>
              </v:rect>
            </w:pict>
          </mc:Fallback>
        </mc:AlternateContent>
      </w: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spacing w:after="200" w:line="276" w:lineRule="auto"/>
        <w:rPr>
          <w:rFonts w:ascii="Calibri" w:eastAsia="Times New Roman" w:hAnsi="Calibri" w:cs="Times New Roman"/>
          <w:sz w:val="26"/>
          <w:szCs w:val="26"/>
          <w:lang w:eastAsia="tr-TR"/>
        </w:rPr>
      </w:pPr>
      <w:r w:rsidRPr="009F3C4A">
        <w:rPr>
          <w:rFonts w:ascii="Calibri" w:eastAsia="Times New Roman" w:hAnsi="Calibri" w:cs="Times New Roman"/>
          <w:noProof/>
          <w:sz w:val="26"/>
          <w:szCs w:val="26"/>
          <w:lang w:eastAsia="tr-TR"/>
        </w:rPr>
        <mc:AlternateContent>
          <mc:Choice Requires="wps">
            <w:drawing>
              <wp:anchor distT="0" distB="0" distL="114300" distR="114300" simplePos="0" relativeHeight="251665408" behindDoc="0" locked="0" layoutInCell="1" allowOverlap="1" wp14:anchorId="1FED1D7F" wp14:editId="669163EE">
                <wp:simplePos x="0" y="0"/>
                <wp:positionH relativeFrom="column">
                  <wp:posOffset>900430</wp:posOffset>
                </wp:positionH>
                <wp:positionV relativeFrom="paragraph">
                  <wp:posOffset>151130</wp:posOffset>
                </wp:positionV>
                <wp:extent cx="4076700" cy="981075"/>
                <wp:effectExtent l="10160" t="10160" r="8890" b="8890"/>
                <wp:wrapNone/>
                <wp:docPr id="1273" name="Oval 1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981075"/>
                        </a:xfrm>
                        <a:prstGeom prst="ellipse">
                          <a:avLst/>
                        </a:prstGeom>
                        <a:solidFill>
                          <a:srgbClr val="1F497D">
                            <a:lumMod val="50000"/>
                            <a:lumOff val="0"/>
                          </a:srgbClr>
                        </a:solidFill>
                        <a:ln w="9525">
                          <a:solidFill>
                            <a:srgbClr val="000000"/>
                          </a:solidFill>
                          <a:round/>
                          <a:headEnd/>
                          <a:tailEnd/>
                        </a:ln>
                      </wps:spPr>
                      <wps:txbx>
                        <w:txbxContent>
                          <w:p w:rsidR="009F3C4A" w:rsidRPr="005D6A3C" w:rsidRDefault="009F3C4A" w:rsidP="009F3C4A">
                            <w:pPr>
                              <w:jc w:val="center"/>
                              <w:rPr>
                                <w:b/>
                                <w:sz w:val="18"/>
                                <w:szCs w:val="18"/>
                              </w:rPr>
                            </w:pPr>
                            <w:r w:rsidRPr="005D6A3C">
                              <w:rPr>
                                <w:b/>
                                <w:sz w:val="18"/>
                                <w:szCs w:val="18"/>
                              </w:rPr>
                              <w:t xml:space="preserve">KURUMSAL MALİ DURUM VE BEKLENTİLER RAPORU HAZIRLANDIKTAN SONRA </w:t>
                            </w:r>
                            <w:r>
                              <w:rPr>
                                <w:b/>
                                <w:sz w:val="18"/>
                                <w:szCs w:val="18"/>
                              </w:rPr>
                              <w:t xml:space="preserve">STRATEJİ GELİŞTİRME DAİRE BAŞKANLIĞI </w:t>
                            </w:r>
                            <w:r w:rsidRPr="005D6A3C">
                              <w:rPr>
                                <w:b/>
                                <w:sz w:val="18"/>
                                <w:szCs w:val="18"/>
                              </w:rPr>
                              <w:t xml:space="preserve">WEB SAYFASINDAN </w:t>
                            </w:r>
                            <w:r w:rsidRPr="005D6A3C">
                              <w:rPr>
                                <w:b/>
                                <w:sz w:val="18"/>
                                <w:szCs w:val="18"/>
                              </w:rPr>
                              <w:t>KAMU</w:t>
                            </w:r>
                            <w:bookmarkStart w:id="0" w:name="_GoBack"/>
                            <w:bookmarkEnd w:id="0"/>
                            <w:r w:rsidRPr="005D6A3C">
                              <w:rPr>
                                <w:b/>
                                <w:sz w:val="18"/>
                                <w:szCs w:val="18"/>
                              </w:rPr>
                              <w:t>OYUNA DUYURULUR.</w:t>
                            </w:r>
                          </w:p>
                          <w:p w:rsidR="009F3C4A" w:rsidRPr="006D5E84" w:rsidRDefault="009F3C4A" w:rsidP="009F3C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D1D7F" id="Oval 1144" o:spid="_x0000_s1029" style="position:absolute;margin-left:70.9pt;margin-top:11.9pt;width:321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" fillcolor="#10253f">
                <v:textbox>
                  <w:txbxContent>
                    <w:p w:rsidR="009F3C4A" w:rsidRPr="005D6A3C" w:rsidRDefault="009F3C4A" w:rsidP="009F3C4A">
                      <w:pPr>
                        <w:jc w:val="center"/>
                        <w:rPr>
                          <w:b/>
                          <w:sz w:val="18"/>
                          <w:szCs w:val="18"/>
                        </w:rPr>
                      </w:pPr>
                      <w:r w:rsidRPr="005D6A3C">
                        <w:rPr>
                          <w:b/>
                          <w:sz w:val="18"/>
                          <w:szCs w:val="18"/>
                        </w:rPr>
                        <w:t xml:space="preserve">KURUMSAL MALİ DURUM VE BEKLENTİLER RAPORU HAZIRLANDIKTAN SONRA </w:t>
                      </w:r>
                      <w:r>
                        <w:rPr>
                          <w:b/>
                          <w:sz w:val="18"/>
                          <w:szCs w:val="18"/>
                        </w:rPr>
                        <w:t xml:space="preserve">STRATEJİ GELİŞTİRME DAİRE BAŞKANLIĞI </w:t>
                      </w:r>
                      <w:r w:rsidRPr="005D6A3C">
                        <w:rPr>
                          <w:b/>
                          <w:sz w:val="18"/>
                          <w:szCs w:val="18"/>
                        </w:rPr>
                        <w:t xml:space="preserve">WEB SAYFASINDAN </w:t>
                      </w:r>
                      <w:r w:rsidRPr="005D6A3C">
                        <w:rPr>
                          <w:b/>
                          <w:sz w:val="18"/>
                          <w:szCs w:val="18"/>
                        </w:rPr>
                        <w:t>KAMU</w:t>
                      </w:r>
                      <w:bookmarkStart w:id="1" w:name="_GoBack"/>
                      <w:bookmarkEnd w:id="1"/>
                      <w:r w:rsidRPr="005D6A3C">
                        <w:rPr>
                          <w:b/>
                          <w:sz w:val="18"/>
                          <w:szCs w:val="18"/>
                        </w:rPr>
                        <w:t>OYUNA DUYURULUR.</w:t>
                      </w:r>
                    </w:p>
                    <w:p w:rsidR="009F3C4A" w:rsidRPr="006D5E84" w:rsidRDefault="009F3C4A" w:rsidP="009F3C4A">
                      <w:pPr>
                        <w:jc w:val="center"/>
                      </w:pPr>
                    </w:p>
                  </w:txbxContent>
                </v:textbox>
              </v:oval>
            </w:pict>
          </mc:Fallback>
        </mc:AlternateContent>
      </w:r>
    </w:p>
    <w:p w:rsidR="009F3C4A" w:rsidRPr="009F3C4A" w:rsidRDefault="009F3C4A" w:rsidP="009F3C4A">
      <w:pPr>
        <w:spacing w:after="200" w:line="276" w:lineRule="auto"/>
        <w:rPr>
          <w:rFonts w:ascii="Calibri" w:eastAsia="Times New Roman" w:hAnsi="Calibri" w:cs="Times New Roman"/>
          <w:sz w:val="26"/>
          <w:szCs w:val="26"/>
          <w:lang w:eastAsia="tr-TR"/>
        </w:rPr>
      </w:pPr>
    </w:p>
    <w:p w:rsidR="009F3C4A" w:rsidRPr="009F3C4A" w:rsidRDefault="009F3C4A" w:rsidP="009F3C4A">
      <w:pPr>
        <w:tabs>
          <w:tab w:val="left" w:pos="3810"/>
        </w:tabs>
        <w:spacing w:after="200" w:line="276" w:lineRule="auto"/>
        <w:rPr>
          <w:rFonts w:ascii="Calibri" w:eastAsia="Times New Roman" w:hAnsi="Calibri" w:cs="Times New Roman"/>
          <w:sz w:val="26"/>
          <w:szCs w:val="26"/>
          <w:lang w:eastAsia="tr-TR"/>
        </w:rPr>
      </w:pPr>
      <w:r w:rsidRPr="009F3C4A">
        <w:rPr>
          <w:rFonts w:ascii="Calibri" w:eastAsia="Times New Roman" w:hAnsi="Calibri" w:cs="Times New Roman"/>
          <w:sz w:val="26"/>
          <w:szCs w:val="26"/>
          <w:lang w:eastAsia="tr-TR"/>
        </w:rPr>
        <w:tab/>
      </w:r>
    </w:p>
    <w:p w:rsidR="009F3C4A" w:rsidRPr="009F3C4A" w:rsidRDefault="009F3C4A" w:rsidP="009F3C4A">
      <w:pPr>
        <w:spacing w:after="200" w:line="276" w:lineRule="auto"/>
        <w:rPr>
          <w:rFonts w:ascii="Calibri" w:eastAsia="Times New Roman" w:hAnsi="Calibri" w:cs="Times New Roman"/>
          <w:sz w:val="26"/>
          <w:szCs w:val="26"/>
          <w:lang w:eastAsia="tr-TR"/>
        </w:rPr>
      </w:pPr>
    </w:p>
    <w:p w:rsidR="00990124" w:rsidRDefault="00990124"/>
    <w:sectPr w:rsidR="00990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A6"/>
    <w:rsid w:val="00990124"/>
    <w:rsid w:val="009F3C4A"/>
    <w:rsid w:val="00AA1815"/>
    <w:rsid w:val="00B26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F0EAF-0E41-4B99-9131-63410C01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2017-11-23T09:18:00Z</dcterms:created>
  <dcterms:modified xsi:type="dcterms:W3CDTF">2017-11-23T09:47:00Z</dcterms:modified>
</cp:coreProperties>
</file>