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53" w:rsidRPr="008B3553" w:rsidRDefault="008B3553" w:rsidP="008B3553">
      <w:pPr>
        <w:tabs>
          <w:tab w:val="left" w:pos="5597"/>
        </w:tabs>
        <w:spacing w:after="200" w:line="276" w:lineRule="auto"/>
        <w:jc w:val="center"/>
        <w:rPr>
          <w:rFonts w:ascii="Calibri" w:eastAsia="Times New Roman" w:hAnsi="Calibri" w:cs="Times New Roman"/>
          <w:b/>
          <w:lang w:eastAsia="tr-TR"/>
        </w:rPr>
      </w:pPr>
      <w:r w:rsidRPr="008B3553">
        <w:rPr>
          <w:rFonts w:ascii="Calibri" w:eastAsia="Times New Roman" w:hAnsi="Calibri" w:cs="Times New Roman"/>
          <w:b/>
          <w:lang w:eastAsia="tr-TR"/>
        </w:rPr>
        <w:t>KULLANILMAZ HALE GELME, YOK OLMA VEYA SAYIM NOKSANI NEDENİYLE ÇIKIŞ İŞ AKIŞ ŞEMASI</w:t>
      </w:r>
    </w:p>
    <w:p w:rsidR="008B3553" w:rsidRPr="008B3553" w:rsidRDefault="008B3553" w:rsidP="008B3553">
      <w:pPr>
        <w:tabs>
          <w:tab w:val="left" w:pos="3845"/>
        </w:tabs>
        <w:spacing w:after="200" w:line="276" w:lineRule="auto"/>
        <w:rPr>
          <w:rFonts w:ascii="Calibri" w:eastAsia="Times New Roman" w:hAnsi="Calibri" w:cs="Times New Roman"/>
          <w:lang w:eastAsia="tr-TR"/>
        </w:rPr>
      </w:pPr>
      <w:r w:rsidRPr="008B3553">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3A647022" wp14:editId="3A2E97A0">
                <wp:simplePos x="0" y="0"/>
                <wp:positionH relativeFrom="column">
                  <wp:posOffset>3016885</wp:posOffset>
                </wp:positionH>
                <wp:positionV relativeFrom="paragraph">
                  <wp:posOffset>2296795</wp:posOffset>
                </wp:positionV>
                <wp:extent cx="0" cy="258445"/>
                <wp:effectExtent l="59690" t="5715" r="54610" b="21590"/>
                <wp:wrapNone/>
                <wp:docPr id="2600" name="AutoShape 4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5F8EE" id="_x0000_t32" coordsize="21600,21600" o:spt="32" o:oned="t" path="m,l21600,21600e" filled="f">
                <v:path arrowok="t" fillok="f" o:connecttype="none"/>
                <o:lock v:ext="edit" shapetype="t"/>
              </v:shapetype>
              <v:shape id="AutoShape 4138" o:spid="_x0000_s1026" type="#_x0000_t32" style="position:absolute;margin-left:237.55pt;margin-top:180.85pt;width:0;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4VNgIAAGI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">
                <v:stroke endarrow="block"/>
              </v:shape>
            </w:pict>
          </mc:Fallback>
        </mc:AlternateContent>
      </w:r>
      <w:r w:rsidRPr="008B3553">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287BB5B6" wp14:editId="2CF6BFC4">
                <wp:simplePos x="0" y="0"/>
                <wp:positionH relativeFrom="column">
                  <wp:posOffset>1544320</wp:posOffset>
                </wp:positionH>
                <wp:positionV relativeFrom="paragraph">
                  <wp:posOffset>588645</wp:posOffset>
                </wp:positionV>
                <wp:extent cx="2985135" cy="1708150"/>
                <wp:effectExtent l="6350" t="12065" r="8890" b="13335"/>
                <wp:wrapNone/>
                <wp:docPr id="2599" name="Rectangle 4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1708150"/>
                        </a:xfrm>
                        <a:prstGeom prst="rect">
                          <a:avLst/>
                        </a:prstGeom>
                        <a:solidFill>
                          <a:srgbClr val="8064A2">
                            <a:lumMod val="50000"/>
                            <a:lumOff val="0"/>
                          </a:srgbClr>
                        </a:solidFill>
                        <a:ln w="9525">
                          <a:solidFill>
                            <a:srgbClr val="000000"/>
                          </a:solidFill>
                          <a:miter lim="800000"/>
                          <a:headEnd/>
                          <a:tailEnd/>
                        </a:ln>
                      </wps:spPr>
                      <wps:txbx>
                        <w:txbxContent>
                          <w:p w:rsidR="008B3553" w:rsidRPr="00607C1D" w:rsidRDefault="008B3553" w:rsidP="008B3553">
                            <w:pPr>
                              <w:jc w:val="center"/>
                              <w:rPr>
                                <w:b/>
                                <w:sz w:val="18"/>
                                <w:szCs w:val="18"/>
                              </w:rPr>
                            </w:pPr>
                            <w:proofErr w:type="gramStart"/>
                            <w:r w:rsidRPr="00743BEF">
                              <w:rPr>
                                <w:b/>
                                <w:sz w:val="18"/>
                                <w:szCs w:val="18"/>
                              </w:rPr>
                              <w:t>TÜKETİM MALZEMELERİNİN ÖZELLİKLERİNDE, AĞIRLIKLARINDA VEYA MİKTARLARINDA MEYDANA GELEN DEĞİŞMELER NEDENİYLE OLUŞAN FİRELER, SAYIMDA NOKSAN ÇIKAN TAŞINIRLAR, ÇALINMA, KAYBOLMA GİBİ NEDENLERLE YOK OLAN TAŞINIRLAR YA DA YIPRANMA, KIRILMA VEYA BOZULMA GİBİ NEDENLERLE KULLANILAMAZ HALE GELEN TAŞINIRLAR İLE CANLI TAŞINIRIN ÖLMESİ HALİNDE, KAYITTAN DÜŞME TEKLİF VE ONAY TUTANAĞI VE TAŞINIR İŞLEM FİŞİ DÜZENLENEREK KAYITLARDAN ÇIKARILIR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B5B6" id="Rectangle 4137" o:spid="_x0000_s1026" style="position:absolute;margin-left:121.6pt;margin-top:46.35pt;width:235.0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" fillcolor="#403152">
                <v:textbox>
                  <w:txbxContent>
                    <w:p w:rsidR="008B3553" w:rsidRPr="00607C1D" w:rsidRDefault="008B3553" w:rsidP="008B3553">
                      <w:pPr>
                        <w:jc w:val="center"/>
                        <w:rPr>
                          <w:b/>
                          <w:sz w:val="18"/>
                          <w:szCs w:val="18"/>
                        </w:rPr>
                      </w:pPr>
                      <w:proofErr w:type="gramStart"/>
                      <w:r w:rsidRPr="00743BEF">
                        <w:rPr>
                          <w:b/>
                          <w:sz w:val="18"/>
                          <w:szCs w:val="18"/>
                        </w:rPr>
                        <w:t>TÜKETİM MALZEMELERİNİN ÖZELLİKLERİNDE, AĞIRLIKLARINDA VEYA MİKTARLARINDA MEYDANA GELEN DEĞİŞMELER NEDENİYLE OLUŞAN FİRELER, SAYIMDA NOKSAN ÇIKAN TAŞINIRLAR, ÇALINMA, KAYBOLMA GİBİ NEDENLERLE YOK OLAN TAŞINIRLAR YA DA YIPRANMA, KIRILMA VEYA BOZULMA GİBİ NEDENLERLE KULLANILAMAZ HALE GELEN TAŞINIRLAR İLE CANLI TAŞINIRIN ÖLMESİ HALİNDE, KAYITTAN DÜŞME TEKLİF VE ONAY TUTANAĞI VE TAŞINIR İŞLEM FİŞİ DÜZENLENEREK KAYITLARDAN ÇIKARILIR</w:t>
                      </w:r>
                      <w:proofErr w:type="gramEnd"/>
                    </w:p>
                  </w:txbxContent>
                </v:textbox>
              </v:rect>
            </w:pict>
          </mc:Fallback>
        </mc:AlternateContent>
      </w:r>
      <w:r w:rsidRPr="008B3553">
        <w:rPr>
          <w:rFonts w:ascii="Calibri" w:eastAsia="Times New Roman" w:hAnsi="Calibri" w:cs="Times New Roman"/>
          <w:lang w:eastAsia="tr-TR"/>
        </w:rPr>
        <w:tab/>
      </w: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r w:rsidRPr="008B3553">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112781F8" wp14:editId="33B1D0AD">
                <wp:simplePos x="0" y="0"/>
                <wp:positionH relativeFrom="column">
                  <wp:posOffset>1544320</wp:posOffset>
                </wp:positionH>
                <wp:positionV relativeFrom="paragraph">
                  <wp:posOffset>293370</wp:posOffset>
                </wp:positionV>
                <wp:extent cx="2985135" cy="1932305"/>
                <wp:effectExtent l="6350" t="6985" r="8890" b="13335"/>
                <wp:wrapNone/>
                <wp:docPr id="2598" name="AutoShape 4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193230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8B3553" w:rsidRPr="00743BEF" w:rsidRDefault="008B3553" w:rsidP="008B3553">
                            <w:pPr>
                              <w:jc w:val="center"/>
                              <w:rPr>
                                <w:b/>
                                <w:sz w:val="18"/>
                                <w:szCs w:val="18"/>
                              </w:rPr>
                            </w:pPr>
                            <w:r w:rsidRPr="00743BEF">
                              <w:rPr>
                                <w:b/>
                                <w:sz w:val="18"/>
                                <w:szCs w:val="18"/>
                              </w:rPr>
                              <w:t>ESKİMİŞ, SOLMUŞ, YIRTILMIŞ VE KULLANILAMAYACAK DURUMA GELMİŞ BAYRAKLARIN TÜRK BAYRAĞI TÜZÜĞÜNÜN 38 İNCİ MADDESİ UYARINCA ÇIKARILAN ESKİMİŞ, SOLMUŞ, YIRTILMIŞ VE KULLANILAMAYACAK DURUMA GELMİŞ BAYRAKLARIN YOK EDİLMESİ USUL VE ESASLARINI GÖSTERİR YÖNETMELİK HÜKÜMLERİ GEREĞİNCE İLGİLİ YERLERE TESLİM EDİLMESİNDE DE YUKARIDAKİ HÜKÜMLER UYGULANIR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781F8" id="_x0000_t112" coordsize="21600,21600" o:spt="112" path="m,l,21600r21600,l21600,xem2610,nfl2610,21600em18990,nfl18990,21600e">
                <v:stroke joinstyle="miter"/>
                <v:path o:extrusionok="f" gradientshapeok="t" o:connecttype="rect" textboxrect="2610,0,18990,21600"/>
              </v:shapetype>
              <v:shape id="AutoShape 4139" o:spid="_x0000_s1027" type="#_x0000_t112" style="position:absolute;margin-left:121.6pt;margin-top:23.1pt;width:235.05pt;height:1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" fillcolor="#dce6f2">
                <v:textbox>
                  <w:txbxContent>
                    <w:p w:rsidR="008B3553" w:rsidRPr="00743BEF" w:rsidRDefault="008B3553" w:rsidP="008B3553">
                      <w:pPr>
                        <w:jc w:val="center"/>
                        <w:rPr>
                          <w:b/>
                          <w:sz w:val="18"/>
                          <w:szCs w:val="18"/>
                        </w:rPr>
                      </w:pPr>
                      <w:r w:rsidRPr="00743BEF">
                        <w:rPr>
                          <w:b/>
                          <w:sz w:val="18"/>
                          <w:szCs w:val="18"/>
                        </w:rPr>
                        <w:t>ESKİMİŞ, SOLMUŞ, YIRTILMIŞ VE KULLANILAMAYACAK DURUMA GELMİŞ BAYRAKLARIN TÜRK BAYRAĞI TÜZÜĞÜNÜN 38 İNCİ MADDESİ UYARINCA ÇIKARILAN ESKİMİŞ, SOLMUŞ, YIRTILMIŞ VE KULLANILAMAYACAK DURUMA GELMİŞ BAYRAKLARIN YOK EDİLMESİ USUL VE ESASLARINI GÖSTERİR YÖNETMELİK HÜKÜMLERİ GEREĞİNCE İLGİLİ YERLERE TESLİM EDİLMESİNDE DE YUKARIDAKİ HÜKÜMLER UYGULANIR</w:t>
                      </w:r>
                    </w:p>
                  </w:txbxContent>
                </v:textbox>
              </v:shape>
            </w:pict>
          </mc:Fallback>
        </mc:AlternateContent>
      </w:r>
    </w:p>
    <w:p w:rsidR="008B3553" w:rsidRPr="008B3553" w:rsidRDefault="008B3553" w:rsidP="008B3553">
      <w:pPr>
        <w:spacing w:after="200" w:line="276" w:lineRule="auto"/>
        <w:jc w:val="center"/>
        <w:rPr>
          <w:rFonts w:ascii="Calibri" w:eastAsia="Times New Roman" w:hAnsi="Calibri" w:cs="Times New Roman"/>
          <w:lang w:eastAsia="tr-TR"/>
        </w:rPr>
      </w:pPr>
      <w:r w:rsidRPr="008B3553">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479F3E8F" wp14:editId="432FD941">
                <wp:simplePos x="0" y="0"/>
                <wp:positionH relativeFrom="column">
                  <wp:posOffset>3016885</wp:posOffset>
                </wp:positionH>
                <wp:positionV relativeFrom="paragraph">
                  <wp:posOffset>1902460</wp:posOffset>
                </wp:positionV>
                <wp:extent cx="0" cy="258445"/>
                <wp:effectExtent l="59690" t="5715" r="54610" b="21590"/>
                <wp:wrapNone/>
                <wp:docPr id="2597" name="AutoShape 4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F0292" id="AutoShape 4140" o:spid="_x0000_s1026" type="#_x0000_t32" style="position:absolute;margin-left:237.55pt;margin-top:149.8pt;width:0;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lHNgIAAGI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">
                <v:stroke endarrow="block"/>
              </v:shape>
            </w:pict>
          </mc:Fallback>
        </mc:AlternateContent>
      </w:r>
      <w:r w:rsidRPr="008B3553">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1DAE5C45" wp14:editId="45168BBF">
                <wp:simplePos x="0" y="0"/>
                <wp:positionH relativeFrom="column">
                  <wp:posOffset>3016885</wp:posOffset>
                </wp:positionH>
                <wp:positionV relativeFrom="paragraph">
                  <wp:posOffset>3576320</wp:posOffset>
                </wp:positionV>
                <wp:extent cx="0" cy="258445"/>
                <wp:effectExtent l="59690" t="12700" r="54610" b="14605"/>
                <wp:wrapNone/>
                <wp:docPr id="2596" name="AutoShape 4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265A2" id="AutoShape 4142" o:spid="_x0000_s1026" type="#_x0000_t32" style="position:absolute;margin-left:237.55pt;margin-top:281.6pt;width:0;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fiNgIAAGI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">
                <v:stroke endarrow="block"/>
              </v:shape>
            </w:pict>
          </mc:Fallback>
        </mc:AlternateContent>
      </w:r>
      <w:r w:rsidRPr="008B3553">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0CFBFF92" wp14:editId="3A884E12">
                <wp:simplePos x="0" y="0"/>
                <wp:positionH relativeFrom="column">
                  <wp:posOffset>1544320</wp:posOffset>
                </wp:positionH>
                <wp:positionV relativeFrom="paragraph">
                  <wp:posOffset>2160905</wp:posOffset>
                </wp:positionV>
                <wp:extent cx="2985135" cy="1415415"/>
                <wp:effectExtent l="6350" t="6985" r="8890" b="6350"/>
                <wp:wrapNone/>
                <wp:docPr id="2595" name="AutoShape 4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141541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8B3553" w:rsidRPr="00743BEF" w:rsidRDefault="008B3553" w:rsidP="008B3553">
                            <w:pPr>
                              <w:jc w:val="center"/>
                              <w:rPr>
                                <w:b/>
                                <w:sz w:val="18"/>
                                <w:szCs w:val="18"/>
                              </w:rPr>
                            </w:pPr>
                            <w:r w:rsidRPr="00743BEF">
                              <w:rPr>
                                <w:b/>
                                <w:sz w:val="18"/>
                                <w:szCs w:val="18"/>
                              </w:rPr>
                              <w:t>TAŞINIR MAL YÖNETMELİĞİ 27. MADDE BİRİNCİ VE İKİNCİ FIKRALARDA BELİRTİLEN  HALLERDE KASIT, KUSUR, İHMAL VEYA TEDBİRSİZLİK OLUP OLMADIĞI ARAŞTIRILARAK SONUÇLARI AYRI BİR TUTANAKTA BELİRTİLİR VE TAŞINIR MAL YÖNETMELİĞİ 5 İNCİ MADDESİ HÜKMÜNE  GÖRE İŞLEM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FF92" id="AutoShape 4141" o:spid="_x0000_s1028" type="#_x0000_t112" style="position:absolute;left:0;text-align:left;margin-left:121.6pt;margin-top:170.15pt;width:235.05pt;height:1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" fillcolor="#dce6f2">
                <v:textbox>
                  <w:txbxContent>
                    <w:p w:rsidR="008B3553" w:rsidRPr="00743BEF" w:rsidRDefault="008B3553" w:rsidP="008B3553">
                      <w:pPr>
                        <w:jc w:val="center"/>
                        <w:rPr>
                          <w:b/>
                          <w:sz w:val="18"/>
                          <w:szCs w:val="18"/>
                        </w:rPr>
                      </w:pPr>
                      <w:r w:rsidRPr="00743BEF">
                        <w:rPr>
                          <w:b/>
                          <w:sz w:val="18"/>
                          <w:szCs w:val="18"/>
                        </w:rPr>
                        <w:t>TAŞINIR MAL YÖNETMELİĞİ 27. MADDE BİRİNCİ VE İKİNCİ FIKRALARDA BELİRTİLEN  HALLERDE KASIT, KUSUR, İHMAL VEYA TEDBİRSİZLİK OLUP OLMADIĞI ARAŞTIRILARAK SONUÇLARI AYRI BİR TUTANAKTA BELİRTİLİR VE TAŞINIR MAL YÖNETMELİĞİ 5 İNCİ MADDESİ HÜKMÜNE  GÖRE İŞLEM YAPILIR</w:t>
                      </w:r>
                    </w:p>
                  </w:txbxContent>
                </v:textbox>
              </v:shape>
            </w:pict>
          </mc:Fallback>
        </mc:AlternateContent>
      </w: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r w:rsidRPr="008B3553">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1A27CDB3" wp14:editId="040B189C">
                <wp:simplePos x="0" y="0"/>
                <wp:positionH relativeFrom="column">
                  <wp:posOffset>2131695</wp:posOffset>
                </wp:positionH>
                <wp:positionV relativeFrom="paragraph">
                  <wp:posOffset>280670</wp:posOffset>
                </wp:positionV>
                <wp:extent cx="1866265" cy="443865"/>
                <wp:effectExtent l="12700" t="13970" r="6985" b="8890"/>
                <wp:wrapNone/>
                <wp:docPr id="2594" name="Oval 4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8B3553" w:rsidRPr="00BE6B69" w:rsidRDefault="008B3553" w:rsidP="008B3553">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7CDB3" id="Oval 4143" o:spid="_x0000_s1029" style="position:absolute;margin-left:167.85pt;margin-top:22.1pt;width:146.9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" fillcolor="#10253f">
                <v:textbox>
                  <w:txbxContent>
                    <w:p w:rsidR="008B3553" w:rsidRPr="00BE6B69" w:rsidRDefault="008B3553" w:rsidP="008B3553">
                      <w:pPr>
                        <w:jc w:val="center"/>
                      </w:pPr>
                      <w:r>
                        <w:t>İŞLEM BİTİRİLİR</w:t>
                      </w:r>
                    </w:p>
                  </w:txbxContent>
                </v:textbox>
              </v:oval>
            </w:pict>
          </mc:Fallback>
        </mc:AlternateContent>
      </w:r>
    </w:p>
    <w:p w:rsidR="008B3553" w:rsidRPr="008B3553" w:rsidRDefault="008B3553" w:rsidP="008B3553">
      <w:pPr>
        <w:spacing w:after="200" w:line="276" w:lineRule="auto"/>
        <w:jc w:val="center"/>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spacing w:after="200" w:line="276" w:lineRule="auto"/>
        <w:rPr>
          <w:rFonts w:ascii="Calibri" w:eastAsia="Times New Roman" w:hAnsi="Calibri" w:cs="Times New Roman"/>
          <w:lang w:eastAsia="tr-TR"/>
        </w:rPr>
      </w:pPr>
    </w:p>
    <w:p w:rsidR="008B3553" w:rsidRPr="008B3553" w:rsidRDefault="008B3553" w:rsidP="008B3553">
      <w:pPr>
        <w:tabs>
          <w:tab w:val="left" w:pos="6168"/>
        </w:tabs>
        <w:spacing w:after="200" w:line="276" w:lineRule="auto"/>
        <w:rPr>
          <w:rFonts w:ascii="Calibri" w:eastAsia="Times New Roman" w:hAnsi="Calibri" w:cs="Times New Roman"/>
          <w:lang w:eastAsia="tr-TR"/>
        </w:rPr>
      </w:pPr>
      <w:r w:rsidRPr="008B3553">
        <w:rPr>
          <w:rFonts w:ascii="Calibri" w:eastAsia="Times New Roman" w:hAnsi="Calibri" w:cs="Times New Roman"/>
          <w:lang w:eastAsia="tr-TR"/>
        </w:rPr>
        <w:tab/>
      </w: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A"/>
    <w:rsid w:val="00162ECA"/>
    <w:rsid w:val="008B3553"/>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C20D-2BB9-4AA1-ACE2-29126B1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2016-11-01T08:49:00Z</dcterms:created>
  <dcterms:modified xsi:type="dcterms:W3CDTF">2016-11-01T08:49:00Z</dcterms:modified>
</cp:coreProperties>
</file>