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8A" w:rsidRPr="00607F8A" w:rsidRDefault="00607F8A" w:rsidP="00607F8A">
      <w:pPr>
        <w:tabs>
          <w:tab w:val="left" w:pos="7545"/>
        </w:tabs>
        <w:spacing w:after="200" w:line="276" w:lineRule="auto"/>
        <w:jc w:val="center"/>
        <w:rPr>
          <w:rFonts w:ascii="Calibri" w:eastAsia="Times New Roman" w:hAnsi="Calibri" w:cs="Times New Roman"/>
          <w:b/>
          <w:sz w:val="26"/>
          <w:szCs w:val="26"/>
          <w:lang w:eastAsia="tr-TR"/>
        </w:rPr>
      </w:pPr>
      <w:r w:rsidRPr="00607F8A">
        <w:rPr>
          <w:rFonts w:ascii="Calibri" w:eastAsia="Times New Roman" w:hAnsi="Calibri" w:cs="Times New Roman"/>
          <w:b/>
          <w:sz w:val="26"/>
          <w:szCs w:val="26"/>
          <w:lang w:eastAsia="tr-TR"/>
        </w:rPr>
        <w:t>GELİRLİ ÖDENEK KAYDI İŞLEMİ İŞ AKIŞ SÜRECİ</w:t>
      </w:r>
    </w:p>
    <w:p w:rsidR="00607F8A" w:rsidRPr="00607F8A" w:rsidRDefault="00607F8A" w:rsidP="00607F8A">
      <w:pPr>
        <w:tabs>
          <w:tab w:val="left" w:pos="7545"/>
        </w:tabs>
        <w:spacing w:after="200" w:line="276" w:lineRule="auto"/>
        <w:jc w:val="center"/>
        <w:rPr>
          <w:rFonts w:ascii="Calibri" w:eastAsia="Times New Roman" w:hAnsi="Calibri" w:cs="Times New Roman"/>
          <w:b/>
          <w:sz w:val="26"/>
          <w:szCs w:val="26"/>
          <w:lang w:eastAsia="tr-TR"/>
        </w:rPr>
      </w:pPr>
      <w:r w:rsidRPr="00607F8A">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39BD37EC" wp14:editId="2B1720AB">
                <wp:simplePos x="0" y="0"/>
                <wp:positionH relativeFrom="column">
                  <wp:posOffset>852805</wp:posOffset>
                </wp:positionH>
                <wp:positionV relativeFrom="paragraph">
                  <wp:posOffset>3522980</wp:posOffset>
                </wp:positionV>
                <wp:extent cx="3952875" cy="1095375"/>
                <wp:effectExtent l="10160" t="10160" r="8890" b="8890"/>
                <wp:wrapNone/>
                <wp:docPr id="1389"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095375"/>
                        </a:xfrm>
                        <a:prstGeom prst="rect">
                          <a:avLst/>
                        </a:prstGeom>
                        <a:solidFill>
                          <a:srgbClr val="8064A2">
                            <a:lumMod val="50000"/>
                            <a:lumOff val="0"/>
                          </a:srgbClr>
                        </a:solidFill>
                        <a:ln w="9525">
                          <a:solidFill>
                            <a:srgbClr val="000000"/>
                          </a:solidFill>
                          <a:miter lim="800000"/>
                          <a:headEnd/>
                          <a:tailEnd/>
                        </a:ln>
                      </wps:spPr>
                      <wps:txbx>
                        <w:txbxContent>
                          <w:p w:rsidR="00607F8A" w:rsidRPr="005D6A3C" w:rsidRDefault="00607F8A" w:rsidP="00607F8A">
                            <w:pPr>
                              <w:jc w:val="center"/>
                              <w:rPr>
                                <w:sz w:val="18"/>
                                <w:szCs w:val="18"/>
                              </w:rPr>
                            </w:pPr>
                            <w:r w:rsidRPr="005D6A3C">
                              <w:rPr>
                                <w:b/>
                                <w:sz w:val="18"/>
                                <w:szCs w:val="18"/>
                              </w:rPr>
                              <w:t>GELİRLİ ÖDENEK KAYDI SAYIŞTAYA, BÜTÇE VE MALİ KONTROL GENEL MÜDÜRLÜĞÜNE, MUHASEBAT GENEL MÜDÜRLÜĞÜNE, MUHASEBE KESİN HESAP RAPORLAMA BİRİMİNE VE GELİRLİ ÖDENEK KAYDI YAPILAN BİRİMLERE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37EC" id="Rectangle 947" o:spid="_x0000_s1026" style="position:absolute;left:0;text-align:left;margin-left:67.15pt;margin-top:277.4pt;width:311.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" fillcolor="#403152">
                <v:textbox>
                  <w:txbxContent>
                    <w:p w:rsidR="00607F8A" w:rsidRPr="005D6A3C" w:rsidRDefault="00607F8A" w:rsidP="00607F8A">
                      <w:pPr>
                        <w:jc w:val="center"/>
                        <w:rPr>
                          <w:sz w:val="18"/>
                          <w:szCs w:val="18"/>
                        </w:rPr>
                      </w:pPr>
                      <w:r w:rsidRPr="005D6A3C">
                        <w:rPr>
                          <w:b/>
                          <w:sz w:val="18"/>
                          <w:szCs w:val="18"/>
                        </w:rPr>
                        <w:t>GELİRLİ ÖDENEK KAYDI SAYIŞTAYA, BÜTÇE VE MALİ KONTROL GENEL MÜDÜRLÜĞÜNE, MUHASEBAT GENEL MÜDÜRLÜĞÜNE, MUHASEBE KESİN HESAP RAPORLAMA BİRİMİNE VE GELİRLİ ÖDENEK KAYDI YAPILAN BİRİMLERE GÖNDERİLİR.</w:t>
                      </w:r>
                    </w:p>
                  </w:txbxContent>
                </v:textbox>
              </v:rect>
            </w:pict>
          </mc:Fallback>
        </mc:AlternateContent>
      </w:r>
      <w:r w:rsidRPr="00607F8A">
        <w:rPr>
          <w:rFonts w:ascii="Calibri" w:eastAsia="Times New Roman" w:hAnsi="Calibri" w:cs="Times New Roman"/>
          <w:noProof/>
          <w:sz w:val="26"/>
          <w:szCs w:val="26"/>
          <w:lang w:eastAsia="tr-TR"/>
        </w:rPr>
        <mc:AlternateContent>
          <mc:Choice Requires="wps">
            <w:drawing>
              <wp:anchor distT="0" distB="0" distL="114300" distR="114300" simplePos="0" relativeHeight="251662336" behindDoc="0" locked="0" layoutInCell="1" allowOverlap="1" wp14:anchorId="314D01FC" wp14:editId="7251ED6C">
                <wp:simplePos x="0" y="0"/>
                <wp:positionH relativeFrom="column">
                  <wp:posOffset>2710180</wp:posOffset>
                </wp:positionH>
                <wp:positionV relativeFrom="paragraph">
                  <wp:posOffset>3237230</wp:posOffset>
                </wp:positionV>
                <wp:extent cx="0" cy="285750"/>
                <wp:effectExtent l="57785" t="10160" r="56515" b="18415"/>
                <wp:wrapNone/>
                <wp:docPr id="1388" name="AutoShap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447DC" id="_x0000_t32" coordsize="21600,21600" o:spt="32" o:oned="t" path="m,l21600,21600e" filled="f">
                <v:path arrowok="t" fillok="f" o:connecttype="none"/>
                <o:lock v:ext="edit" shapetype="t"/>
              </v:shapetype>
              <v:shape id="AutoShape 946" o:spid="_x0000_s1026" type="#_x0000_t32" style="position:absolute;margin-left:213.4pt;margin-top:254.9pt;width:0;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g1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">
                <v:stroke endarrow="block"/>
              </v:shape>
            </w:pict>
          </mc:Fallback>
        </mc:AlternateContent>
      </w:r>
      <w:r w:rsidRPr="00607F8A">
        <w:rPr>
          <w:rFonts w:ascii="Calibri" w:eastAsia="Times New Roman" w:hAnsi="Calibri" w:cs="Times New Roman"/>
          <w:noProof/>
          <w:sz w:val="26"/>
          <w:szCs w:val="26"/>
          <w:lang w:eastAsia="tr-TR"/>
        </w:rPr>
        <mc:AlternateContent>
          <mc:Choice Requires="wps">
            <w:drawing>
              <wp:anchor distT="0" distB="0" distL="114300" distR="114300" simplePos="0" relativeHeight="251661312" behindDoc="0" locked="0" layoutInCell="1" allowOverlap="1" wp14:anchorId="4C0E3002" wp14:editId="5754AC98">
                <wp:simplePos x="0" y="0"/>
                <wp:positionH relativeFrom="column">
                  <wp:posOffset>1319530</wp:posOffset>
                </wp:positionH>
                <wp:positionV relativeFrom="paragraph">
                  <wp:posOffset>2027555</wp:posOffset>
                </wp:positionV>
                <wp:extent cx="2819400" cy="1209675"/>
                <wp:effectExtent l="10160" t="10160" r="8890" b="8890"/>
                <wp:wrapNone/>
                <wp:docPr id="1387"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20967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607F8A" w:rsidRPr="005D6A3C" w:rsidRDefault="00607F8A" w:rsidP="00607F8A">
                            <w:pPr>
                              <w:jc w:val="center"/>
                              <w:rPr>
                                <w:sz w:val="18"/>
                                <w:szCs w:val="18"/>
                              </w:rPr>
                            </w:pPr>
                            <w:r w:rsidRPr="005D6A3C">
                              <w:rPr>
                                <w:b/>
                                <w:sz w:val="18"/>
                                <w:szCs w:val="18"/>
                              </w:rPr>
                              <w:t>REKTÖRLÜK MAKAMI'NDAN ONAY ALINIR. E-BÜTÇE SİSTEMİNE GİRİŞ (B) İŞARETLİ GELİR CETVELİNE ÖZGELİR KAYDI; (A) İŞARETLİ GİDER CETVELİNE ÖDENEK KAYDI İŞLEMLERİ YAPILARAK ONAYLANIR.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E3002" id="AutoShape 945" o:spid="_x0000_s1027" style="position:absolute;left:0;text-align:left;margin-left:103.9pt;margin-top:159.65pt;width:222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" fillcolor="#d99694">
                <v:textbox>
                  <w:txbxContent>
                    <w:p w:rsidR="00607F8A" w:rsidRPr="005D6A3C" w:rsidRDefault="00607F8A" w:rsidP="00607F8A">
                      <w:pPr>
                        <w:jc w:val="center"/>
                        <w:rPr>
                          <w:sz w:val="18"/>
                          <w:szCs w:val="18"/>
                        </w:rPr>
                      </w:pPr>
                      <w:r w:rsidRPr="005D6A3C">
                        <w:rPr>
                          <w:b/>
                          <w:sz w:val="18"/>
                          <w:szCs w:val="18"/>
                        </w:rPr>
                        <w:t>REKTÖRLÜK MAKAMI'NDAN ONAY ALINIR. E-BÜTÇE SİSTEMİNE GİRİŞ (B) İŞARETLİ GELİR CETVELİNE ÖZGELİR KAYDI; (A) İŞARETLİ GİDER CETVELİNE ÖDENEK KAYDI İŞLEMLERİ YAPILARAK ONAYLANIR.</w:t>
                      </w:r>
                    </w:p>
                  </w:txbxContent>
                </v:textbox>
              </v:roundrect>
            </w:pict>
          </mc:Fallback>
        </mc:AlternateContent>
      </w:r>
      <w:r w:rsidRPr="00607F8A">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666E2453" wp14:editId="2A746D94">
                <wp:simplePos x="0" y="0"/>
                <wp:positionH relativeFrom="column">
                  <wp:posOffset>2710180</wp:posOffset>
                </wp:positionH>
                <wp:positionV relativeFrom="paragraph">
                  <wp:posOffset>1741805</wp:posOffset>
                </wp:positionV>
                <wp:extent cx="0" cy="285750"/>
                <wp:effectExtent l="57785" t="10160" r="56515" b="18415"/>
                <wp:wrapNone/>
                <wp:docPr id="1386" name="AutoShap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F409D" id="AutoShape 944" o:spid="_x0000_s1026" type="#_x0000_t32" style="position:absolute;margin-left:213.4pt;margin-top:137.1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S2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">
                <v:stroke endarrow="block"/>
              </v:shape>
            </w:pict>
          </mc:Fallback>
        </mc:AlternateContent>
      </w:r>
      <w:r w:rsidRPr="00607F8A">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4F9C900B" wp14:editId="444EE890">
                <wp:simplePos x="0" y="0"/>
                <wp:positionH relativeFrom="column">
                  <wp:posOffset>852805</wp:posOffset>
                </wp:positionH>
                <wp:positionV relativeFrom="paragraph">
                  <wp:posOffset>93980</wp:posOffset>
                </wp:positionV>
                <wp:extent cx="3952875" cy="1647825"/>
                <wp:effectExtent l="10160" t="10160" r="8890" b="8890"/>
                <wp:wrapNone/>
                <wp:docPr id="1385"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647825"/>
                        </a:xfrm>
                        <a:prstGeom prst="rect">
                          <a:avLst/>
                        </a:prstGeom>
                        <a:solidFill>
                          <a:srgbClr val="8064A2">
                            <a:lumMod val="50000"/>
                            <a:lumOff val="0"/>
                          </a:srgbClr>
                        </a:solidFill>
                        <a:ln w="9525">
                          <a:solidFill>
                            <a:srgbClr val="000000"/>
                          </a:solidFill>
                          <a:miter lim="800000"/>
                          <a:headEnd/>
                          <a:tailEnd/>
                        </a:ln>
                      </wps:spPr>
                      <wps:txbx>
                        <w:txbxContent>
                          <w:p w:rsidR="00607F8A" w:rsidRPr="005D6A3C" w:rsidRDefault="00607F8A" w:rsidP="00607F8A">
                            <w:pPr>
                              <w:jc w:val="center"/>
                              <w:rPr>
                                <w:sz w:val="18"/>
                                <w:szCs w:val="18"/>
                              </w:rPr>
                            </w:pPr>
                            <w:r w:rsidRPr="005D6A3C">
                              <w:rPr>
                                <w:b/>
                                <w:sz w:val="18"/>
                                <w:szCs w:val="18"/>
                              </w:rPr>
                              <w:t>5018 SAYILI KANUNUN 40. MADDESİ GEREĞİNCE ŞARTLI BAĞIŞ VE YARDIM KARŞILIĞI OLARAK KAYDEDİLEN GELİRLERİN VE ÖĞRETİM ÜYESİ YETİŞTİRME PROJESİ TERTİBİNDE YER ALAN,  LİSANSÜSTÜ EĞİTİM VEREN YÜKSEKÖĞRETİM KURUMLARINA MAL VE HİZMET ALIMLARINDA KULLANILMAK ÜZERE GÖREVLENDİRİLEN ÖĞRENCİLERİN SAYILARI VE ÖĞRENİM ALANLARI DİKKATE ALINARAK TAHAKKUK ETTİRİLMEK SURETİYLE GELİRLİ ÖDENEK KAYDI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C900B" id="Rectangle 943" o:spid="_x0000_s1028" style="position:absolute;left:0;text-align:left;margin-left:67.15pt;margin-top:7.4pt;width:31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" fillcolor="#403152">
                <v:textbox>
                  <w:txbxContent>
                    <w:p w:rsidR="00607F8A" w:rsidRPr="005D6A3C" w:rsidRDefault="00607F8A" w:rsidP="00607F8A">
                      <w:pPr>
                        <w:jc w:val="center"/>
                        <w:rPr>
                          <w:sz w:val="18"/>
                          <w:szCs w:val="18"/>
                        </w:rPr>
                      </w:pPr>
                      <w:r w:rsidRPr="005D6A3C">
                        <w:rPr>
                          <w:b/>
                          <w:sz w:val="18"/>
                          <w:szCs w:val="18"/>
                        </w:rPr>
                        <w:t>5018 SAYILI KANUNUN 40. MADDESİ GEREĞİNCE ŞARTLI BAĞIŞ VE YARDIM KARŞILIĞI OLARAK KAYDEDİLEN GELİRLERİN VE ÖĞRETİM ÜYESİ YETİŞTİRME PROJESİ TERTİBİNDE YER ALAN,  LİSANSÜSTÜ EĞİTİM VEREN YÜKSEKÖĞRETİM KURUMLARINA MAL VE HİZMET ALIMLARINDA KULLANILMAK ÜZERE GÖREVLENDİRİLEN ÖĞRENCİLERİN SAYILARI VE ÖĞRENİM ALANLARI DİKKATE ALINARAK TAHAKKUK ETTİRİLMEK SURETİYLE GELİRLİ ÖDENEK KAYDI YAPILIR.</w:t>
                      </w:r>
                    </w:p>
                  </w:txbxContent>
                </v:textbox>
              </v:rect>
            </w:pict>
          </mc:Fallback>
        </mc:AlternateContent>
      </w: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607F8A" w:rsidRPr="00607F8A" w:rsidRDefault="00607F8A" w:rsidP="00607F8A">
      <w:pPr>
        <w:spacing w:after="200" w:line="276" w:lineRule="auto"/>
        <w:rPr>
          <w:rFonts w:ascii="Calibri" w:eastAsia="Times New Roman" w:hAnsi="Calibri" w:cs="Times New Roman"/>
          <w:sz w:val="26"/>
          <w:szCs w:val="26"/>
          <w:lang w:eastAsia="tr-TR"/>
        </w:rPr>
      </w:pPr>
    </w:p>
    <w:p w:rsidR="00AA40DF" w:rsidRDefault="00AA40DF"/>
    <w:p w:rsidR="00AA40DF" w:rsidRDefault="00AA40DF" w:rsidP="00AA40DF"/>
    <w:p w:rsidR="00AA40DF" w:rsidRDefault="00AA40DF" w:rsidP="00AA40DF"/>
    <w:p w:rsidR="00AA40DF" w:rsidRDefault="00AA40DF" w:rsidP="00AA40DF"/>
    <w:p w:rsidR="00AA40DF" w:rsidRDefault="00AA40DF" w:rsidP="00AA40DF"/>
    <w:p w:rsidR="00AA40DF" w:rsidRDefault="00AA40DF" w:rsidP="00AA40DF"/>
    <w:p w:rsidR="00AA40DF" w:rsidRDefault="00AA40DF" w:rsidP="00AA40DF"/>
    <w:p w:rsidR="00AA40DF" w:rsidRDefault="00AA40DF" w:rsidP="00AA40DF"/>
    <w:p w:rsidR="00AA40DF" w:rsidRDefault="00AA40DF" w:rsidP="00AA40DF"/>
    <w:p w:rsidR="00AA40DF" w:rsidRDefault="00AA40DF" w:rsidP="00AA40DF"/>
    <w:p w:rsidR="00AA40DF" w:rsidRDefault="00AA40DF" w:rsidP="00AA40DF"/>
    <w:p w:rsidR="00AA40DF" w:rsidRDefault="00AA40DF" w:rsidP="00AA40DF"/>
    <w:p w:rsidR="00AA40DF" w:rsidRPr="00AA40DF" w:rsidRDefault="00AA40DF" w:rsidP="00AA40DF">
      <w:pPr>
        <w:tabs>
          <w:tab w:val="left" w:pos="5355"/>
        </w:tabs>
        <w:spacing w:after="200" w:line="276" w:lineRule="auto"/>
        <w:jc w:val="center"/>
        <w:rPr>
          <w:rFonts w:ascii="Calibri" w:eastAsia="Times New Roman" w:hAnsi="Calibri" w:cs="Times New Roman"/>
          <w:b/>
          <w:sz w:val="26"/>
          <w:szCs w:val="26"/>
          <w:lang w:eastAsia="tr-TR"/>
        </w:rPr>
      </w:pPr>
      <w:r w:rsidRPr="00AA40DF">
        <w:rPr>
          <w:rFonts w:ascii="Calibri" w:eastAsia="Times New Roman" w:hAnsi="Calibri" w:cs="Times New Roman"/>
          <w:b/>
          <w:sz w:val="26"/>
          <w:szCs w:val="26"/>
          <w:lang w:eastAsia="tr-TR"/>
        </w:rPr>
        <w:lastRenderedPageBreak/>
        <w:t>GELİR FAZLASI ÖDENEK KAYDI İŞLEMİ İŞ AKIŞ SÜRECİ</w:t>
      </w:r>
    </w:p>
    <w:p w:rsidR="00AA40DF" w:rsidRPr="00AA40DF" w:rsidRDefault="00AA40DF" w:rsidP="00AA40DF">
      <w:pPr>
        <w:tabs>
          <w:tab w:val="left" w:pos="5355"/>
        </w:tabs>
        <w:spacing w:after="200" w:line="276" w:lineRule="auto"/>
        <w:jc w:val="center"/>
        <w:rPr>
          <w:rFonts w:ascii="Calibri" w:eastAsia="Times New Roman" w:hAnsi="Calibri" w:cs="Times New Roman"/>
          <w:b/>
          <w:sz w:val="26"/>
          <w:szCs w:val="26"/>
          <w:lang w:eastAsia="tr-TR"/>
        </w:rPr>
      </w:pP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69504" behindDoc="0" locked="0" layoutInCell="1" allowOverlap="1" wp14:anchorId="57CD6D6B" wp14:editId="7EEB987B">
                <wp:simplePos x="0" y="0"/>
                <wp:positionH relativeFrom="column">
                  <wp:posOffset>986155</wp:posOffset>
                </wp:positionH>
                <wp:positionV relativeFrom="paragraph">
                  <wp:posOffset>3256280</wp:posOffset>
                </wp:positionV>
                <wp:extent cx="3952875" cy="1095375"/>
                <wp:effectExtent l="10160" t="10160" r="8890" b="8890"/>
                <wp:wrapNone/>
                <wp:docPr id="1384"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095375"/>
                        </a:xfrm>
                        <a:prstGeom prst="rect">
                          <a:avLst/>
                        </a:prstGeom>
                        <a:solidFill>
                          <a:srgbClr val="8064A2">
                            <a:lumMod val="50000"/>
                            <a:lumOff val="0"/>
                          </a:srgbClr>
                        </a:solidFill>
                        <a:ln w="9525">
                          <a:solidFill>
                            <a:srgbClr val="000000"/>
                          </a:solidFill>
                          <a:miter lim="800000"/>
                          <a:headEnd/>
                          <a:tailEnd/>
                        </a:ln>
                      </wps:spPr>
                      <wps:txbx>
                        <w:txbxContent>
                          <w:p w:rsidR="00AA40DF" w:rsidRPr="005D6A3C" w:rsidRDefault="00AA40DF" w:rsidP="00AA40DF">
                            <w:pPr>
                              <w:jc w:val="center"/>
                              <w:rPr>
                                <w:sz w:val="18"/>
                                <w:szCs w:val="18"/>
                              </w:rPr>
                            </w:pPr>
                            <w:r w:rsidRPr="005D6A3C">
                              <w:rPr>
                                <w:b/>
                                <w:sz w:val="18"/>
                                <w:szCs w:val="18"/>
                              </w:rPr>
                              <w:t>GELİR FAZLASI ÖDENEK KAYDI SAYIŞTAYA, BÜTÇE VE MALİ KONTROL GENEL MÜDÜRLÜĞÜNE, MUHASEBAT GENEL MÜDÜRLÜĞÜNE, MUHASEBE KESİN HESAP RAPORLAMA BİRİMİNE VE GELİR FAZLASI ÖDENEK KAYDI YAPILAN BİRİMLERE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6D6B" id="Rectangle 952" o:spid="_x0000_s1029" style="position:absolute;left:0;text-align:left;margin-left:77.65pt;margin-top:256.4pt;width:311.2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" fillcolor="#403152">
                <v:textbox>
                  <w:txbxContent>
                    <w:p w:rsidR="00AA40DF" w:rsidRPr="005D6A3C" w:rsidRDefault="00AA40DF" w:rsidP="00AA40DF">
                      <w:pPr>
                        <w:jc w:val="center"/>
                        <w:rPr>
                          <w:sz w:val="18"/>
                          <w:szCs w:val="18"/>
                        </w:rPr>
                      </w:pPr>
                      <w:r w:rsidRPr="005D6A3C">
                        <w:rPr>
                          <w:b/>
                          <w:sz w:val="18"/>
                          <w:szCs w:val="18"/>
                        </w:rPr>
                        <w:t>GELİR FAZLASI ÖDENEK KAYDI SAYIŞTAYA, BÜTÇE VE MALİ KONTROL GENEL MÜDÜRLÜĞÜNE, MUHASEBAT GENEL MÜDÜRLÜĞÜNE, MUHASEBE KESİN HESAP RAPORLAMA BİRİMİNE VE GELİR FAZLASI ÖDENEK KAYDI YAPILAN BİRİMLERE GÖNDERİLİR.</w:t>
                      </w:r>
                    </w:p>
                  </w:txbxContent>
                </v:textbox>
              </v:rect>
            </w:pict>
          </mc:Fallback>
        </mc:AlternateContent>
      </w: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68480" behindDoc="0" locked="0" layoutInCell="1" allowOverlap="1" wp14:anchorId="2F459521" wp14:editId="1B76E2F0">
                <wp:simplePos x="0" y="0"/>
                <wp:positionH relativeFrom="column">
                  <wp:posOffset>2853055</wp:posOffset>
                </wp:positionH>
                <wp:positionV relativeFrom="paragraph">
                  <wp:posOffset>2970530</wp:posOffset>
                </wp:positionV>
                <wp:extent cx="0" cy="285750"/>
                <wp:effectExtent l="57785" t="10160" r="56515" b="18415"/>
                <wp:wrapNone/>
                <wp:docPr id="1383" name="AutoShape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16CAB" id="_x0000_t32" coordsize="21600,21600" o:spt="32" o:oned="t" path="m,l21600,21600e" filled="f">
                <v:path arrowok="t" fillok="f" o:connecttype="none"/>
                <o:lock v:ext="edit" shapetype="t"/>
              </v:shapetype>
              <v:shape id="AutoShape 951" o:spid="_x0000_s1026" type="#_x0000_t32" style="position:absolute;margin-left:224.65pt;margin-top:233.9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XkNgIAAGE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">
                <v:stroke endarrow="block"/>
              </v:shape>
            </w:pict>
          </mc:Fallback>
        </mc:AlternateContent>
      </w: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67456" behindDoc="0" locked="0" layoutInCell="1" allowOverlap="1" wp14:anchorId="3AECE3C2" wp14:editId="2CEA69C3">
                <wp:simplePos x="0" y="0"/>
                <wp:positionH relativeFrom="column">
                  <wp:posOffset>1443355</wp:posOffset>
                </wp:positionH>
                <wp:positionV relativeFrom="paragraph">
                  <wp:posOffset>1760855</wp:posOffset>
                </wp:positionV>
                <wp:extent cx="2819400" cy="1209675"/>
                <wp:effectExtent l="10160" t="10160" r="8890" b="8890"/>
                <wp:wrapNone/>
                <wp:docPr id="1382" name="AutoShape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20967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AA40DF" w:rsidRPr="005D6A3C" w:rsidRDefault="00AA40DF" w:rsidP="00AA40DF">
                            <w:pPr>
                              <w:jc w:val="center"/>
                              <w:rPr>
                                <w:sz w:val="18"/>
                                <w:szCs w:val="18"/>
                              </w:rPr>
                            </w:pPr>
                            <w:r>
                              <w:rPr>
                                <w:b/>
                                <w:sz w:val="18"/>
                                <w:szCs w:val="18"/>
                              </w:rPr>
                              <w:t>ÜST YÖNETİCİ’DEN</w:t>
                            </w:r>
                            <w:r w:rsidRPr="005D6A3C">
                              <w:rPr>
                                <w:b/>
                                <w:sz w:val="18"/>
                                <w:szCs w:val="18"/>
                              </w:rPr>
                              <w:t xml:space="preserve"> ONAY ALINIR. E-BÜTÇE SİSTEMİNE, (B) İŞARETLİ GELİR CETVELİNE ÖZGELİR KAYDI; (A) İŞARETLİ GİDER CETVELİNE GELİR FAZLASI ÖDENEK KAYDI GİRİŞ İŞLEMLERİ YAPILARAK ONAYLANIR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CE3C2" id="AutoShape 950" o:spid="_x0000_s1030" style="position:absolute;left:0;text-align:left;margin-left:113.65pt;margin-top:138.65pt;width:222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" fillcolor="#d99694">
                <v:textbox>
                  <w:txbxContent>
                    <w:p w:rsidR="00AA40DF" w:rsidRPr="005D6A3C" w:rsidRDefault="00AA40DF" w:rsidP="00AA40DF">
                      <w:pPr>
                        <w:jc w:val="center"/>
                        <w:rPr>
                          <w:sz w:val="18"/>
                          <w:szCs w:val="18"/>
                        </w:rPr>
                      </w:pPr>
                      <w:r>
                        <w:rPr>
                          <w:b/>
                          <w:sz w:val="18"/>
                          <w:szCs w:val="18"/>
                        </w:rPr>
                        <w:t>ÜST YÖNETİCİ’DEN</w:t>
                      </w:r>
                      <w:r w:rsidRPr="005D6A3C">
                        <w:rPr>
                          <w:b/>
                          <w:sz w:val="18"/>
                          <w:szCs w:val="18"/>
                        </w:rPr>
                        <w:t xml:space="preserve"> ONAY ALINIR. E-BÜTÇE SİSTEMİNE, (B) İŞARETLİ GELİR CETVELİNE ÖZGELİR KAYDI; (A) İŞARETLİ GİDER CETVELİNE GELİR FAZLASI ÖDENEK KAYDI GİRİŞ İŞLEMLERİ YAPILARAK ONAYLANIR</w:t>
                      </w:r>
                    </w:p>
                  </w:txbxContent>
                </v:textbox>
              </v:roundrect>
            </w:pict>
          </mc:Fallback>
        </mc:AlternateContent>
      </w: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66432" behindDoc="0" locked="0" layoutInCell="1" allowOverlap="1" wp14:anchorId="37E820FA" wp14:editId="5F45E711">
                <wp:simplePos x="0" y="0"/>
                <wp:positionH relativeFrom="column">
                  <wp:posOffset>2805430</wp:posOffset>
                </wp:positionH>
                <wp:positionV relativeFrom="paragraph">
                  <wp:posOffset>1475105</wp:posOffset>
                </wp:positionV>
                <wp:extent cx="0" cy="285750"/>
                <wp:effectExtent l="57785" t="10160" r="56515" b="18415"/>
                <wp:wrapNone/>
                <wp:docPr id="1381" name="AutoShap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828A2" id="AutoShape 949" o:spid="_x0000_s1026" type="#_x0000_t32" style="position:absolute;margin-left:220.9pt;margin-top:116.15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ds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">
                <v:stroke endarrow="block"/>
              </v:shape>
            </w:pict>
          </mc:Fallback>
        </mc:AlternateContent>
      </w: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65408" behindDoc="0" locked="0" layoutInCell="1" allowOverlap="1" wp14:anchorId="17BE659F" wp14:editId="7E4D548F">
                <wp:simplePos x="0" y="0"/>
                <wp:positionH relativeFrom="column">
                  <wp:posOffset>986155</wp:posOffset>
                </wp:positionH>
                <wp:positionV relativeFrom="paragraph">
                  <wp:posOffset>379730</wp:posOffset>
                </wp:positionV>
                <wp:extent cx="3952875" cy="1095375"/>
                <wp:effectExtent l="10160" t="10160" r="8890" b="8890"/>
                <wp:wrapNone/>
                <wp:docPr id="1380"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095375"/>
                        </a:xfrm>
                        <a:prstGeom prst="rect">
                          <a:avLst/>
                        </a:prstGeom>
                        <a:solidFill>
                          <a:srgbClr val="8064A2">
                            <a:lumMod val="50000"/>
                            <a:lumOff val="0"/>
                          </a:srgbClr>
                        </a:solidFill>
                        <a:ln w="9525">
                          <a:solidFill>
                            <a:srgbClr val="000000"/>
                          </a:solidFill>
                          <a:miter lim="800000"/>
                          <a:headEnd/>
                          <a:tailEnd/>
                        </a:ln>
                      </wps:spPr>
                      <wps:txbx>
                        <w:txbxContent>
                          <w:p w:rsidR="00AA40DF" w:rsidRPr="005D6A3C" w:rsidRDefault="00AA40DF" w:rsidP="00AA40DF">
                            <w:pPr>
                              <w:jc w:val="center"/>
                              <w:rPr>
                                <w:sz w:val="18"/>
                                <w:szCs w:val="18"/>
                              </w:rPr>
                            </w:pPr>
                            <w:r w:rsidRPr="005D6A3C">
                              <w:rPr>
                                <w:b/>
                                <w:sz w:val="18"/>
                                <w:szCs w:val="18"/>
                              </w:rPr>
                              <w:t>ÖZEL BÜTÇELİ İDARELER İLE DÜZENLEYİCİ VE DENETLEYİCİ KURUMLARIN (B) İŞARETLİ GELİR CETVELLERİNDE BELİRTİLEN TAHMİNİ TUTARLARI ÜZERİNDE GERÇEKLEŞEN GELİR KARŞILIĞI OLARAK MEVCUT VEYA YENİ AÇILACAK TERTİPLERE ÖDENEK KAYDI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659F" id="Rectangle 948" o:spid="_x0000_s1031" style="position:absolute;left:0;text-align:left;margin-left:77.65pt;margin-top:29.9pt;width:311.2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" fillcolor="#403152">
                <v:textbox>
                  <w:txbxContent>
                    <w:p w:rsidR="00AA40DF" w:rsidRPr="005D6A3C" w:rsidRDefault="00AA40DF" w:rsidP="00AA40DF">
                      <w:pPr>
                        <w:jc w:val="center"/>
                        <w:rPr>
                          <w:sz w:val="18"/>
                          <w:szCs w:val="18"/>
                        </w:rPr>
                      </w:pPr>
                      <w:r w:rsidRPr="005D6A3C">
                        <w:rPr>
                          <w:b/>
                          <w:sz w:val="18"/>
                          <w:szCs w:val="18"/>
                        </w:rPr>
                        <w:t>ÖZEL BÜTÇELİ İDARELER İLE DÜZENLEYİCİ VE DENETLEYİCİ KURUMLARIN (B) İŞARETLİ GELİR CETVELLERİNDE BELİRTİLEN TAHMİNİ TUTARLARI ÜZERİNDE GERÇEKLEŞEN GELİR KARŞILIĞI OLARAK MEVCUT VEYA YENİ AÇILACAK TERTİPLERE ÖDENEK KAYDI YAPILIR.</w:t>
                      </w:r>
                    </w:p>
                  </w:txbxContent>
                </v:textbox>
              </v:rect>
            </w:pict>
          </mc:Fallback>
        </mc:AlternateContent>
      </w: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r w:rsidRPr="00AA40DF">
        <w:rPr>
          <w:rFonts w:ascii="Calibri" w:eastAsia="Times New Roman" w:hAnsi="Calibri" w:cs="Times New Roman"/>
          <w:sz w:val="26"/>
          <w:szCs w:val="26"/>
          <w:lang w:eastAsia="tr-TR"/>
        </w:rPr>
        <w:tab/>
      </w: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rPr>
          <w:rFonts w:ascii="Calibri" w:eastAsia="Times New Roman" w:hAnsi="Calibri" w:cs="Times New Roman"/>
          <w:sz w:val="26"/>
          <w:szCs w:val="26"/>
          <w:lang w:eastAsia="tr-TR"/>
        </w:rPr>
      </w:pPr>
    </w:p>
    <w:p w:rsidR="00AA40DF" w:rsidRPr="00AA40DF" w:rsidRDefault="00AA40DF" w:rsidP="00AA40DF">
      <w:pPr>
        <w:tabs>
          <w:tab w:val="left" w:pos="6600"/>
        </w:tabs>
        <w:spacing w:after="200" w:line="276" w:lineRule="auto"/>
        <w:jc w:val="center"/>
        <w:rPr>
          <w:rFonts w:ascii="Calibri" w:eastAsia="Times New Roman" w:hAnsi="Calibri" w:cs="Times New Roman"/>
          <w:b/>
          <w:sz w:val="26"/>
          <w:szCs w:val="26"/>
          <w:lang w:eastAsia="tr-TR"/>
        </w:rPr>
      </w:pPr>
      <w:r w:rsidRPr="00AA40DF">
        <w:rPr>
          <w:rFonts w:ascii="Calibri" w:eastAsia="Times New Roman" w:hAnsi="Calibri" w:cs="Times New Roman"/>
          <w:b/>
          <w:sz w:val="26"/>
          <w:szCs w:val="26"/>
          <w:lang w:eastAsia="tr-TR"/>
        </w:rPr>
        <w:lastRenderedPageBreak/>
        <w:t>LİKİT KARŞILIĞI ÖDENEK KAYDI İŞLEMİ İŞ AKIŞ SÜRECİ</w:t>
      </w:r>
    </w:p>
    <w:p w:rsidR="00AA40DF" w:rsidRPr="00AA40DF" w:rsidRDefault="00AA40DF" w:rsidP="00AA40DF">
      <w:pPr>
        <w:tabs>
          <w:tab w:val="left" w:pos="6600"/>
        </w:tabs>
        <w:spacing w:after="200" w:line="276" w:lineRule="auto"/>
        <w:jc w:val="center"/>
        <w:rPr>
          <w:rFonts w:ascii="Calibri" w:eastAsia="Times New Roman" w:hAnsi="Calibri" w:cs="Times New Roman"/>
          <w:b/>
          <w:sz w:val="26"/>
          <w:szCs w:val="26"/>
          <w:lang w:eastAsia="tr-TR"/>
        </w:rPr>
      </w:pP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74624" behindDoc="0" locked="0" layoutInCell="1" allowOverlap="1" wp14:anchorId="77B1DCF2" wp14:editId="7D761870">
                <wp:simplePos x="0" y="0"/>
                <wp:positionH relativeFrom="column">
                  <wp:posOffset>881380</wp:posOffset>
                </wp:positionH>
                <wp:positionV relativeFrom="paragraph">
                  <wp:posOffset>3151505</wp:posOffset>
                </wp:positionV>
                <wp:extent cx="3952875" cy="1133475"/>
                <wp:effectExtent l="10160" t="10160" r="8890" b="8890"/>
                <wp:wrapNone/>
                <wp:docPr id="1379"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133475"/>
                        </a:xfrm>
                        <a:prstGeom prst="rect">
                          <a:avLst/>
                        </a:prstGeom>
                        <a:solidFill>
                          <a:srgbClr val="8064A2">
                            <a:lumMod val="50000"/>
                            <a:lumOff val="0"/>
                          </a:srgbClr>
                        </a:solidFill>
                        <a:ln w="9525">
                          <a:solidFill>
                            <a:srgbClr val="000000"/>
                          </a:solidFill>
                          <a:miter lim="800000"/>
                          <a:headEnd/>
                          <a:tailEnd/>
                        </a:ln>
                      </wps:spPr>
                      <wps:txbx>
                        <w:txbxContent>
                          <w:p w:rsidR="00AA40DF" w:rsidRPr="005D6A3C" w:rsidRDefault="00AA40DF" w:rsidP="00AA40DF">
                            <w:pPr>
                              <w:jc w:val="center"/>
                              <w:rPr>
                                <w:sz w:val="18"/>
                                <w:szCs w:val="18"/>
                              </w:rPr>
                            </w:pPr>
                            <w:r w:rsidRPr="005D6A3C">
                              <w:rPr>
                                <w:b/>
                                <w:sz w:val="18"/>
                                <w:szCs w:val="18"/>
                              </w:rPr>
                              <w:t>LİKİT KARŞILIĞI ÖDENEK KAYDI SAYIŞTAYA, BÜTÇE VE MALİ KONTROL GENEL MÜDÜRLÜĞÜNE, MUHASEBAT GENEL MÜDÜRLÜĞÜNE, MUHASEBE KESİN HESAP RAPORLAMA BİRİMİNE VE LİKİT KARŞILIĞI ÖDENEK KAYDI YAPILAN BİRİMLERE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1DCF2" id="Rectangle 957" o:spid="_x0000_s1032" style="position:absolute;left:0;text-align:left;margin-left:69.4pt;margin-top:248.15pt;width:311.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" fillcolor="#403152">
                <v:textbox>
                  <w:txbxContent>
                    <w:p w:rsidR="00AA40DF" w:rsidRPr="005D6A3C" w:rsidRDefault="00AA40DF" w:rsidP="00AA40DF">
                      <w:pPr>
                        <w:jc w:val="center"/>
                        <w:rPr>
                          <w:sz w:val="18"/>
                          <w:szCs w:val="18"/>
                        </w:rPr>
                      </w:pPr>
                      <w:r w:rsidRPr="005D6A3C">
                        <w:rPr>
                          <w:b/>
                          <w:sz w:val="18"/>
                          <w:szCs w:val="18"/>
                        </w:rPr>
                        <w:t>LİKİT KARŞILIĞI ÖDENEK KAYDI SAYIŞTAYA, BÜTÇE VE MALİ KONTROL GENEL MÜDÜRLÜĞÜNE, MUHASEBAT GENEL MÜDÜRLÜĞÜNE, MUHASEBE KESİN HESAP RAPORLAMA BİRİMİNE VE LİKİT KARŞILIĞI ÖDENEK KAYDI YAPILAN BİRİMLERE GÖNDERİLİR.</w:t>
                      </w:r>
                    </w:p>
                  </w:txbxContent>
                </v:textbox>
              </v:rect>
            </w:pict>
          </mc:Fallback>
        </mc:AlternateContent>
      </w: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73600" behindDoc="0" locked="0" layoutInCell="1" allowOverlap="1" wp14:anchorId="36946983" wp14:editId="76A0A4EC">
                <wp:simplePos x="0" y="0"/>
                <wp:positionH relativeFrom="column">
                  <wp:posOffset>2757805</wp:posOffset>
                </wp:positionH>
                <wp:positionV relativeFrom="paragraph">
                  <wp:posOffset>2865755</wp:posOffset>
                </wp:positionV>
                <wp:extent cx="0" cy="285750"/>
                <wp:effectExtent l="57785" t="10160" r="56515" b="18415"/>
                <wp:wrapNone/>
                <wp:docPr id="1378" name="AutoShap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F15A5" id="AutoShape 956" o:spid="_x0000_s1026" type="#_x0000_t32" style="position:absolute;margin-left:217.15pt;margin-top:225.6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">
                <v:stroke endarrow="block"/>
              </v:shape>
            </w:pict>
          </mc:Fallback>
        </mc:AlternateContent>
      </w: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72576" behindDoc="0" locked="0" layoutInCell="1" allowOverlap="1" wp14:anchorId="0BE3E5E0" wp14:editId="40F68AD5">
                <wp:simplePos x="0" y="0"/>
                <wp:positionH relativeFrom="column">
                  <wp:posOffset>1424305</wp:posOffset>
                </wp:positionH>
                <wp:positionV relativeFrom="paragraph">
                  <wp:posOffset>1703705</wp:posOffset>
                </wp:positionV>
                <wp:extent cx="2819400" cy="1209675"/>
                <wp:effectExtent l="10160" t="10160" r="8890" b="8890"/>
                <wp:wrapNone/>
                <wp:docPr id="1377" name="AutoShap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20967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AA40DF" w:rsidRPr="005D6A3C" w:rsidRDefault="00AA40DF" w:rsidP="00AA40DF">
                            <w:pPr>
                              <w:jc w:val="center"/>
                              <w:rPr>
                                <w:b/>
                                <w:sz w:val="18"/>
                                <w:szCs w:val="18"/>
                              </w:rPr>
                            </w:pPr>
                            <w:r>
                              <w:rPr>
                                <w:b/>
                                <w:sz w:val="18"/>
                                <w:szCs w:val="18"/>
                              </w:rPr>
                              <w:t>ÜST YÖNETİCİ’DEN</w:t>
                            </w:r>
                            <w:r w:rsidRPr="005D6A3C">
                              <w:rPr>
                                <w:b/>
                                <w:sz w:val="18"/>
                                <w:szCs w:val="18"/>
                              </w:rPr>
                              <w:t xml:space="preserve"> ONAY ALINIR. E-BÜTÇE SİSTEMİNE, (F) İŞARETLİ GELİR CETVELİNE ÖZGELİR KAYDI; (A) İŞARETLİ GİDER CETVELİNE LİKİT KARŞILIĞI ÖDENEK KAYDI GİRİŞ İŞLEMLERİ YAPILARAK ONAYLANIR.</w:t>
                            </w:r>
                          </w:p>
                          <w:p w:rsidR="00AA40DF" w:rsidRPr="00357123" w:rsidRDefault="00AA40DF" w:rsidP="00AA40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3E5E0" id="AutoShape 955" o:spid="_x0000_s1033" style="position:absolute;left:0;text-align:left;margin-left:112.15pt;margin-top:134.15pt;width:222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" fillcolor="#d99694">
                <v:textbox>
                  <w:txbxContent>
                    <w:p w:rsidR="00AA40DF" w:rsidRPr="005D6A3C" w:rsidRDefault="00AA40DF" w:rsidP="00AA40DF">
                      <w:pPr>
                        <w:jc w:val="center"/>
                        <w:rPr>
                          <w:b/>
                          <w:sz w:val="18"/>
                          <w:szCs w:val="18"/>
                        </w:rPr>
                      </w:pPr>
                      <w:r>
                        <w:rPr>
                          <w:b/>
                          <w:sz w:val="18"/>
                          <w:szCs w:val="18"/>
                        </w:rPr>
                        <w:t>ÜST YÖNETİCİ’DEN</w:t>
                      </w:r>
                      <w:r w:rsidRPr="005D6A3C">
                        <w:rPr>
                          <w:b/>
                          <w:sz w:val="18"/>
                          <w:szCs w:val="18"/>
                        </w:rPr>
                        <w:t xml:space="preserve"> ONAY ALINIR. E-BÜTÇE SİSTEMİNE, (F) İŞARETLİ GELİR CETVELİNE ÖZGELİR KAYDI; (A) İŞARETLİ GİDER CETVELİNE LİKİT KARŞILIĞI ÖDENEK KAYDI GİRİŞ İŞLEMLERİ YAPILARAK ONAYLANIR.</w:t>
                      </w:r>
                    </w:p>
                    <w:p w:rsidR="00AA40DF" w:rsidRPr="00357123" w:rsidRDefault="00AA40DF" w:rsidP="00AA40DF">
                      <w:pPr>
                        <w:jc w:val="center"/>
                      </w:pPr>
                    </w:p>
                  </w:txbxContent>
                </v:textbox>
              </v:roundrect>
            </w:pict>
          </mc:Fallback>
        </mc:AlternateContent>
      </w: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71552" behindDoc="0" locked="0" layoutInCell="1" allowOverlap="1" wp14:anchorId="4D38D9A8" wp14:editId="1902D86D">
                <wp:simplePos x="0" y="0"/>
                <wp:positionH relativeFrom="column">
                  <wp:posOffset>2757805</wp:posOffset>
                </wp:positionH>
                <wp:positionV relativeFrom="paragraph">
                  <wp:posOffset>1417955</wp:posOffset>
                </wp:positionV>
                <wp:extent cx="0" cy="285750"/>
                <wp:effectExtent l="57785" t="10160" r="56515" b="18415"/>
                <wp:wrapNone/>
                <wp:docPr id="1376" name="AutoShap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E62C0" id="AutoShape 954" o:spid="_x0000_s1026" type="#_x0000_t32" style="position:absolute;margin-left:217.15pt;margin-top:111.6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TpOA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">
                <v:stroke endarrow="block"/>
              </v:shape>
            </w:pict>
          </mc:Fallback>
        </mc:AlternateContent>
      </w:r>
      <w:r w:rsidRPr="00AA40DF">
        <w:rPr>
          <w:rFonts w:ascii="Calibri" w:eastAsia="Times New Roman" w:hAnsi="Calibri" w:cs="Times New Roman"/>
          <w:noProof/>
          <w:sz w:val="26"/>
          <w:szCs w:val="26"/>
          <w:lang w:eastAsia="tr-TR"/>
        </w:rPr>
        <mc:AlternateContent>
          <mc:Choice Requires="wps">
            <w:drawing>
              <wp:anchor distT="0" distB="0" distL="114300" distR="114300" simplePos="0" relativeHeight="251670528" behindDoc="0" locked="0" layoutInCell="1" allowOverlap="1" wp14:anchorId="1D3591A3" wp14:editId="2B20CAFF">
                <wp:simplePos x="0" y="0"/>
                <wp:positionH relativeFrom="column">
                  <wp:posOffset>881380</wp:posOffset>
                </wp:positionH>
                <wp:positionV relativeFrom="paragraph">
                  <wp:posOffset>170180</wp:posOffset>
                </wp:positionV>
                <wp:extent cx="3952875" cy="1247775"/>
                <wp:effectExtent l="10160" t="10160" r="8890" b="8890"/>
                <wp:wrapNone/>
                <wp:docPr id="1375"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247775"/>
                        </a:xfrm>
                        <a:prstGeom prst="rect">
                          <a:avLst/>
                        </a:prstGeom>
                        <a:solidFill>
                          <a:srgbClr val="8064A2">
                            <a:lumMod val="50000"/>
                            <a:lumOff val="0"/>
                          </a:srgbClr>
                        </a:solidFill>
                        <a:ln w="9525">
                          <a:solidFill>
                            <a:srgbClr val="000000"/>
                          </a:solidFill>
                          <a:miter lim="800000"/>
                          <a:headEnd/>
                          <a:tailEnd/>
                        </a:ln>
                      </wps:spPr>
                      <wps:txbx>
                        <w:txbxContent>
                          <w:p w:rsidR="00AA40DF" w:rsidRPr="005D6A3C" w:rsidRDefault="00AA40DF" w:rsidP="00AA40DF">
                            <w:pPr>
                              <w:jc w:val="center"/>
                              <w:rPr>
                                <w:sz w:val="18"/>
                                <w:szCs w:val="18"/>
                              </w:rPr>
                            </w:pPr>
                            <w:r w:rsidRPr="005D6A3C">
                              <w:rPr>
                                <w:b/>
                                <w:sz w:val="18"/>
                                <w:szCs w:val="18"/>
                              </w:rPr>
                              <w:t>ÖZEL BÜTÇELİ İDARELER İLE DÜZENLEYİCİ VE DENETLEYİCİ KURUMLARIN (F) İŞARETLİ FİNANSMAN CETVELLERİNDE BELİRTİLEN, ÖDENEKLEŞTİRİLMEYEN FİNANSMAN KARŞILIKLARI İLE GERÇEKLEŞEN FİNANSMAN FAZLALIĞI KARŞILIĞI OLARAK MEVCUT VE YENİ AÇILACAK TERTİPLERE LİKİT KARŞILIĞI ÖDENEK KAYDI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91A3" id="Rectangle 953" o:spid="_x0000_s1034" style="position:absolute;left:0;text-align:left;margin-left:69.4pt;margin-top:13.4pt;width:311.2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" fillcolor="#403152">
                <v:textbox>
                  <w:txbxContent>
                    <w:p w:rsidR="00AA40DF" w:rsidRPr="005D6A3C" w:rsidRDefault="00AA40DF" w:rsidP="00AA40DF">
                      <w:pPr>
                        <w:jc w:val="center"/>
                        <w:rPr>
                          <w:sz w:val="18"/>
                          <w:szCs w:val="18"/>
                        </w:rPr>
                      </w:pPr>
                      <w:r w:rsidRPr="005D6A3C">
                        <w:rPr>
                          <w:b/>
                          <w:sz w:val="18"/>
                          <w:szCs w:val="18"/>
                        </w:rPr>
                        <w:t>ÖZEL BÜTÇELİ İDARELER İLE DÜZENLEYİCİ VE DENETLEYİCİ KURUMLARIN (F) İŞARETLİ FİNANSMAN CETVELLERİNDE BELİRTİLEN, ÖDENEKLEŞTİRİLMEYEN FİNANSMAN KARŞILIKLARI İLE GERÇEKLEŞEN FİNANSMAN FAZLALIĞI KARŞILIĞI OLARAK MEVCUT VE YENİ AÇILACAK TERTİPLERE LİKİT KARŞILIĞI ÖDENEK KAYDI YAPILIR.</w:t>
                      </w:r>
                    </w:p>
                  </w:txbxContent>
                </v:textbox>
              </v:rect>
            </w:pict>
          </mc:Fallback>
        </mc:AlternateContent>
      </w: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pPr>
        <w:spacing w:after="200" w:line="276" w:lineRule="auto"/>
        <w:rPr>
          <w:rFonts w:ascii="Calibri" w:eastAsia="Times New Roman" w:hAnsi="Calibri" w:cs="Times New Roman"/>
          <w:sz w:val="26"/>
          <w:szCs w:val="26"/>
          <w:lang w:eastAsia="tr-TR"/>
        </w:rPr>
      </w:pPr>
    </w:p>
    <w:p w:rsidR="00AA40DF" w:rsidRPr="00AA40DF" w:rsidRDefault="00AA40DF" w:rsidP="00AA40DF">
      <w:bookmarkStart w:id="0" w:name="_GoBack"/>
      <w:bookmarkEnd w:id="0"/>
    </w:p>
    <w:sectPr w:rsidR="00AA40DF" w:rsidRPr="00AA40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E4" w:rsidRDefault="00F476E4" w:rsidP="00AA40DF">
      <w:pPr>
        <w:spacing w:after="0" w:line="240" w:lineRule="auto"/>
      </w:pPr>
      <w:r>
        <w:separator/>
      </w:r>
    </w:p>
  </w:endnote>
  <w:endnote w:type="continuationSeparator" w:id="0">
    <w:p w:rsidR="00F476E4" w:rsidRDefault="00F476E4" w:rsidP="00AA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E4" w:rsidRDefault="00F476E4" w:rsidP="00AA40DF">
      <w:pPr>
        <w:spacing w:after="0" w:line="240" w:lineRule="auto"/>
      </w:pPr>
      <w:r>
        <w:separator/>
      </w:r>
    </w:p>
  </w:footnote>
  <w:footnote w:type="continuationSeparator" w:id="0">
    <w:p w:rsidR="00F476E4" w:rsidRDefault="00F476E4" w:rsidP="00AA4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51"/>
    <w:rsid w:val="003B28B1"/>
    <w:rsid w:val="00607F8A"/>
    <w:rsid w:val="00AA40DF"/>
    <w:rsid w:val="00F32C51"/>
    <w:rsid w:val="00F47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F53C"/>
  <w15:chartTrackingRefBased/>
  <w15:docId w15:val="{D16BD5FB-9D7D-4099-94F0-DE2A8549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0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0DF"/>
  </w:style>
  <w:style w:type="paragraph" w:styleId="AltBilgi">
    <w:name w:val="footer"/>
    <w:basedOn w:val="Normal"/>
    <w:link w:val="AltBilgiChar"/>
    <w:uiPriority w:val="99"/>
    <w:unhideWhenUsed/>
    <w:rsid w:val="00AA40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2017-11-13T19:21:00Z</dcterms:created>
  <dcterms:modified xsi:type="dcterms:W3CDTF">2017-11-17T10:55:00Z</dcterms:modified>
</cp:coreProperties>
</file>