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298"/>
        <w:gridCol w:w="5947"/>
      </w:tblGrid>
      <w:tr w:rsidR="00CE286F" w:rsidRPr="00C00CFE" w14:paraId="06ABA1B2" w14:textId="77777777" w:rsidTr="00185584">
        <w:tc>
          <w:tcPr>
            <w:tcW w:w="2532" w:type="dxa"/>
          </w:tcPr>
          <w:p w14:paraId="75656533" w14:textId="5AB8AE60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Başlığı</w:t>
            </w:r>
          </w:p>
        </w:tc>
        <w:tc>
          <w:tcPr>
            <w:tcW w:w="298" w:type="dxa"/>
          </w:tcPr>
          <w:p w14:paraId="4DE85188" w14:textId="64CA3B77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648CBFEC" w14:textId="77777777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1BA35DAF" w14:textId="77777777" w:rsidTr="00185584">
        <w:tc>
          <w:tcPr>
            <w:tcW w:w="2532" w:type="dxa"/>
          </w:tcPr>
          <w:p w14:paraId="7E5E73C7" w14:textId="745D5805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Numarası</w:t>
            </w:r>
          </w:p>
        </w:tc>
        <w:tc>
          <w:tcPr>
            <w:tcW w:w="298" w:type="dxa"/>
          </w:tcPr>
          <w:p w14:paraId="088C8C3D" w14:textId="54E84074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12ECA5DA" w14:textId="5F85F0D1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28B3E033" w14:textId="77777777" w:rsidTr="00185584">
        <w:tc>
          <w:tcPr>
            <w:tcW w:w="2532" w:type="dxa"/>
          </w:tcPr>
          <w:p w14:paraId="654DD2F8" w14:textId="5FE8F26A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Başlangıç Tarihi</w:t>
            </w:r>
          </w:p>
        </w:tc>
        <w:tc>
          <w:tcPr>
            <w:tcW w:w="298" w:type="dxa"/>
          </w:tcPr>
          <w:p w14:paraId="75A37079" w14:textId="06A8B08A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1A1EBFE1" w14:textId="7D35E5BF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3209AF35" w14:textId="77777777" w:rsidTr="00185584">
        <w:tc>
          <w:tcPr>
            <w:tcW w:w="2532" w:type="dxa"/>
          </w:tcPr>
          <w:p w14:paraId="7DD8C7C2" w14:textId="4F45DEAB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Bitiş </w:t>
            </w: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Tarihi</w:t>
            </w:r>
          </w:p>
        </w:tc>
        <w:tc>
          <w:tcPr>
            <w:tcW w:w="298" w:type="dxa"/>
          </w:tcPr>
          <w:p w14:paraId="00745BBC" w14:textId="7B3D7F25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47" w:type="dxa"/>
          </w:tcPr>
          <w:p w14:paraId="0AEFF153" w14:textId="1CE76F77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7441B328" w14:textId="77777777" w:rsidTr="00185584">
        <w:tc>
          <w:tcPr>
            <w:tcW w:w="2532" w:type="dxa"/>
          </w:tcPr>
          <w:p w14:paraId="17ACC69E" w14:textId="729B21A8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Süresi</w:t>
            </w:r>
          </w:p>
        </w:tc>
        <w:tc>
          <w:tcPr>
            <w:tcW w:w="298" w:type="dxa"/>
          </w:tcPr>
          <w:p w14:paraId="5A4C56D1" w14:textId="44672B48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3DAB6B57" w14:textId="5EA80E73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4AE12046" w14:textId="77777777" w:rsidTr="00185584">
        <w:tc>
          <w:tcPr>
            <w:tcW w:w="2532" w:type="dxa"/>
          </w:tcPr>
          <w:p w14:paraId="1782FB79" w14:textId="52AF7DE0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Bütçesi</w:t>
            </w:r>
          </w:p>
        </w:tc>
        <w:tc>
          <w:tcPr>
            <w:tcW w:w="298" w:type="dxa"/>
          </w:tcPr>
          <w:p w14:paraId="16F600D7" w14:textId="317CC9A6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768AEE33" w14:textId="42CF5A31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7E86EFDF" w14:textId="77777777" w:rsidTr="00185584">
        <w:tc>
          <w:tcPr>
            <w:tcW w:w="2532" w:type="dxa"/>
          </w:tcPr>
          <w:p w14:paraId="39A0001C" w14:textId="65637ABE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Kalan Bütçe</w:t>
            </w:r>
          </w:p>
        </w:tc>
        <w:tc>
          <w:tcPr>
            <w:tcW w:w="298" w:type="dxa"/>
          </w:tcPr>
          <w:p w14:paraId="4A31147A" w14:textId="7053DEB3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57EB7226" w14:textId="1FA7EBC5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285DDFE2" w14:textId="77777777" w:rsidTr="00185584">
        <w:tc>
          <w:tcPr>
            <w:tcW w:w="2532" w:type="dxa"/>
          </w:tcPr>
          <w:p w14:paraId="19AD3693" w14:textId="6BD4F281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Yürütücüsü</w:t>
            </w:r>
          </w:p>
        </w:tc>
        <w:tc>
          <w:tcPr>
            <w:tcW w:w="298" w:type="dxa"/>
          </w:tcPr>
          <w:p w14:paraId="251362EC" w14:textId="63683EFE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73C6B014" w14:textId="6B3F3578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286F" w:rsidRPr="00C00CFE" w14:paraId="0C449963" w14:textId="77777777" w:rsidTr="00185584">
        <w:tc>
          <w:tcPr>
            <w:tcW w:w="2532" w:type="dxa"/>
          </w:tcPr>
          <w:p w14:paraId="481CA403" w14:textId="2CDEE3DD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85584">
              <w:rPr>
                <w:rFonts w:ascii="Arial" w:hAnsi="Arial" w:cs="Arial"/>
                <w:b/>
                <w:bCs/>
                <w:sz w:val="22"/>
                <w:szCs w:val="22"/>
              </w:rPr>
              <w:t>Araştırmacılar</w:t>
            </w:r>
          </w:p>
        </w:tc>
        <w:tc>
          <w:tcPr>
            <w:tcW w:w="298" w:type="dxa"/>
          </w:tcPr>
          <w:p w14:paraId="0DCCF25A" w14:textId="7DD86C33" w:rsidR="00CE286F" w:rsidRPr="00C00CFE" w:rsidRDefault="00CE286F" w:rsidP="00CE286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47" w:type="dxa"/>
          </w:tcPr>
          <w:p w14:paraId="0A7A2E08" w14:textId="766AC722" w:rsidR="00CE286F" w:rsidRPr="00BB29B6" w:rsidRDefault="00CE286F" w:rsidP="00CE286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B70ACA" w14:textId="14DAE6DB" w:rsidR="007B646E" w:rsidRPr="00C00CFE" w:rsidRDefault="007B646E">
      <w:pPr>
        <w:rPr>
          <w:rFonts w:ascii="Arial" w:hAnsi="Arial" w:cs="Arial"/>
        </w:rPr>
      </w:pPr>
    </w:p>
    <w:p w14:paraId="4BEFB1F2" w14:textId="37BA1DB3" w:rsidR="007B646E" w:rsidRPr="00C00CFE" w:rsidRDefault="007B646E" w:rsidP="007B646E">
      <w:pPr>
        <w:spacing w:line="360" w:lineRule="auto"/>
        <w:jc w:val="both"/>
        <w:rPr>
          <w:rFonts w:ascii="Arial" w:hAnsi="Arial" w:cs="Arial"/>
          <w:b/>
          <w:bCs/>
        </w:rPr>
      </w:pPr>
      <w:r w:rsidRPr="00C00CFE">
        <w:rPr>
          <w:rFonts w:ascii="Arial" w:hAnsi="Arial" w:cs="Arial"/>
          <w:b/>
          <w:bCs/>
        </w:rPr>
        <w:t>Araştırmacıların dikkatine;</w:t>
      </w:r>
    </w:p>
    <w:p w14:paraId="7A1235B7" w14:textId="0BDBF032" w:rsidR="007B646E" w:rsidRPr="00C00CFE" w:rsidRDefault="007B646E" w:rsidP="007B646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C00CFE">
        <w:rPr>
          <w:rFonts w:ascii="Arial" w:hAnsi="Arial" w:cs="Arial"/>
        </w:rPr>
        <w:t>Proje ara ve sonuç raporlarının belirtilen tarihler içerisinde teslim edilmemesi veya değerlendirme süreci sonucunda bilimsel açıdan yeterli bulunmaması durumunda proje yürütücüsüne ilgili yönetmelik ve yönergelerde yer alan yaptırım hükümleri uygulanır.</w:t>
      </w:r>
    </w:p>
    <w:p w14:paraId="0F9A63E4" w14:textId="11EBEA64" w:rsidR="007B646E" w:rsidRPr="00C00CFE" w:rsidRDefault="007B646E" w:rsidP="007B646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C00CFE">
        <w:rPr>
          <w:rFonts w:ascii="Arial" w:hAnsi="Arial" w:cs="Arial"/>
        </w:rPr>
        <w:t>Her bir ara rapor dönemi sonrasında, p</w:t>
      </w:r>
      <w:bookmarkStart w:id="0" w:name="_GoBack"/>
      <w:bookmarkEnd w:id="0"/>
      <w:r w:rsidRPr="00C00CFE">
        <w:rPr>
          <w:rFonts w:ascii="Arial" w:hAnsi="Arial" w:cs="Arial"/>
        </w:rPr>
        <w:t>roje bütçesinde kalan maddi desteğin harcanabilmesi için ara raporun BAP Komisyonu tarafından onaylanması gerekmektedir.</w:t>
      </w:r>
    </w:p>
    <w:p w14:paraId="228BA61E" w14:textId="16BC6594" w:rsidR="007B646E" w:rsidRPr="00C00CFE" w:rsidRDefault="007B646E" w:rsidP="007B646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C00CFE">
        <w:rPr>
          <w:rFonts w:ascii="Arial" w:hAnsi="Arial" w:cs="Arial"/>
        </w:rPr>
        <w:t xml:space="preserve">Proje süresi ve sonrasında ortaya konulan her türlü bilimsel çıktıda Kütahya Dumlupınar Üniversitesi Bilimsel Araştırma Projeleri Koordinasyon Birimi’nin desteği belirtilmeli ve söz konusu bilimsel çıktılara ilişkin bilgiler </w:t>
      </w:r>
      <w:r w:rsidR="000D60A3" w:rsidRPr="00C00CFE">
        <w:rPr>
          <w:rFonts w:ascii="Arial" w:hAnsi="Arial" w:cs="Arial"/>
        </w:rPr>
        <w:t>e-BAP</w:t>
      </w:r>
      <w:r w:rsidRPr="00C00CFE">
        <w:rPr>
          <w:rFonts w:ascii="Arial" w:hAnsi="Arial" w:cs="Arial"/>
        </w:rPr>
        <w:t xml:space="preserve"> üzerinden proje bilgilerine eklenmelidir.</w:t>
      </w:r>
    </w:p>
    <w:p w14:paraId="66898553" w14:textId="639DD45C" w:rsidR="007B646E" w:rsidRPr="00C00CFE" w:rsidRDefault="007B646E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38E8B2CD" w14:textId="15E99815" w:rsidR="000D60A3" w:rsidRDefault="000D60A3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3D7C147A" w14:textId="5C2A64A9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61648727" w14:textId="68A1C240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20A5FE59" w14:textId="1B1B61CB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04836AD6" w14:textId="40A64F29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4737B34F" w14:textId="3EE6A841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31D19530" w14:textId="0BF2A747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7708100D" w14:textId="116F8915" w:rsidR="00CE286F" w:rsidRDefault="00CE286F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7EEA946F" w14:textId="77777777" w:rsidR="00CE286F" w:rsidRDefault="00CE286F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6E00B7EE" w14:textId="2C9D0D17" w:rsidR="00185584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200BE6ED" w14:textId="77777777" w:rsidR="00185584" w:rsidRPr="00C00CFE" w:rsidRDefault="00185584" w:rsidP="007B646E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5C05E249" w14:textId="4BA4D4EA" w:rsidR="007B646E" w:rsidRPr="00BB29B6" w:rsidRDefault="007B646E" w:rsidP="007B646E">
      <w:pPr>
        <w:spacing w:line="360" w:lineRule="auto"/>
        <w:jc w:val="both"/>
        <w:rPr>
          <w:rFonts w:ascii="Arial" w:hAnsi="Arial" w:cs="Arial"/>
          <w:b/>
          <w:color w:val="C00000"/>
        </w:rPr>
      </w:pPr>
      <w:r w:rsidRPr="00BB29B6">
        <w:rPr>
          <w:rFonts w:ascii="Arial" w:hAnsi="Arial" w:cs="Arial"/>
          <w:b/>
          <w:color w:val="C00000"/>
        </w:rPr>
        <w:lastRenderedPageBreak/>
        <w:t>1. Ara Rapor Döneminde Proje İlgili Olarak Bilimsel ve Teknik Gelişmeler</w:t>
      </w:r>
    </w:p>
    <w:p w14:paraId="0D88E58F" w14:textId="030925B6" w:rsidR="007B646E" w:rsidRPr="00BB29B6" w:rsidRDefault="00EA5033" w:rsidP="00BB29B6">
      <w:pPr>
        <w:spacing w:line="360" w:lineRule="auto"/>
        <w:ind w:firstLine="708"/>
        <w:jc w:val="both"/>
        <w:rPr>
          <w:rFonts w:ascii="Arial" w:hAnsi="Arial" w:cs="Arial"/>
        </w:rPr>
      </w:pPr>
      <w:r w:rsidRPr="00BB29B6">
        <w:rPr>
          <w:rFonts w:ascii="Arial" w:hAnsi="Arial" w:cs="Arial"/>
        </w:rPr>
        <w:t>Bu bölümde, ara rapor dönemi içerisinde elde edilen verilerin proje başvurusunda verilen bilgiler ile birlikte elde edilen bulgular ile birlikte değerlendirilmesi yapılmalı ve varılan ara sonuçlara ilişkin bilgiler verilmelidir.</w:t>
      </w:r>
    </w:p>
    <w:p w14:paraId="6E63DA89" w14:textId="7B0C7FB7" w:rsidR="00EA5033" w:rsidRPr="00BB29B6" w:rsidRDefault="00EA5033" w:rsidP="007B646E">
      <w:pPr>
        <w:spacing w:line="360" w:lineRule="auto"/>
        <w:jc w:val="both"/>
        <w:rPr>
          <w:rFonts w:ascii="Arial" w:hAnsi="Arial" w:cs="Arial"/>
          <w:b/>
          <w:color w:val="C00000"/>
        </w:rPr>
      </w:pPr>
      <w:r w:rsidRPr="00BB29B6">
        <w:rPr>
          <w:rFonts w:ascii="Arial" w:hAnsi="Arial" w:cs="Arial"/>
          <w:b/>
          <w:color w:val="C00000"/>
        </w:rPr>
        <w:t>2. Ara Rapor Döneminde Meydana Gelen İdari Gelişmeler</w:t>
      </w:r>
    </w:p>
    <w:p w14:paraId="298C8100" w14:textId="467E6841" w:rsidR="00EA5033" w:rsidRPr="00BB29B6" w:rsidRDefault="00EA5033" w:rsidP="00BB29B6">
      <w:pPr>
        <w:spacing w:line="360" w:lineRule="auto"/>
        <w:ind w:firstLine="708"/>
        <w:jc w:val="both"/>
        <w:rPr>
          <w:rFonts w:ascii="Arial" w:hAnsi="Arial" w:cs="Arial"/>
        </w:rPr>
      </w:pPr>
      <w:r w:rsidRPr="00BB29B6">
        <w:rPr>
          <w:rFonts w:ascii="Arial" w:hAnsi="Arial" w:cs="Arial"/>
        </w:rPr>
        <w:t xml:space="preserve">Bu bölümde ara rapor dönemi içerisinde personel ekleme/çıkarma, ek süre, ek bütçe türü taleplere ilişkin bilgilerin verilmesi </w:t>
      </w:r>
      <w:r w:rsidR="00BB29B6">
        <w:rPr>
          <w:rFonts w:ascii="Arial" w:hAnsi="Arial" w:cs="Arial"/>
        </w:rPr>
        <w:t>gerekmektedir</w:t>
      </w:r>
      <w:r w:rsidRPr="00BB29B6">
        <w:rPr>
          <w:rFonts w:ascii="Arial" w:hAnsi="Arial" w:cs="Arial"/>
        </w:rPr>
        <w:t>.</w:t>
      </w:r>
    </w:p>
    <w:p w14:paraId="24326580" w14:textId="6143AB23" w:rsidR="00EA5033" w:rsidRPr="00BB29B6" w:rsidRDefault="00EA5033" w:rsidP="00EA5033">
      <w:pPr>
        <w:spacing w:line="360" w:lineRule="auto"/>
        <w:jc w:val="both"/>
        <w:rPr>
          <w:rFonts w:ascii="Arial" w:hAnsi="Arial" w:cs="Arial"/>
          <w:b/>
          <w:color w:val="C00000"/>
        </w:rPr>
      </w:pPr>
      <w:r w:rsidRPr="00BB29B6">
        <w:rPr>
          <w:rFonts w:ascii="Arial" w:hAnsi="Arial" w:cs="Arial"/>
          <w:b/>
          <w:color w:val="C00000"/>
        </w:rPr>
        <w:t>3. Proje, İş Paketleri, Görev Dağılımı ve Süreleri ile İlgili Ortaya Çıkan Sorunlar</w:t>
      </w:r>
    </w:p>
    <w:p w14:paraId="7C0947A9" w14:textId="676E22CA" w:rsidR="00EA5033" w:rsidRPr="00BB29B6" w:rsidRDefault="00EA5033" w:rsidP="00BB29B6">
      <w:pPr>
        <w:spacing w:line="360" w:lineRule="auto"/>
        <w:ind w:firstLine="708"/>
        <w:jc w:val="both"/>
        <w:rPr>
          <w:rFonts w:ascii="Arial" w:hAnsi="Arial" w:cs="Arial"/>
        </w:rPr>
      </w:pPr>
      <w:r w:rsidRPr="00BB29B6">
        <w:rPr>
          <w:rFonts w:ascii="Arial" w:hAnsi="Arial" w:cs="Arial"/>
        </w:rPr>
        <w:t xml:space="preserve">Bu bölümde, projenin </w:t>
      </w:r>
      <w:r w:rsidR="00C275B5" w:rsidRPr="00BB29B6">
        <w:rPr>
          <w:rFonts w:ascii="Arial" w:hAnsi="Arial" w:cs="Arial"/>
          <w:bCs/>
        </w:rPr>
        <w:t>taahhüt</w:t>
      </w:r>
      <w:r w:rsidR="00C275B5" w:rsidRPr="00BB29B6">
        <w:rPr>
          <w:rFonts w:ascii="Arial" w:hAnsi="Arial" w:cs="Arial"/>
          <w:bCs/>
          <w:sz w:val="18"/>
          <w:szCs w:val="18"/>
        </w:rPr>
        <w:t xml:space="preserve"> </w:t>
      </w:r>
      <w:r w:rsidRPr="00BB29B6">
        <w:rPr>
          <w:rFonts w:ascii="Arial" w:hAnsi="Arial" w:cs="Arial"/>
        </w:rPr>
        <w:t xml:space="preserve">edilen takvime uygun devam etmemesi durumunda ortaya çıkan sorunlar, bu sorunların kaynakları ve çözüm önerilerine </w:t>
      </w:r>
      <w:r w:rsidR="00C275B5" w:rsidRPr="00BB29B6">
        <w:rPr>
          <w:rFonts w:ascii="Arial" w:hAnsi="Arial" w:cs="Arial"/>
        </w:rPr>
        <w:t>ilişkin</w:t>
      </w:r>
      <w:r w:rsidRPr="00BB29B6">
        <w:rPr>
          <w:rFonts w:ascii="Arial" w:hAnsi="Arial" w:cs="Arial"/>
        </w:rPr>
        <w:t xml:space="preserve"> bilgilerin verilmesi </w:t>
      </w:r>
      <w:r w:rsidR="00BB29B6">
        <w:rPr>
          <w:rFonts w:ascii="Arial" w:hAnsi="Arial" w:cs="Arial"/>
        </w:rPr>
        <w:t>gerekmektedir</w:t>
      </w:r>
      <w:r w:rsidRPr="00BB29B6">
        <w:rPr>
          <w:rFonts w:ascii="Arial" w:hAnsi="Arial" w:cs="Arial"/>
        </w:rPr>
        <w:t>.</w:t>
      </w:r>
    </w:p>
    <w:p w14:paraId="0FFD4DA0" w14:textId="27887095" w:rsidR="00C275B5" w:rsidRPr="00BB29B6" w:rsidRDefault="00C275B5" w:rsidP="00C275B5">
      <w:pPr>
        <w:spacing w:line="360" w:lineRule="auto"/>
        <w:jc w:val="both"/>
        <w:rPr>
          <w:rFonts w:ascii="Arial" w:hAnsi="Arial" w:cs="Arial"/>
          <w:b/>
          <w:color w:val="C00000"/>
        </w:rPr>
      </w:pPr>
      <w:r w:rsidRPr="00BB29B6">
        <w:rPr>
          <w:rFonts w:ascii="Arial" w:hAnsi="Arial" w:cs="Arial"/>
          <w:b/>
          <w:color w:val="C00000"/>
        </w:rPr>
        <w:t>4. Ara Rapor Döneminde Proje Kapsamında Yapılan Çalışmalardan Edilen Çıktılar</w:t>
      </w:r>
    </w:p>
    <w:p w14:paraId="2DA320DD" w14:textId="53A51E13" w:rsidR="00CE286F" w:rsidRDefault="00C275B5" w:rsidP="00BB29B6">
      <w:pPr>
        <w:spacing w:line="360" w:lineRule="auto"/>
        <w:ind w:firstLine="708"/>
        <w:jc w:val="both"/>
        <w:rPr>
          <w:rFonts w:ascii="Arial" w:hAnsi="Arial" w:cs="Arial"/>
        </w:rPr>
      </w:pPr>
      <w:r w:rsidRPr="00BB29B6">
        <w:rPr>
          <w:rFonts w:ascii="Arial" w:hAnsi="Arial" w:cs="Arial"/>
        </w:rPr>
        <w:t>Bu bölümde, varsa ara rapor döneminde yapılan çalışmalardan elde edilen çıktıların maddeler</w:t>
      </w:r>
      <w:r w:rsidR="002B61C3">
        <w:rPr>
          <w:rFonts w:ascii="Arial" w:hAnsi="Arial" w:cs="Arial"/>
        </w:rPr>
        <w:t xml:space="preserve"> </w:t>
      </w:r>
      <w:r w:rsidRPr="00BB29B6">
        <w:rPr>
          <w:rFonts w:ascii="Arial" w:hAnsi="Arial" w:cs="Arial"/>
        </w:rPr>
        <w:t xml:space="preserve">(1., 2., vb.) halinde verilmesi </w:t>
      </w:r>
      <w:r w:rsidR="00BB29B6">
        <w:rPr>
          <w:rFonts w:ascii="Arial" w:hAnsi="Arial" w:cs="Arial"/>
        </w:rPr>
        <w:t>gerekmektedir</w:t>
      </w:r>
      <w:r w:rsidRPr="00BB29B6">
        <w:rPr>
          <w:rFonts w:ascii="Arial" w:hAnsi="Arial" w:cs="Arial"/>
        </w:rPr>
        <w:t>.</w:t>
      </w:r>
    </w:p>
    <w:p w14:paraId="7A96F7E6" w14:textId="40B14B41" w:rsidR="00BB29B6" w:rsidRDefault="00BB29B6" w:rsidP="00BB29B6">
      <w:pPr>
        <w:spacing w:line="360" w:lineRule="auto"/>
        <w:jc w:val="both"/>
        <w:rPr>
          <w:rFonts w:ascii="Arial" w:hAnsi="Arial" w:cs="Arial"/>
          <w:b/>
          <w:bCs/>
          <w:color w:val="C00000"/>
        </w:rPr>
      </w:pPr>
      <w:r w:rsidRPr="00BB29B6">
        <w:rPr>
          <w:rFonts w:ascii="Arial" w:hAnsi="Arial" w:cs="Arial"/>
          <w:b/>
          <w:bCs/>
          <w:color w:val="C00000"/>
        </w:rPr>
        <w:t>5. Bir Sonraki Rapor Döneminde Yapılması Planlanan Çalışmalar</w:t>
      </w:r>
    </w:p>
    <w:p w14:paraId="6CA0C8AA" w14:textId="7E6FB18B" w:rsidR="00BB29B6" w:rsidRPr="00BB29B6" w:rsidRDefault="00BB29B6" w:rsidP="00BB29B6">
      <w:pPr>
        <w:spacing w:line="360" w:lineRule="auto"/>
        <w:jc w:val="both"/>
        <w:rPr>
          <w:rFonts w:ascii="Arial" w:hAnsi="Arial" w:cs="Arial"/>
        </w:rPr>
      </w:pPr>
      <w:r w:rsidRPr="00BB29B6">
        <w:rPr>
          <w:rFonts w:ascii="Arial" w:hAnsi="Arial" w:cs="Arial"/>
        </w:rPr>
        <w:tab/>
        <w:t>Bu bölümde bir sonraki rapor döneminde yapılması planlanan çalışmaların proje yönetimi ile ilişkilendirilerek verilmesi gerekmektedir.</w:t>
      </w:r>
    </w:p>
    <w:p w14:paraId="5A80DFF5" w14:textId="5AB4EB1D" w:rsidR="00CE286F" w:rsidRPr="00CE286F" w:rsidRDefault="00CE286F" w:rsidP="00CE28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* Ara rapor döneminde herhangi bir gelişme olmayan başlıklar boş bırakılabilir.</w:t>
      </w:r>
    </w:p>
    <w:p w14:paraId="59FE23E1" w14:textId="77777777" w:rsidR="007B646E" w:rsidRPr="00C00CFE" w:rsidRDefault="007B646E" w:rsidP="007B646E">
      <w:pPr>
        <w:spacing w:line="360" w:lineRule="auto"/>
        <w:jc w:val="both"/>
        <w:rPr>
          <w:rFonts w:ascii="Arial" w:hAnsi="Arial" w:cs="Arial"/>
        </w:rPr>
      </w:pPr>
    </w:p>
    <w:sectPr w:rsidR="007B646E" w:rsidRPr="00C00CFE" w:rsidSect="001855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41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D9873" w14:textId="77777777" w:rsidR="003B70BF" w:rsidRDefault="003B70BF" w:rsidP="007B646E">
      <w:pPr>
        <w:spacing w:after="0" w:line="240" w:lineRule="auto"/>
      </w:pPr>
      <w:r>
        <w:separator/>
      </w:r>
    </w:p>
  </w:endnote>
  <w:endnote w:type="continuationSeparator" w:id="0">
    <w:p w14:paraId="152E2B66" w14:textId="77777777" w:rsidR="003B70BF" w:rsidRDefault="003B70BF" w:rsidP="007B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CE51" w14:textId="77777777" w:rsidR="00D42FE5" w:rsidRDefault="00D42F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-451323345"/>
      <w:docPartObj>
        <w:docPartGallery w:val="Page Numbers (Bottom of Page)"/>
        <w:docPartUnique/>
      </w:docPartObj>
    </w:sdtPr>
    <w:sdtEndPr/>
    <w:sdtContent>
      <w:p w14:paraId="06EFD0FB" w14:textId="796825E1" w:rsidR="00185584" w:rsidRPr="00BB29B6" w:rsidRDefault="00185584">
        <w:pPr>
          <w:pStyle w:val="Footer"/>
          <w:pBdr>
            <w:bottom w:val="single" w:sz="6" w:space="1" w:color="auto"/>
          </w:pBdr>
          <w:jc w:val="right"/>
          <w:rPr>
            <w:rFonts w:ascii="Arial" w:hAnsi="Arial" w:cs="Arial"/>
            <w:sz w:val="18"/>
            <w:szCs w:val="18"/>
          </w:rPr>
        </w:pPr>
        <w:r w:rsidRPr="00BB29B6">
          <w:rPr>
            <w:rFonts w:ascii="Arial" w:hAnsi="Arial" w:cs="Arial"/>
            <w:sz w:val="18"/>
            <w:szCs w:val="18"/>
          </w:rPr>
          <w:fldChar w:fldCharType="begin"/>
        </w:r>
        <w:r w:rsidRPr="00BB29B6">
          <w:rPr>
            <w:rFonts w:ascii="Arial" w:hAnsi="Arial" w:cs="Arial"/>
            <w:sz w:val="18"/>
            <w:szCs w:val="18"/>
          </w:rPr>
          <w:instrText>PAGE   \* MERGEFORMAT</w:instrText>
        </w:r>
        <w:r w:rsidRPr="00BB29B6">
          <w:rPr>
            <w:rFonts w:ascii="Arial" w:hAnsi="Arial" w:cs="Arial"/>
            <w:sz w:val="18"/>
            <w:szCs w:val="18"/>
          </w:rPr>
          <w:fldChar w:fldCharType="separate"/>
        </w:r>
        <w:r w:rsidR="00CE286F" w:rsidRPr="00BB29B6">
          <w:rPr>
            <w:rFonts w:ascii="Arial" w:hAnsi="Arial" w:cs="Arial"/>
            <w:noProof/>
            <w:sz w:val="18"/>
            <w:szCs w:val="18"/>
          </w:rPr>
          <w:t>2</w:t>
        </w:r>
        <w:r w:rsidRPr="00BB29B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3E7EED51" w14:textId="77777777" w:rsidR="00BB29B6" w:rsidRPr="00C42297" w:rsidRDefault="00BB29B6" w:rsidP="00BB29B6">
    <w:pPr>
      <w:pStyle w:val="Footer"/>
      <w:jc w:val="center"/>
      <w:rPr>
        <w:rFonts w:ascii="Arial" w:hAnsi="Arial" w:cs="Arial"/>
        <w:sz w:val="18"/>
        <w:szCs w:val="18"/>
      </w:rPr>
    </w:pPr>
    <w:r w:rsidRPr="00C42297">
      <w:rPr>
        <w:rFonts w:ascii="Arial" w:hAnsi="Arial" w:cs="Arial"/>
        <w:sz w:val="18"/>
        <w:szCs w:val="18"/>
      </w:rPr>
      <w:t>Kütahya Dumlupınar Üniversitesi</w:t>
    </w:r>
  </w:p>
  <w:p w14:paraId="26631358" w14:textId="77777777" w:rsidR="00BB29B6" w:rsidRPr="00C42297" w:rsidRDefault="00BB29B6" w:rsidP="00BB29B6">
    <w:pPr>
      <w:pStyle w:val="Footer"/>
      <w:jc w:val="center"/>
      <w:rPr>
        <w:rFonts w:ascii="Arial" w:hAnsi="Arial" w:cs="Arial"/>
        <w:sz w:val="18"/>
        <w:szCs w:val="18"/>
      </w:rPr>
    </w:pPr>
    <w:r w:rsidRPr="00C42297">
      <w:rPr>
        <w:rFonts w:ascii="Arial" w:hAnsi="Arial" w:cs="Arial"/>
        <w:sz w:val="18"/>
        <w:szCs w:val="18"/>
      </w:rPr>
      <w:t>Bilimsel Araştırma Projeleri Koordinatörlüğü</w:t>
    </w:r>
  </w:p>
  <w:p w14:paraId="57100AD4" w14:textId="70A22326" w:rsidR="00BB29B6" w:rsidRPr="00BB29B6" w:rsidRDefault="00BB29B6" w:rsidP="00BB29B6">
    <w:pPr>
      <w:pStyle w:val="Footer"/>
      <w:jc w:val="center"/>
      <w:rPr>
        <w:rFonts w:ascii="Arial" w:hAnsi="Arial" w:cs="Arial"/>
        <w:sz w:val="18"/>
        <w:szCs w:val="18"/>
      </w:rPr>
    </w:pPr>
    <w:r w:rsidRPr="00C42297">
      <w:rPr>
        <w:rFonts w:ascii="Arial" w:hAnsi="Arial" w:cs="Arial"/>
        <w:sz w:val="18"/>
        <w:szCs w:val="18"/>
      </w:rPr>
      <w:t>bap.dpu.edu.tr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EF110" w14:textId="77777777" w:rsidR="00D42FE5" w:rsidRDefault="00D42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C3321" w14:textId="77777777" w:rsidR="003B70BF" w:rsidRDefault="003B70BF" w:rsidP="007B646E">
      <w:pPr>
        <w:spacing w:after="0" w:line="240" w:lineRule="auto"/>
      </w:pPr>
      <w:r>
        <w:separator/>
      </w:r>
    </w:p>
  </w:footnote>
  <w:footnote w:type="continuationSeparator" w:id="0">
    <w:p w14:paraId="03F2CA56" w14:textId="77777777" w:rsidR="003B70BF" w:rsidRDefault="003B70BF" w:rsidP="007B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350C7" w14:textId="51B0424C" w:rsidR="00EB4F46" w:rsidRDefault="00D42FE5">
    <w:pPr>
      <w:pStyle w:val="Header"/>
    </w:pPr>
    <w:r>
      <w:rPr>
        <w:noProof/>
      </w:rPr>
      <w:pict w14:anchorId="71EC4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811297" o:spid="_x0000_s2053" type="#_x0000_t75" style="position:absolute;margin-left:0;margin-top:0;width:437.05pt;height:439.85pt;z-index:-251657216;mso-position-horizontal:center;mso-position-horizontal-relative:margin;mso-position-vertical:center;mso-position-vertical-relative:margin" o:allowincell="f">
          <v:imagedata r:id="rId1" o:title="dpu-logo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5"/>
      <w:gridCol w:w="5986"/>
      <w:gridCol w:w="1386"/>
    </w:tblGrid>
    <w:tr w:rsidR="007B646E" w14:paraId="5094E417" w14:textId="77777777" w:rsidTr="007B646E">
      <w:tc>
        <w:tcPr>
          <w:tcW w:w="1417" w:type="dxa"/>
        </w:tcPr>
        <w:p w14:paraId="789B77E8" w14:textId="13CD27A3" w:rsidR="007B646E" w:rsidRDefault="007B646E" w:rsidP="007B646E">
          <w:pPr>
            <w:jc w:val="center"/>
            <w:rPr>
              <w:rFonts w:ascii="Calibri Light" w:hAnsi="Calibri Light" w:cs="Calibri Light"/>
              <w:b/>
              <w:szCs w:val="48"/>
            </w:rPr>
          </w:pPr>
          <w:r>
            <w:rPr>
              <w:rFonts w:ascii="Calibri Light" w:hAnsi="Calibri Light" w:cs="Calibri Light"/>
              <w:b/>
              <w:noProof/>
              <w:szCs w:val="48"/>
              <w:lang w:val="en-US"/>
            </w:rPr>
            <w:drawing>
              <wp:inline distT="0" distB="0" distL="0" distR="0" wp14:anchorId="3218B318" wp14:editId="41FCA184">
                <wp:extent cx="723900" cy="714375"/>
                <wp:effectExtent l="0" t="0" r="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7F53F776" w14:textId="77777777" w:rsidR="007B646E" w:rsidRPr="007B646E" w:rsidRDefault="007B646E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7B646E">
            <w:rPr>
              <w:rFonts w:ascii="Arial" w:hAnsi="Arial" w:cs="Arial"/>
              <w:b/>
              <w:sz w:val="22"/>
              <w:szCs w:val="22"/>
            </w:rPr>
            <w:t>T.C.</w:t>
          </w:r>
        </w:p>
        <w:p w14:paraId="5349778E" w14:textId="77777777" w:rsidR="007B646E" w:rsidRPr="007B646E" w:rsidRDefault="007B646E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7B646E">
            <w:rPr>
              <w:rFonts w:ascii="Arial" w:hAnsi="Arial" w:cs="Arial"/>
              <w:b/>
              <w:sz w:val="22"/>
              <w:szCs w:val="22"/>
            </w:rPr>
            <w:t>KÜTAHYA DUMLUPINAR ÜNİVERSİTESİ</w:t>
          </w:r>
        </w:p>
        <w:p w14:paraId="447C6F02" w14:textId="593355D9" w:rsidR="007B646E" w:rsidRPr="007B646E" w:rsidRDefault="000D60A3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Bilimsel Araştırma Projeleri </w:t>
          </w:r>
          <w:r w:rsidR="00C95C5F">
            <w:rPr>
              <w:rFonts w:ascii="Arial" w:hAnsi="Arial" w:cs="Arial"/>
              <w:b/>
              <w:sz w:val="22"/>
              <w:szCs w:val="22"/>
            </w:rPr>
            <w:t>Koordinatörlüğü</w:t>
          </w:r>
        </w:p>
        <w:p w14:paraId="74BB7332" w14:textId="090017CD" w:rsidR="007B646E" w:rsidRDefault="000D60A3" w:rsidP="007B646E">
          <w:pPr>
            <w:jc w:val="center"/>
            <w:rPr>
              <w:rFonts w:ascii="Calibri Light" w:hAnsi="Calibri Light" w:cs="Calibri Light"/>
              <w:b/>
              <w:szCs w:val="48"/>
            </w:rPr>
          </w:pPr>
          <w:r w:rsidRPr="007B646E">
            <w:rPr>
              <w:rFonts w:ascii="Arial" w:hAnsi="Arial" w:cs="Arial"/>
              <w:b/>
              <w:sz w:val="22"/>
              <w:szCs w:val="22"/>
            </w:rPr>
            <w:t>Ara Rapor Formu</w:t>
          </w:r>
        </w:p>
      </w:tc>
      <w:tc>
        <w:tcPr>
          <w:tcW w:w="1417" w:type="dxa"/>
        </w:tcPr>
        <w:p w14:paraId="563F2C57" w14:textId="77777777" w:rsidR="007B646E" w:rsidRDefault="007B646E" w:rsidP="007B646E">
          <w:pPr>
            <w:jc w:val="center"/>
            <w:rPr>
              <w:rFonts w:ascii="Calibri Light" w:hAnsi="Calibri Light" w:cs="Calibri Light"/>
              <w:b/>
              <w:szCs w:val="48"/>
            </w:rPr>
          </w:pPr>
        </w:p>
      </w:tc>
    </w:tr>
  </w:tbl>
  <w:p w14:paraId="07C6E925" w14:textId="10347024" w:rsidR="007B646E" w:rsidRDefault="00D42FE5">
    <w:pPr>
      <w:pStyle w:val="Header"/>
    </w:pPr>
    <w:r>
      <w:rPr>
        <w:noProof/>
      </w:rPr>
      <w:pict w14:anchorId="46BEC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811298" o:spid="_x0000_s2054" type="#_x0000_t75" style="position:absolute;margin-left:0;margin-top:0;width:437.05pt;height:439.85pt;z-index:-251656192;mso-position-horizontal:center;mso-position-horizontal-relative:margin;mso-position-vertical:center;mso-position-vertical-relative:margin" o:allowincell="f">
          <v:imagedata r:id="rId2" o:title="dpu-logo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E76AE" w14:textId="2472D977" w:rsidR="00EB4F46" w:rsidRDefault="00D42FE5">
    <w:pPr>
      <w:pStyle w:val="Header"/>
    </w:pPr>
    <w:r>
      <w:rPr>
        <w:noProof/>
      </w:rPr>
      <w:pict w14:anchorId="650D7E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811296" o:spid="_x0000_s2052" type="#_x0000_t75" style="position:absolute;margin-left:0;margin-top:0;width:437.05pt;height:439.85pt;z-index:-251658240;mso-position-horizontal:center;mso-position-horizontal-relative:margin;mso-position-vertical:center;mso-position-vertical-relative:margin" o:allowincell="f">
          <v:imagedata r:id="rId1" o:title="dpu-logo3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3B08"/>
    <w:multiLevelType w:val="hybridMultilevel"/>
    <w:tmpl w:val="BAC0DE3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92BFD"/>
    <w:multiLevelType w:val="hybridMultilevel"/>
    <w:tmpl w:val="A8CC4DA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D30D3"/>
    <w:multiLevelType w:val="hybridMultilevel"/>
    <w:tmpl w:val="17F806B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74A42"/>
    <w:multiLevelType w:val="hybridMultilevel"/>
    <w:tmpl w:val="22D48AA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wNrE0NjQ0tjQwNTVS0lEKTi0uzszPAykwqQUAWrxWnCwAAAA="/>
  </w:docVars>
  <w:rsids>
    <w:rsidRoot w:val="00631C05"/>
    <w:rsid w:val="00025AE1"/>
    <w:rsid w:val="000659FF"/>
    <w:rsid w:val="000D60A3"/>
    <w:rsid w:val="00153EE1"/>
    <w:rsid w:val="00185584"/>
    <w:rsid w:val="001A5D95"/>
    <w:rsid w:val="002B61C3"/>
    <w:rsid w:val="002D42A0"/>
    <w:rsid w:val="00324F8E"/>
    <w:rsid w:val="003B70BF"/>
    <w:rsid w:val="00547899"/>
    <w:rsid w:val="00557595"/>
    <w:rsid w:val="00631C05"/>
    <w:rsid w:val="007B646E"/>
    <w:rsid w:val="00913CB8"/>
    <w:rsid w:val="00971062"/>
    <w:rsid w:val="00BB29B6"/>
    <w:rsid w:val="00BB3591"/>
    <w:rsid w:val="00C00CFE"/>
    <w:rsid w:val="00C06BC4"/>
    <w:rsid w:val="00C275B5"/>
    <w:rsid w:val="00C95C5F"/>
    <w:rsid w:val="00CE286F"/>
    <w:rsid w:val="00D42FE5"/>
    <w:rsid w:val="00E00F39"/>
    <w:rsid w:val="00E57635"/>
    <w:rsid w:val="00EA5033"/>
    <w:rsid w:val="00EB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3880BE4E"/>
  <w15:chartTrackingRefBased/>
  <w15:docId w15:val="{202F96B4-D853-4F14-9FFF-8AA81A82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46E"/>
  </w:style>
  <w:style w:type="paragraph" w:styleId="Footer">
    <w:name w:val="footer"/>
    <w:basedOn w:val="Normal"/>
    <w:link w:val="FooterChar"/>
    <w:uiPriority w:val="99"/>
    <w:unhideWhenUsed/>
    <w:rsid w:val="007B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46E"/>
  </w:style>
  <w:style w:type="table" w:styleId="TableGrid">
    <w:name w:val="Table Grid"/>
    <w:basedOn w:val="TableNormal"/>
    <w:uiPriority w:val="59"/>
    <w:rsid w:val="007B6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4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06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59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9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9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9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9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A4CD8-F00C-4F8E-8265-E72562E71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Zengin</dc:creator>
  <cp:keywords/>
  <dc:description/>
  <cp:lastModifiedBy>Enes Zengin</cp:lastModifiedBy>
  <cp:revision>6</cp:revision>
  <dcterms:created xsi:type="dcterms:W3CDTF">2021-04-30T12:25:00Z</dcterms:created>
  <dcterms:modified xsi:type="dcterms:W3CDTF">2021-04-30T12:30:00Z</dcterms:modified>
</cp:coreProperties>
</file>