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"/>
        <w:tblpPr w:leftFromText="141" w:rightFromText="141" w:vertAnchor="page" w:horzAnchor="margin" w:tblpY="361"/>
        <w:tblW w:w="5152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1E0" w:firstRow="1" w:lastRow="1" w:firstColumn="1" w:lastColumn="1" w:noHBand="0" w:noVBand="0"/>
      </w:tblPr>
      <w:tblGrid>
        <w:gridCol w:w="2688"/>
        <w:gridCol w:w="1516"/>
        <w:gridCol w:w="394"/>
        <w:gridCol w:w="2440"/>
        <w:gridCol w:w="2586"/>
        <w:gridCol w:w="2656"/>
        <w:gridCol w:w="1052"/>
        <w:gridCol w:w="369"/>
        <w:gridCol w:w="1261"/>
        <w:gridCol w:w="925"/>
      </w:tblGrid>
      <w:tr w:rsidR="006D0102" w:rsidRPr="00AE347B" w14:paraId="4602CFFC" w14:textId="77777777" w:rsidTr="001B268D">
        <w:trPr>
          <w:trHeight w:val="544"/>
        </w:trPr>
        <w:tc>
          <w:tcPr>
            <w:tcW w:w="846" w:type="pct"/>
            <w:vMerge w:val="restart"/>
            <w:tcBorders>
              <w:left w:val="single" w:sz="8" w:space="0" w:color="000000"/>
              <w:right w:val="single" w:sz="4" w:space="0" w:color="000000"/>
            </w:tcBorders>
          </w:tcPr>
          <w:p w14:paraId="7E3F254F" w14:textId="77777777" w:rsidR="006D0102" w:rsidRPr="00AE347B" w:rsidRDefault="006D0102" w:rsidP="00AE347B">
            <w:pPr>
              <w:pStyle w:val="TableParagraph"/>
              <w:ind w:left="1500"/>
              <w:rPr>
                <w:noProof/>
                <w:color w:val="000000" w:themeColor="text1"/>
                <w:sz w:val="18"/>
                <w:szCs w:val="18"/>
                <w:lang w:val="tr-TR"/>
              </w:rPr>
            </w:pPr>
          </w:p>
          <w:p w14:paraId="6C02B4E3" w14:textId="1344BB34" w:rsidR="006D0102" w:rsidRPr="00AE347B" w:rsidRDefault="006D0102" w:rsidP="00AE347B">
            <w:pPr>
              <w:pStyle w:val="TableParagraph"/>
              <w:jc w:val="center"/>
              <w:rPr>
                <w:noProof/>
                <w:color w:val="000000" w:themeColor="text1"/>
                <w:sz w:val="18"/>
                <w:szCs w:val="18"/>
                <w:lang w:val="tr-TR"/>
              </w:rPr>
            </w:pPr>
            <w:r w:rsidRPr="00AE347B">
              <w:rPr>
                <w:noProof/>
                <w:color w:val="000000" w:themeColor="text1"/>
                <w:sz w:val="18"/>
                <w:szCs w:val="18"/>
                <w:lang w:bidi="ar-SA"/>
              </w:rPr>
              <w:drawing>
                <wp:inline distT="0" distB="0" distL="0" distR="0" wp14:anchorId="042A785B" wp14:editId="6C57EDC8">
                  <wp:extent cx="810895" cy="813773"/>
                  <wp:effectExtent l="0" t="0" r="0" b="0"/>
                  <wp:docPr id="2104906738" name="Resim 3" descr="metin, simge, sembol içeren bir resim&#10;&#10;Yapay zeka tarafından oluşturulan içerik yanlış olabili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4906738" name="Resim 3" descr="metin, simge, sembol içeren bir resim&#10;&#10;Yapay zeka tarafından oluşturulan içerik yanlış olabilir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0230" cy="8231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EE25B1B" w14:textId="77777777" w:rsidR="006D0102" w:rsidRPr="00AE347B" w:rsidRDefault="006D0102" w:rsidP="00AE347B">
            <w:pPr>
              <w:pStyle w:val="TableParagraph"/>
              <w:ind w:left="1500"/>
              <w:rPr>
                <w:color w:val="000000" w:themeColor="text1"/>
                <w:sz w:val="3"/>
                <w:szCs w:val="18"/>
                <w:lang w:val="tr-TR"/>
              </w:rPr>
            </w:pPr>
          </w:p>
        </w:tc>
        <w:tc>
          <w:tcPr>
            <w:tcW w:w="4154" w:type="pct"/>
            <w:gridSpan w:val="9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0CCDF15B" w14:textId="77777777" w:rsidR="006D0102" w:rsidRPr="00AE347B" w:rsidRDefault="006D0102" w:rsidP="00AE347B">
            <w:pPr>
              <w:pStyle w:val="TableParagraph"/>
              <w:ind w:left="97"/>
              <w:jc w:val="center"/>
              <w:rPr>
                <w:b/>
                <w:color w:val="000000" w:themeColor="text1"/>
                <w:w w:val="110"/>
                <w:sz w:val="20"/>
                <w:szCs w:val="20"/>
                <w:lang w:val="tr-TR"/>
              </w:rPr>
            </w:pPr>
          </w:p>
          <w:p w14:paraId="53B0DBAA" w14:textId="77777777" w:rsidR="006D0102" w:rsidRPr="00AE347B" w:rsidRDefault="006D0102" w:rsidP="00AE347B">
            <w:pPr>
              <w:pStyle w:val="TableParagraph"/>
              <w:ind w:left="97"/>
              <w:jc w:val="center"/>
              <w:rPr>
                <w:b/>
                <w:color w:val="000000" w:themeColor="text1"/>
                <w:sz w:val="20"/>
                <w:szCs w:val="18"/>
                <w:lang w:val="tr-TR"/>
              </w:rPr>
            </w:pPr>
            <w:r w:rsidRPr="00AE347B">
              <w:rPr>
                <w:b/>
                <w:color w:val="000000" w:themeColor="text1"/>
                <w:w w:val="110"/>
                <w:sz w:val="20"/>
                <w:szCs w:val="20"/>
                <w:lang w:val="tr-TR"/>
              </w:rPr>
              <w:t>KÜTAHYA DUMLUPINAR ÜNİVERSİTESİ</w:t>
            </w:r>
          </w:p>
          <w:p w14:paraId="42E7FE05" w14:textId="1E9483E1" w:rsidR="006D0102" w:rsidRPr="00AE347B" w:rsidRDefault="006F56D4" w:rsidP="00AE347B">
            <w:pPr>
              <w:pStyle w:val="TableParagraph"/>
              <w:ind w:left="1270" w:right="1392"/>
              <w:jc w:val="center"/>
              <w:rPr>
                <w:b/>
                <w:color w:val="EE0000"/>
                <w:szCs w:val="20"/>
                <w:lang w:val="tr-TR"/>
              </w:rPr>
            </w:pPr>
            <w:r>
              <w:rPr>
                <w:b/>
                <w:color w:val="EE0000"/>
                <w:szCs w:val="20"/>
                <w:lang w:val="tr-TR"/>
              </w:rPr>
              <w:t xml:space="preserve"> </w:t>
            </w:r>
            <w:r w:rsidR="00FD1089">
              <w:rPr>
                <w:b/>
                <w:color w:val="EE0000"/>
                <w:szCs w:val="20"/>
                <w:lang w:val="tr-TR"/>
              </w:rPr>
              <w:t>FEN EDEBİYAT</w:t>
            </w:r>
            <w:r w:rsidR="00C425C7">
              <w:rPr>
                <w:b/>
                <w:color w:val="EE0000"/>
                <w:szCs w:val="20"/>
                <w:lang w:val="tr-TR"/>
              </w:rPr>
              <w:t xml:space="preserve"> FAKÜLTESİ</w:t>
            </w:r>
          </w:p>
          <w:p w14:paraId="5908E9EB" w14:textId="77777777" w:rsidR="006D0102" w:rsidRPr="00AE347B" w:rsidRDefault="006D0102" w:rsidP="00AE347B">
            <w:pPr>
              <w:pStyle w:val="TableParagraph"/>
              <w:ind w:left="1270" w:right="1392"/>
              <w:jc w:val="center"/>
              <w:rPr>
                <w:b/>
                <w:color w:val="000000" w:themeColor="text1"/>
                <w:szCs w:val="18"/>
                <w:lang w:val="tr-TR"/>
              </w:rPr>
            </w:pPr>
          </w:p>
        </w:tc>
      </w:tr>
      <w:tr w:rsidR="001B268D" w:rsidRPr="00AE347B" w14:paraId="64A64118" w14:textId="77777777" w:rsidTr="001B268D">
        <w:trPr>
          <w:trHeight w:val="596"/>
        </w:trPr>
        <w:tc>
          <w:tcPr>
            <w:tcW w:w="846" w:type="pct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4F1DACC" w14:textId="77777777" w:rsidR="001B268D" w:rsidRPr="00AE347B" w:rsidRDefault="001B268D" w:rsidP="00AE347B">
            <w:pPr>
              <w:pStyle w:val="TableParagraph"/>
              <w:ind w:left="1500"/>
              <w:rPr>
                <w:noProof/>
                <w:color w:val="000000" w:themeColor="text1"/>
                <w:sz w:val="18"/>
                <w:szCs w:val="18"/>
                <w:lang w:val="tr-TR"/>
              </w:rPr>
            </w:pPr>
          </w:p>
        </w:tc>
        <w:tc>
          <w:tcPr>
            <w:tcW w:w="4154" w:type="pct"/>
            <w:gridSpan w:val="9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7D63C5A8" w14:textId="708A9AE0" w:rsidR="001B268D" w:rsidRPr="00AE347B" w:rsidRDefault="001B268D" w:rsidP="00AE347B">
            <w:pPr>
              <w:pStyle w:val="TableParagraph"/>
              <w:jc w:val="center"/>
              <w:rPr>
                <w:b/>
                <w:color w:val="000000" w:themeColor="text1"/>
                <w:sz w:val="20"/>
                <w:szCs w:val="18"/>
                <w:lang w:val="tr-TR"/>
              </w:rPr>
            </w:pPr>
            <w:r w:rsidRPr="00AE347B">
              <w:rPr>
                <w:b/>
                <w:color w:val="000000" w:themeColor="text1"/>
                <w:sz w:val="20"/>
                <w:szCs w:val="20"/>
                <w:lang w:val="tr-TR"/>
              </w:rPr>
              <w:t>HASSAS GÖREV TESPİT FORMU</w:t>
            </w:r>
          </w:p>
        </w:tc>
      </w:tr>
      <w:tr w:rsidR="006D0102" w:rsidRPr="00AE347B" w14:paraId="75E9FB03" w14:textId="77777777" w:rsidTr="001B268D">
        <w:trPr>
          <w:trHeight w:val="178"/>
        </w:trPr>
        <w:tc>
          <w:tcPr>
            <w:tcW w:w="846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9BF11AA" w14:textId="54775D4A" w:rsidR="006D0102" w:rsidRPr="00FB115C" w:rsidRDefault="006D0102" w:rsidP="00AE347B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FB115C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Dok. Kodu</w:t>
            </w:r>
            <w:r w:rsidRPr="00FB115C">
              <w:rPr>
                <w:color w:val="000000" w:themeColor="text1"/>
                <w:sz w:val="20"/>
                <w:szCs w:val="20"/>
                <w:lang w:val="tr-TR"/>
              </w:rPr>
              <w:t xml:space="preserve">: İK. </w:t>
            </w:r>
            <w:r w:rsidR="00FB115C" w:rsidRPr="00FB115C">
              <w:rPr>
                <w:color w:val="000000" w:themeColor="text1"/>
                <w:sz w:val="20"/>
                <w:szCs w:val="20"/>
                <w:lang w:val="tr-TR"/>
              </w:rPr>
              <w:t>FR</w:t>
            </w:r>
            <w:r w:rsidRPr="00FB115C">
              <w:rPr>
                <w:color w:val="000000" w:themeColor="text1"/>
                <w:sz w:val="20"/>
                <w:szCs w:val="20"/>
                <w:lang w:val="tr-TR"/>
              </w:rPr>
              <w:t>.</w:t>
            </w:r>
          </w:p>
        </w:tc>
        <w:tc>
          <w:tcPr>
            <w:tcW w:w="60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2157EA5" w14:textId="77777777" w:rsidR="006D0102" w:rsidRPr="00FB115C" w:rsidRDefault="006D0102" w:rsidP="00AE347B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ind w:left="130"/>
              <w:jc w:val="both"/>
              <w:rPr>
                <w:color w:val="000000" w:themeColor="text1"/>
                <w:sz w:val="20"/>
                <w:szCs w:val="20"/>
                <w:lang w:val="tr-TR"/>
              </w:rPr>
            </w:pPr>
            <w:r w:rsidRPr="00FB115C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Yayın Tarihi:</w:t>
            </w:r>
          </w:p>
        </w:tc>
        <w:tc>
          <w:tcPr>
            <w:tcW w:w="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A8829E" w14:textId="1709A994" w:rsidR="006D0102" w:rsidRPr="00FB115C" w:rsidRDefault="00C425C7" w:rsidP="00AE347B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jc w:val="bot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FD1089">
              <w:rPr>
                <w:b/>
                <w:i/>
                <w:color w:val="000000" w:themeColor="text1"/>
                <w:w w:val="105"/>
                <w:sz w:val="20"/>
                <w:szCs w:val="20"/>
                <w:lang w:val="tr-TR"/>
              </w:rPr>
              <w:t>24</w:t>
            </w:r>
            <w:r w:rsidR="00FB115C" w:rsidRPr="00FD1089">
              <w:rPr>
                <w:b/>
                <w:i/>
                <w:color w:val="000000" w:themeColor="text1"/>
                <w:w w:val="105"/>
                <w:sz w:val="20"/>
                <w:szCs w:val="20"/>
                <w:lang w:val="tr-TR"/>
              </w:rPr>
              <w:t>/10</w:t>
            </w:r>
            <w:r w:rsidR="006D0102" w:rsidRPr="00FB115C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/202</w:t>
            </w:r>
            <w:r w:rsidR="00FB115C" w:rsidRPr="00FB115C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5</w:t>
            </w:r>
          </w:p>
        </w:tc>
        <w:tc>
          <w:tcPr>
            <w:tcW w:w="8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A7B8D9" w14:textId="77777777" w:rsidR="006D0102" w:rsidRPr="00FB115C" w:rsidRDefault="006D0102" w:rsidP="00AE347B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ind w:left="130"/>
              <w:rPr>
                <w:color w:val="000000" w:themeColor="text1"/>
                <w:sz w:val="20"/>
                <w:szCs w:val="20"/>
                <w:lang w:val="tr-TR"/>
              </w:rPr>
            </w:pPr>
            <w:r w:rsidRPr="00FB115C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Revizyon</w:t>
            </w:r>
            <w:r w:rsidRPr="00FB115C">
              <w:rPr>
                <w:b/>
                <w:bCs/>
                <w:color w:val="000000" w:themeColor="text1"/>
                <w:spacing w:val="35"/>
                <w:sz w:val="20"/>
                <w:szCs w:val="20"/>
                <w:lang w:val="tr-TR"/>
              </w:rPr>
              <w:t xml:space="preserve"> </w:t>
            </w:r>
            <w:r w:rsidRPr="00FB115C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Tarihi:</w:t>
            </w:r>
          </w:p>
        </w:tc>
        <w:tc>
          <w:tcPr>
            <w:tcW w:w="197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16B2151" w14:textId="77777777" w:rsidR="006D0102" w:rsidRPr="00FB115C" w:rsidRDefault="006D0102" w:rsidP="00AE347B">
            <w:pPr>
              <w:pStyle w:val="TableParagraph"/>
              <w:ind w:right="6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FB115C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       </w:t>
            </w:r>
            <w:r w:rsidRPr="00FB115C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..../….. /202…</w:t>
            </w:r>
          </w:p>
        </w:tc>
      </w:tr>
      <w:tr w:rsidR="006D0102" w:rsidRPr="00AE347B" w14:paraId="2EF97237" w14:textId="77777777" w:rsidTr="00FB115C">
        <w:trPr>
          <w:trHeight w:val="145"/>
        </w:trPr>
        <w:tc>
          <w:tcPr>
            <w:tcW w:w="1323" w:type="pct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C4F9315" w14:textId="77777777" w:rsidR="006D0102" w:rsidRPr="00FB115C" w:rsidRDefault="006D0102" w:rsidP="00AE347B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FB115C">
              <w:rPr>
                <w:b/>
                <w:color w:val="000000" w:themeColor="text1"/>
                <w:sz w:val="20"/>
                <w:szCs w:val="20"/>
                <w:lang w:val="tr-TR"/>
              </w:rPr>
              <w:t>Web Sayfası Linki:</w:t>
            </w:r>
          </w:p>
        </w:tc>
        <w:tc>
          <w:tcPr>
            <w:tcW w:w="2542" w:type="pct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3CA632D" w14:textId="68A04DCA" w:rsidR="006D0102" w:rsidRPr="00FB115C" w:rsidRDefault="00C425C7" w:rsidP="00FD1089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  <w:r>
              <w:rPr>
                <w:color w:val="000000" w:themeColor="text1"/>
                <w:sz w:val="20"/>
                <w:szCs w:val="20"/>
                <w:lang w:val="tr-TR"/>
              </w:rPr>
              <w:t xml:space="preserve"> </w:t>
            </w:r>
            <w:r w:rsidRPr="00C425C7">
              <w:rPr>
                <w:sz w:val="20"/>
                <w:szCs w:val="20"/>
              </w:rPr>
              <w:t>https://</w:t>
            </w:r>
            <w:r w:rsidR="00FD1089">
              <w:rPr>
                <w:sz w:val="20"/>
                <w:szCs w:val="20"/>
              </w:rPr>
              <w:t>fef@dpu.edu.tr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64B60F6" w14:textId="77777777" w:rsidR="006D0102" w:rsidRPr="00FB115C" w:rsidRDefault="006D0102" w:rsidP="00AE347B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FB115C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 xml:space="preserve">Türkçe   </w:t>
            </w:r>
          </w:p>
        </w:tc>
        <w:tc>
          <w:tcPr>
            <w:tcW w:w="116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4D365E8" w14:textId="697BFC7F" w:rsidR="006D0102" w:rsidRPr="00FB115C" w:rsidRDefault="00FB115C" w:rsidP="00AE347B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proofErr w:type="gramStart"/>
            <w:r w:rsidRPr="00FB115C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x</w:t>
            </w:r>
            <w:proofErr w:type="gramEnd"/>
          </w:p>
        </w:tc>
        <w:tc>
          <w:tcPr>
            <w:tcW w:w="397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CF93307" w14:textId="77777777" w:rsidR="006D0102" w:rsidRPr="00FB115C" w:rsidRDefault="006D0102" w:rsidP="00AE347B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FB115C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İngilizce</w:t>
            </w:r>
          </w:p>
        </w:tc>
        <w:tc>
          <w:tcPr>
            <w:tcW w:w="291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F273A6E" w14:textId="77777777" w:rsidR="006D0102" w:rsidRPr="00FB115C" w:rsidRDefault="006D0102" w:rsidP="00AE347B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  <w:tr w:rsidR="006D0102" w:rsidRPr="00AE347B" w14:paraId="0E8AF6CB" w14:textId="77777777" w:rsidTr="00FB115C">
        <w:trPr>
          <w:trHeight w:val="177"/>
        </w:trPr>
        <w:tc>
          <w:tcPr>
            <w:tcW w:w="1323" w:type="pct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29F832B" w14:textId="77777777" w:rsidR="006D0102" w:rsidRPr="00FB115C" w:rsidRDefault="006D0102" w:rsidP="00AE347B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FB115C">
              <w:rPr>
                <w:b/>
                <w:color w:val="000000" w:themeColor="text1"/>
                <w:sz w:val="20"/>
                <w:szCs w:val="20"/>
                <w:lang w:val="tr-TR"/>
              </w:rPr>
              <w:t>Kontrolün Yapıldığı Ay/Yıl:</w:t>
            </w:r>
          </w:p>
        </w:tc>
        <w:tc>
          <w:tcPr>
            <w:tcW w:w="3677" w:type="pct"/>
            <w:gridSpan w:val="8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C77E4A2" w14:textId="77777777" w:rsidR="006D0102" w:rsidRPr="00FB115C" w:rsidRDefault="006D0102" w:rsidP="00AE347B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  <w:tr w:rsidR="00AE347B" w:rsidRPr="00AE347B" w14:paraId="221252DC" w14:textId="77777777" w:rsidTr="00FB115C">
        <w:trPr>
          <w:trHeight w:val="70"/>
        </w:trPr>
        <w:tc>
          <w:tcPr>
            <w:tcW w:w="1323" w:type="pct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36C01BA" w14:textId="387A2AC9" w:rsidR="00AE347B" w:rsidRPr="00FB115C" w:rsidRDefault="00AE347B" w:rsidP="00AE347B">
            <w:pPr>
              <w:pStyle w:val="TableParagraph"/>
              <w:ind w:left="164"/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FB115C">
              <w:rPr>
                <w:rFonts w:eastAsia="Times New Roman"/>
                <w:b/>
                <w:bCs/>
                <w:sz w:val="20"/>
                <w:szCs w:val="20"/>
              </w:rPr>
              <w:t>Birim</w:t>
            </w:r>
            <w:proofErr w:type="spellEnd"/>
            <w:r w:rsidRPr="00FB115C">
              <w:rPr>
                <w:rFonts w:eastAsia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B115C">
              <w:rPr>
                <w:rFonts w:eastAsia="Times New Roman"/>
                <w:b/>
                <w:bCs/>
                <w:sz w:val="20"/>
                <w:szCs w:val="20"/>
              </w:rPr>
              <w:t>Adı</w:t>
            </w:r>
            <w:proofErr w:type="spellEnd"/>
          </w:p>
        </w:tc>
        <w:tc>
          <w:tcPr>
            <w:tcW w:w="3677" w:type="pct"/>
            <w:gridSpan w:val="8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18B24E0" w14:textId="7225044E" w:rsidR="00AE347B" w:rsidRPr="00FB115C" w:rsidRDefault="00AE347B" w:rsidP="00FD1089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  <w:r w:rsidRPr="00FB115C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FB115C">
              <w:rPr>
                <w:sz w:val="20"/>
                <w:szCs w:val="20"/>
              </w:rPr>
              <w:t xml:space="preserve"> </w:t>
            </w:r>
            <w:r w:rsidR="00FD1089">
              <w:rPr>
                <w:color w:val="000000" w:themeColor="text1"/>
                <w:sz w:val="20"/>
                <w:szCs w:val="20"/>
              </w:rPr>
              <w:t>FEN EDEBİYAT FAKÜLTESİ</w:t>
            </w:r>
          </w:p>
        </w:tc>
      </w:tr>
      <w:tr w:rsidR="00AE347B" w:rsidRPr="00AE347B" w14:paraId="30F6B384" w14:textId="77777777" w:rsidTr="00FB115C">
        <w:trPr>
          <w:trHeight w:val="128"/>
        </w:trPr>
        <w:tc>
          <w:tcPr>
            <w:tcW w:w="1323" w:type="pct"/>
            <w:gridSpan w:val="2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7FCF664E" w14:textId="66FC4F68" w:rsidR="00AE347B" w:rsidRPr="00FB115C" w:rsidRDefault="00AE347B" w:rsidP="00AE347B">
            <w:pPr>
              <w:pStyle w:val="TableParagraph"/>
              <w:ind w:left="164"/>
              <w:rPr>
                <w:rFonts w:eastAsia="Times New Roman"/>
                <w:b/>
                <w:bCs/>
                <w:sz w:val="20"/>
                <w:szCs w:val="20"/>
              </w:rPr>
            </w:pPr>
            <w:r w:rsidRPr="00FB115C">
              <w:rPr>
                <w:rFonts w:eastAsia="Times New Roman"/>
                <w:b/>
                <w:bCs/>
                <w:sz w:val="20"/>
                <w:szCs w:val="20"/>
              </w:rPr>
              <w:t xml:space="preserve">Alt </w:t>
            </w:r>
            <w:proofErr w:type="spellStart"/>
            <w:r w:rsidRPr="00FB115C">
              <w:rPr>
                <w:rFonts w:eastAsia="Times New Roman"/>
                <w:b/>
                <w:bCs/>
                <w:sz w:val="20"/>
                <w:szCs w:val="20"/>
              </w:rPr>
              <w:t>Birim</w:t>
            </w:r>
            <w:proofErr w:type="spellEnd"/>
            <w:r w:rsidRPr="00FB115C">
              <w:rPr>
                <w:rFonts w:eastAsia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B115C">
              <w:rPr>
                <w:rFonts w:eastAsia="Times New Roman"/>
                <w:b/>
                <w:bCs/>
                <w:sz w:val="20"/>
                <w:szCs w:val="20"/>
              </w:rPr>
              <w:t>Adı</w:t>
            </w:r>
            <w:proofErr w:type="spellEnd"/>
          </w:p>
        </w:tc>
        <w:tc>
          <w:tcPr>
            <w:tcW w:w="3677" w:type="pct"/>
            <w:gridSpan w:val="8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5294C92D" w14:textId="4D8A2FDC" w:rsidR="00AE347B" w:rsidRPr="00FB115C" w:rsidRDefault="00AE347B" w:rsidP="00AE347B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  <w:r w:rsidRPr="00FB115C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FB115C">
              <w:rPr>
                <w:sz w:val="20"/>
                <w:szCs w:val="20"/>
              </w:rPr>
              <w:t xml:space="preserve"> </w:t>
            </w:r>
            <w:proofErr w:type="spellStart"/>
            <w:r w:rsidRPr="00FB115C">
              <w:rPr>
                <w:color w:val="000000" w:themeColor="text1"/>
                <w:sz w:val="20"/>
                <w:szCs w:val="20"/>
              </w:rPr>
              <w:t>Bağlı</w:t>
            </w:r>
            <w:proofErr w:type="spellEnd"/>
            <w:r w:rsidRPr="00FB115C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B115C">
              <w:rPr>
                <w:color w:val="000000" w:themeColor="text1"/>
                <w:sz w:val="20"/>
                <w:szCs w:val="20"/>
              </w:rPr>
              <w:t>Tüm</w:t>
            </w:r>
            <w:proofErr w:type="spellEnd"/>
            <w:r w:rsidRPr="00FB115C">
              <w:rPr>
                <w:color w:val="000000" w:themeColor="text1"/>
                <w:sz w:val="20"/>
                <w:szCs w:val="20"/>
              </w:rPr>
              <w:t xml:space="preserve"> Alt </w:t>
            </w:r>
            <w:proofErr w:type="spellStart"/>
            <w:r w:rsidRPr="00FB115C">
              <w:rPr>
                <w:color w:val="000000" w:themeColor="text1"/>
                <w:sz w:val="20"/>
                <w:szCs w:val="20"/>
              </w:rPr>
              <w:t>Birimler</w:t>
            </w:r>
            <w:proofErr w:type="spellEnd"/>
          </w:p>
        </w:tc>
      </w:tr>
    </w:tbl>
    <w:tbl>
      <w:tblPr>
        <w:tblStyle w:val="TabloKlavuzu10"/>
        <w:tblW w:w="5157" w:type="pct"/>
        <w:tblLook w:val="04A0" w:firstRow="1" w:lastRow="0" w:firstColumn="1" w:lastColumn="0" w:noHBand="0" w:noVBand="1"/>
      </w:tblPr>
      <w:tblGrid>
        <w:gridCol w:w="632"/>
        <w:gridCol w:w="2400"/>
        <w:gridCol w:w="2950"/>
        <w:gridCol w:w="1620"/>
        <w:gridCol w:w="3404"/>
        <w:gridCol w:w="1768"/>
        <w:gridCol w:w="3330"/>
      </w:tblGrid>
      <w:tr w:rsidR="00AE347B" w:rsidRPr="00AE347B" w14:paraId="01341435" w14:textId="77777777" w:rsidTr="004F45F5">
        <w:tc>
          <w:tcPr>
            <w:tcW w:w="196" w:type="pct"/>
            <w:shd w:val="clear" w:color="auto" w:fill="B4C6E7" w:themeFill="accent5" w:themeFillTint="66"/>
            <w:vAlign w:val="center"/>
          </w:tcPr>
          <w:p w14:paraId="741E12EE" w14:textId="77777777" w:rsidR="00AE347B" w:rsidRPr="00AE347B" w:rsidRDefault="00AE347B" w:rsidP="004F45F5">
            <w:pPr>
              <w:pStyle w:val="AralkYok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S/N</w:t>
            </w:r>
          </w:p>
        </w:tc>
        <w:tc>
          <w:tcPr>
            <w:tcW w:w="745" w:type="pct"/>
            <w:shd w:val="clear" w:color="auto" w:fill="B4C6E7" w:themeFill="accent5" w:themeFillTint="66"/>
            <w:vAlign w:val="center"/>
          </w:tcPr>
          <w:p w14:paraId="40C91D23" w14:textId="77777777" w:rsidR="00AE347B" w:rsidRPr="00AE347B" w:rsidRDefault="00AE347B" w:rsidP="004F45F5">
            <w:pPr>
              <w:pStyle w:val="AralkYok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HASSAS GÖREVLER</w:t>
            </w:r>
          </w:p>
        </w:tc>
        <w:tc>
          <w:tcPr>
            <w:tcW w:w="916" w:type="pct"/>
            <w:shd w:val="clear" w:color="auto" w:fill="B4C6E7" w:themeFill="accent5" w:themeFillTint="66"/>
            <w:vAlign w:val="center"/>
          </w:tcPr>
          <w:p w14:paraId="7E6F981C" w14:textId="77777777" w:rsidR="00AE347B" w:rsidRPr="00AE347B" w:rsidRDefault="00AE347B" w:rsidP="004F45F5">
            <w:pPr>
              <w:pStyle w:val="AralkYok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RİSKLER </w:t>
            </w:r>
          </w:p>
          <w:p w14:paraId="1A2B668E" w14:textId="77777777" w:rsidR="00AE347B" w:rsidRPr="00AE347B" w:rsidRDefault="00AE347B" w:rsidP="004F45F5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(Görevin Yerine Getirilmemesinin Sonuçları)</w:t>
            </w:r>
          </w:p>
        </w:tc>
        <w:tc>
          <w:tcPr>
            <w:tcW w:w="503" w:type="pct"/>
            <w:shd w:val="clear" w:color="auto" w:fill="B4C6E7" w:themeFill="accent5" w:themeFillTint="66"/>
            <w:vAlign w:val="center"/>
          </w:tcPr>
          <w:p w14:paraId="0E0A1D25" w14:textId="77777777" w:rsidR="00AE347B" w:rsidRPr="00AE347B" w:rsidRDefault="00AE347B" w:rsidP="004F45F5">
            <w:pPr>
              <w:pStyle w:val="AralkYok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RİSK DÜZEYİ</w:t>
            </w:r>
          </w:p>
        </w:tc>
        <w:tc>
          <w:tcPr>
            <w:tcW w:w="1057" w:type="pct"/>
            <w:shd w:val="clear" w:color="auto" w:fill="B4C6E7" w:themeFill="accent5" w:themeFillTint="66"/>
            <w:vAlign w:val="center"/>
          </w:tcPr>
          <w:p w14:paraId="350CD9D3" w14:textId="77777777" w:rsidR="00AE347B" w:rsidRPr="00AE347B" w:rsidRDefault="00AE347B" w:rsidP="004F45F5">
            <w:pPr>
              <w:pStyle w:val="AralkYok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KONTROLLER/TEDBİRLER</w:t>
            </w:r>
          </w:p>
          <w:p w14:paraId="490D5522" w14:textId="77777777" w:rsidR="00AE347B" w:rsidRPr="00AE347B" w:rsidRDefault="00AE347B" w:rsidP="004F45F5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(Alınması Gereken Önlemler)</w:t>
            </w:r>
          </w:p>
        </w:tc>
        <w:tc>
          <w:tcPr>
            <w:tcW w:w="549" w:type="pct"/>
            <w:shd w:val="clear" w:color="auto" w:fill="B4C6E7" w:themeFill="accent5" w:themeFillTint="66"/>
            <w:vAlign w:val="center"/>
          </w:tcPr>
          <w:p w14:paraId="1F87DF42" w14:textId="77777777" w:rsidR="00AE347B" w:rsidRPr="00AE347B" w:rsidRDefault="00AE347B" w:rsidP="004F45F5">
            <w:pPr>
              <w:pStyle w:val="AralkYok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GÖREVİN PERİYODİK KONTROL EDİLMESİ GEREKEN SÜRE </w:t>
            </w:r>
          </w:p>
        </w:tc>
        <w:tc>
          <w:tcPr>
            <w:tcW w:w="1034" w:type="pct"/>
            <w:shd w:val="clear" w:color="auto" w:fill="B4C6E7" w:themeFill="accent5" w:themeFillTint="66"/>
            <w:vAlign w:val="center"/>
          </w:tcPr>
          <w:p w14:paraId="3A8C9BA7" w14:textId="77777777" w:rsidR="00AE347B" w:rsidRPr="00AE347B" w:rsidRDefault="00AE347B" w:rsidP="004F45F5">
            <w:pPr>
              <w:pStyle w:val="AralkYok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HASSAS GÖREVİ</w:t>
            </w:r>
          </w:p>
          <w:p w14:paraId="3F3C23BE" w14:textId="77777777" w:rsidR="00AE347B" w:rsidRPr="00AE347B" w:rsidRDefault="00AE347B" w:rsidP="004F45F5">
            <w:pPr>
              <w:pStyle w:val="AralkYok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OLAN PERSONELİN ADI SOYADI</w:t>
            </w:r>
          </w:p>
        </w:tc>
      </w:tr>
      <w:tr w:rsidR="00AE347B" w:rsidRPr="00AE347B" w14:paraId="531BF88C" w14:textId="77777777" w:rsidTr="004F45F5">
        <w:tc>
          <w:tcPr>
            <w:tcW w:w="196" w:type="pct"/>
          </w:tcPr>
          <w:p w14:paraId="45F7E31C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45" w:type="pct"/>
          </w:tcPr>
          <w:p w14:paraId="51D0894E" w14:textId="77777777" w:rsidR="00AE347B" w:rsidRPr="00AE347B" w:rsidRDefault="00AE347B" w:rsidP="00AE347B">
            <w:pPr>
              <w:rPr>
                <w:color w:val="000000" w:themeColor="text1"/>
                <w:sz w:val="20"/>
                <w:szCs w:val="20"/>
              </w:rPr>
            </w:pPr>
            <w:r w:rsidRPr="00AE347B">
              <w:rPr>
                <w:color w:val="000000" w:themeColor="text1"/>
                <w:sz w:val="20"/>
                <w:szCs w:val="20"/>
              </w:rPr>
              <w:t xml:space="preserve">Kanun, Yönetmelik ve diğer mevzuatın takibi ve uygulanması </w:t>
            </w:r>
          </w:p>
        </w:tc>
        <w:tc>
          <w:tcPr>
            <w:tcW w:w="916" w:type="pct"/>
          </w:tcPr>
          <w:p w14:paraId="48305C5D" w14:textId="6044946A" w:rsidR="00AE347B" w:rsidRPr="00AE347B" w:rsidRDefault="00AE347B" w:rsidP="00AE347B">
            <w:pPr>
              <w:rPr>
                <w:color w:val="000000" w:themeColor="text1"/>
                <w:sz w:val="20"/>
                <w:szCs w:val="20"/>
              </w:rPr>
            </w:pPr>
            <w:r w:rsidRPr="00AE347B">
              <w:rPr>
                <w:color w:val="000000" w:themeColor="text1"/>
                <w:sz w:val="20"/>
                <w:szCs w:val="20"/>
              </w:rPr>
              <w:t>Hak kaybı, yanlış işlem, kaynak israfı, tenkit, soruşturma, cezai yaptırımlar</w:t>
            </w:r>
          </w:p>
        </w:tc>
        <w:tc>
          <w:tcPr>
            <w:tcW w:w="503" w:type="pct"/>
          </w:tcPr>
          <w:p w14:paraId="02542C43" w14:textId="77777777" w:rsidR="00AE347B" w:rsidRPr="00AE347B" w:rsidRDefault="00AE347B" w:rsidP="00AE347B">
            <w:pPr>
              <w:rPr>
                <w:color w:val="000000" w:themeColor="text1"/>
                <w:sz w:val="20"/>
                <w:szCs w:val="20"/>
              </w:rPr>
            </w:pPr>
            <w:r w:rsidRPr="00AE347B">
              <w:rPr>
                <w:color w:val="000000" w:themeColor="text1"/>
                <w:sz w:val="20"/>
                <w:szCs w:val="20"/>
              </w:rPr>
              <w:t>Düşük</w:t>
            </w:r>
          </w:p>
        </w:tc>
        <w:tc>
          <w:tcPr>
            <w:tcW w:w="1057" w:type="pct"/>
          </w:tcPr>
          <w:p w14:paraId="7232BCF6" w14:textId="77777777" w:rsidR="00AE347B" w:rsidRPr="00AE347B" w:rsidRDefault="00AE347B" w:rsidP="00AE347B">
            <w:pPr>
              <w:rPr>
                <w:color w:val="000000" w:themeColor="text1"/>
                <w:sz w:val="20"/>
                <w:szCs w:val="20"/>
              </w:rPr>
            </w:pPr>
            <w:r w:rsidRPr="00AE347B">
              <w:rPr>
                <w:color w:val="000000" w:themeColor="text1"/>
                <w:sz w:val="20"/>
                <w:szCs w:val="20"/>
              </w:rPr>
              <w:t>Kanun ve yönetmelikler hakkında bilgi sahibi olmak, hata payını en aza indirmek</w:t>
            </w:r>
          </w:p>
        </w:tc>
        <w:tc>
          <w:tcPr>
            <w:tcW w:w="549" w:type="pct"/>
          </w:tcPr>
          <w:p w14:paraId="1F88132C" w14:textId="77777777" w:rsidR="00AE347B" w:rsidRPr="00AE347B" w:rsidRDefault="00AE347B" w:rsidP="00AE347B">
            <w:pPr>
              <w:rPr>
                <w:color w:val="000000" w:themeColor="text1"/>
                <w:sz w:val="20"/>
                <w:szCs w:val="20"/>
              </w:rPr>
            </w:pPr>
          </w:p>
          <w:p w14:paraId="42543575" w14:textId="77777777" w:rsidR="00AE347B" w:rsidRPr="00AE347B" w:rsidRDefault="00AE347B" w:rsidP="00AE347B">
            <w:pPr>
              <w:rPr>
                <w:color w:val="000000" w:themeColor="text1"/>
                <w:sz w:val="20"/>
                <w:szCs w:val="20"/>
              </w:rPr>
            </w:pPr>
            <w:r w:rsidRPr="00AE347B">
              <w:rPr>
                <w:color w:val="000000" w:themeColor="text1"/>
                <w:sz w:val="20"/>
                <w:szCs w:val="20"/>
              </w:rPr>
              <w:t>İşlemler Öncesi</w:t>
            </w:r>
          </w:p>
        </w:tc>
        <w:tc>
          <w:tcPr>
            <w:tcW w:w="1034" w:type="pct"/>
          </w:tcPr>
          <w:p w14:paraId="3393A55E" w14:textId="77777777" w:rsidR="00AE347B" w:rsidRPr="00AE347B" w:rsidRDefault="00AE347B" w:rsidP="00AE347B">
            <w:pPr>
              <w:pStyle w:val="AralkYok"/>
              <w:numPr>
                <w:ilvl w:val="0"/>
                <w:numId w:val="5"/>
              </w:numPr>
              <w:ind w:left="322" w:hanging="283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TÜM İDARİ BİRİMLER</w:t>
            </w:r>
          </w:p>
          <w:p w14:paraId="21DDC003" w14:textId="41FE9999" w:rsidR="00AE347B" w:rsidRPr="00AE347B" w:rsidRDefault="00AE347B" w:rsidP="00AE347B">
            <w:pPr>
              <w:pStyle w:val="AralkYok"/>
              <w:numPr>
                <w:ilvl w:val="0"/>
                <w:numId w:val="6"/>
              </w:num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AE347B" w:rsidRPr="00AE347B" w14:paraId="5C812600" w14:textId="77777777" w:rsidTr="004F45F5">
        <w:tc>
          <w:tcPr>
            <w:tcW w:w="196" w:type="pct"/>
          </w:tcPr>
          <w:p w14:paraId="731AFB4E" w14:textId="77777777" w:rsidR="00AE347B" w:rsidRPr="00AE347B" w:rsidRDefault="00AE347B" w:rsidP="00C425C7">
            <w:pPr>
              <w:pStyle w:val="AralkYok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45" w:type="pct"/>
          </w:tcPr>
          <w:p w14:paraId="6D27E77A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color w:val="000000" w:themeColor="text1"/>
                <w:sz w:val="20"/>
                <w:szCs w:val="20"/>
              </w:rPr>
              <w:t>Bilgi edinme yasasından yararlanmak isteyenlere, bilgilerin zamanında verilmesi</w:t>
            </w:r>
          </w:p>
        </w:tc>
        <w:tc>
          <w:tcPr>
            <w:tcW w:w="916" w:type="pct"/>
          </w:tcPr>
          <w:p w14:paraId="2EE8352C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Yasalara uymama, idarenin itibar kaybı</w:t>
            </w:r>
          </w:p>
        </w:tc>
        <w:tc>
          <w:tcPr>
            <w:tcW w:w="503" w:type="pct"/>
          </w:tcPr>
          <w:p w14:paraId="1D4CAA95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Düşük</w:t>
            </w:r>
          </w:p>
        </w:tc>
        <w:tc>
          <w:tcPr>
            <w:tcW w:w="1057" w:type="pct"/>
          </w:tcPr>
          <w:p w14:paraId="2138E88D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Yapılan başvurular takip edilmekte, ilgililerce yapılan başvurular süresi içerisinde cevaplandırılmaktadır.</w:t>
            </w:r>
          </w:p>
        </w:tc>
        <w:tc>
          <w:tcPr>
            <w:tcW w:w="549" w:type="pct"/>
          </w:tcPr>
          <w:p w14:paraId="1F3E3B92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Talep Süresince</w:t>
            </w:r>
          </w:p>
        </w:tc>
        <w:tc>
          <w:tcPr>
            <w:tcW w:w="1034" w:type="pct"/>
          </w:tcPr>
          <w:p w14:paraId="31801B6B" w14:textId="77777777" w:rsidR="00AE347B" w:rsidRPr="00AE347B" w:rsidRDefault="00AE347B" w:rsidP="00AE347B">
            <w:pPr>
              <w:pStyle w:val="AralkYok"/>
              <w:numPr>
                <w:ilvl w:val="0"/>
                <w:numId w:val="5"/>
              </w:numPr>
              <w:ind w:left="322" w:hanging="283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TÜM İDARİ BİRİMLER</w:t>
            </w:r>
          </w:p>
          <w:p w14:paraId="669E2869" w14:textId="5F575C6B" w:rsidR="00AE347B" w:rsidRPr="00AE347B" w:rsidRDefault="00AE347B" w:rsidP="00AE347B">
            <w:pPr>
              <w:pStyle w:val="AralkYok"/>
              <w:numPr>
                <w:ilvl w:val="0"/>
                <w:numId w:val="6"/>
              </w:num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AE347B" w:rsidRPr="00AE347B" w14:paraId="29331754" w14:textId="77777777" w:rsidTr="00C425C7">
        <w:trPr>
          <w:trHeight w:val="1678"/>
        </w:trPr>
        <w:tc>
          <w:tcPr>
            <w:tcW w:w="196" w:type="pct"/>
          </w:tcPr>
          <w:p w14:paraId="619BB061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745" w:type="pct"/>
          </w:tcPr>
          <w:p w14:paraId="2CCA6609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color w:val="000000" w:themeColor="text1"/>
                <w:sz w:val="20"/>
                <w:szCs w:val="20"/>
              </w:rPr>
              <w:t>Fakültemizin kurumlar arası ve kurum içi günlü, ivedi ve gizli süreli yazıların zamanında hazırlanması, ilgili birim ya da kuruluşlara gönderilmesi</w:t>
            </w:r>
          </w:p>
        </w:tc>
        <w:tc>
          <w:tcPr>
            <w:tcW w:w="916" w:type="pct"/>
          </w:tcPr>
          <w:p w14:paraId="6BB93737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color w:val="000000" w:themeColor="text1"/>
                <w:sz w:val="20"/>
                <w:szCs w:val="20"/>
              </w:rPr>
              <w:t>Cezai yaptırımlar, tenkit, idarenin itibar kaybı</w:t>
            </w:r>
          </w:p>
        </w:tc>
        <w:tc>
          <w:tcPr>
            <w:tcW w:w="503" w:type="pct"/>
          </w:tcPr>
          <w:p w14:paraId="3B8831EA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Düşük</w:t>
            </w:r>
          </w:p>
        </w:tc>
        <w:tc>
          <w:tcPr>
            <w:tcW w:w="1057" w:type="pct"/>
          </w:tcPr>
          <w:p w14:paraId="5EE281C8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Yönetimce ilgili hususlar takip edilmekte ve günü gününe işlem yapılmaktadır.</w:t>
            </w:r>
          </w:p>
          <w:p w14:paraId="3299AC80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  <w:p w14:paraId="4C7B71FB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  <w:p w14:paraId="36D08EF7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  <w:p w14:paraId="7A0958F7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  <w:p w14:paraId="53A7079F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  <w:p w14:paraId="49DC3D65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49" w:type="pct"/>
          </w:tcPr>
          <w:p w14:paraId="212C3558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Sürekli</w:t>
            </w:r>
          </w:p>
        </w:tc>
        <w:tc>
          <w:tcPr>
            <w:tcW w:w="1034" w:type="pct"/>
          </w:tcPr>
          <w:p w14:paraId="380728CB" w14:textId="77777777" w:rsidR="00AE347B" w:rsidRPr="00AE347B" w:rsidRDefault="00AE347B" w:rsidP="00AE347B">
            <w:pPr>
              <w:pStyle w:val="AralkYok"/>
              <w:numPr>
                <w:ilvl w:val="0"/>
                <w:numId w:val="5"/>
              </w:numPr>
              <w:ind w:left="322" w:hanging="283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TÜM İDARİ BİRİMLER</w:t>
            </w:r>
          </w:p>
          <w:p w14:paraId="5821F14E" w14:textId="77777777" w:rsidR="00AE347B" w:rsidRPr="00AE347B" w:rsidRDefault="00AE347B" w:rsidP="00C425C7">
            <w:pPr>
              <w:pStyle w:val="AralkYok"/>
              <w:ind w:left="7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AE347B" w:rsidRPr="00AE347B" w14:paraId="0E162717" w14:textId="77777777" w:rsidTr="004F45F5">
        <w:tc>
          <w:tcPr>
            <w:tcW w:w="196" w:type="pct"/>
          </w:tcPr>
          <w:p w14:paraId="2812AAC3" w14:textId="506678BF" w:rsidR="00AE347B" w:rsidRPr="00AE347B" w:rsidRDefault="00C425C7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745" w:type="pct"/>
          </w:tcPr>
          <w:p w14:paraId="6F2DCBFC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color w:val="000000" w:themeColor="text1"/>
                <w:sz w:val="20"/>
                <w:szCs w:val="20"/>
              </w:rPr>
              <w:t>Hizmete Özel yazıların hazırlanması</w:t>
            </w:r>
          </w:p>
        </w:tc>
        <w:tc>
          <w:tcPr>
            <w:tcW w:w="916" w:type="pct"/>
          </w:tcPr>
          <w:p w14:paraId="4AF777E2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İtibar ve güven kaybı</w:t>
            </w:r>
          </w:p>
        </w:tc>
        <w:tc>
          <w:tcPr>
            <w:tcW w:w="503" w:type="pct"/>
          </w:tcPr>
          <w:p w14:paraId="12BF0454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Düşük</w:t>
            </w:r>
          </w:p>
        </w:tc>
        <w:tc>
          <w:tcPr>
            <w:tcW w:w="1057" w:type="pct"/>
          </w:tcPr>
          <w:p w14:paraId="4515BB38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color w:val="000000" w:themeColor="text1"/>
                <w:sz w:val="20"/>
                <w:szCs w:val="20"/>
              </w:rPr>
              <w:t>Gerekli kısıtlama mevcut olup, uygunluk durumuna göre fiziksel dokümanlar aracılığı ile işlem yapılmaktadır.</w:t>
            </w:r>
          </w:p>
        </w:tc>
        <w:tc>
          <w:tcPr>
            <w:tcW w:w="549" w:type="pct"/>
          </w:tcPr>
          <w:p w14:paraId="6DBC2FBA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Sürekli</w:t>
            </w:r>
          </w:p>
        </w:tc>
        <w:tc>
          <w:tcPr>
            <w:tcW w:w="1034" w:type="pct"/>
          </w:tcPr>
          <w:p w14:paraId="677FF159" w14:textId="77777777" w:rsidR="00AE347B" w:rsidRPr="00AE347B" w:rsidRDefault="00AE347B" w:rsidP="00AE347B">
            <w:pPr>
              <w:pStyle w:val="AralkYok"/>
              <w:numPr>
                <w:ilvl w:val="0"/>
                <w:numId w:val="5"/>
              </w:numPr>
              <w:ind w:left="322" w:hanging="283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TÜM İDARİ BİRİMLER</w:t>
            </w:r>
          </w:p>
          <w:p w14:paraId="68473055" w14:textId="35816CE8" w:rsidR="00AE347B" w:rsidRPr="00AE347B" w:rsidRDefault="00AE347B" w:rsidP="00C425C7">
            <w:pPr>
              <w:pStyle w:val="AralkYok"/>
              <w:ind w:left="7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AE347B" w:rsidRPr="00AE347B" w14:paraId="6874D5AB" w14:textId="77777777" w:rsidTr="004F45F5">
        <w:tc>
          <w:tcPr>
            <w:tcW w:w="196" w:type="pct"/>
          </w:tcPr>
          <w:p w14:paraId="02E65AA7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745" w:type="pct"/>
          </w:tcPr>
          <w:p w14:paraId="5A305C1C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color w:val="000000" w:themeColor="text1"/>
                <w:sz w:val="20"/>
                <w:szCs w:val="20"/>
              </w:rPr>
              <w:t>Fakülte Kurulu, Fakülte Yönetim Kurulu ve disiplin kurulu kararlarının yazılması ve ilgililere tebliğ edilmesi</w:t>
            </w:r>
          </w:p>
        </w:tc>
        <w:tc>
          <w:tcPr>
            <w:tcW w:w="916" w:type="pct"/>
          </w:tcPr>
          <w:p w14:paraId="0C4A74CB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color w:val="000000" w:themeColor="text1"/>
                <w:sz w:val="20"/>
                <w:szCs w:val="20"/>
              </w:rPr>
              <w:t>Zaman kaybı, hesap verme sorumluluğu, soruşturma, itibar ve güven kaybı</w:t>
            </w:r>
          </w:p>
        </w:tc>
        <w:tc>
          <w:tcPr>
            <w:tcW w:w="503" w:type="pct"/>
          </w:tcPr>
          <w:p w14:paraId="1F6F5954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Düşük</w:t>
            </w:r>
          </w:p>
        </w:tc>
        <w:tc>
          <w:tcPr>
            <w:tcW w:w="1057" w:type="pct"/>
          </w:tcPr>
          <w:p w14:paraId="0DC2AD3B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color w:val="000000" w:themeColor="text1"/>
                <w:sz w:val="20"/>
                <w:szCs w:val="20"/>
              </w:rPr>
              <w:t>Kararlar ilgili kurullarda alındıktan hemen sonra ilgililere gereği veya bilgi için yazılmaktadır.</w:t>
            </w:r>
          </w:p>
        </w:tc>
        <w:tc>
          <w:tcPr>
            <w:tcW w:w="549" w:type="pct"/>
          </w:tcPr>
          <w:p w14:paraId="007C6F61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Sürekli</w:t>
            </w:r>
          </w:p>
        </w:tc>
        <w:tc>
          <w:tcPr>
            <w:tcW w:w="1034" w:type="pct"/>
          </w:tcPr>
          <w:p w14:paraId="40C97F88" w14:textId="3485BFC9" w:rsidR="00AE347B" w:rsidRPr="00AE347B" w:rsidRDefault="00AE347B" w:rsidP="00AE347B">
            <w:pPr>
              <w:pStyle w:val="AralkYok"/>
              <w:numPr>
                <w:ilvl w:val="0"/>
                <w:numId w:val="5"/>
              </w:numPr>
              <w:ind w:left="322" w:hanging="283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="00FD108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ÖZEL KALEM</w:t>
            </w:r>
          </w:p>
          <w:p w14:paraId="538D2297" w14:textId="33DD215B" w:rsidR="00E808D5" w:rsidRPr="00AE347B" w:rsidRDefault="00E808D5" w:rsidP="002F6BE1">
            <w:pPr>
              <w:pStyle w:val="AralkYok"/>
              <w:ind w:left="7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AE347B" w:rsidRPr="00AE347B" w14:paraId="360CFB8D" w14:textId="77777777" w:rsidTr="004F45F5">
        <w:tc>
          <w:tcPr>
            <w:tcW w:w="196" w:type="pct"/>
          </w:tcPr>
          <w:p w14:paraId="6535E0A7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745" w:type="pct"/>
          </w:tcPr>
          <w:p w14:paraId="5EF85735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color w:val="000000" w:themeColor="text1"/>
                <w:sz w:val="20"/>
                <w:szCs w:val="20"/>
              </w:rPr>
              <w:t>Mahkeme kararlarının uygulanması</w:t>
            </w:r>
          </w:p>
        </w:tc>
        <w:tc>
          <w:tcPr>
            <w:tcW w:w="916" w:type="pct"/>
          </w:tcPr>
          <w:p w14:paraId="783685B6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color w:val="000000" w:themeColor="text1"/>
                <w:sz w:val="20"/>
                <w:szCs w:val="20"/>
              </w:rPr>
              <w:t>Yasalara uymama, idarenin itibar kaybı</w:t>
            </w:r>
          </w:p>
        </w:tc>
        <w:tc>
          <w:tcPr>
            <w:tcW w:w="503" w:type="pct"/>
          </w:tcPr>
          <w:p w14:paraId="5EB481D0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Düşük</w:t>
            </w:r>
          </w:p>
        </w:tc>
        <w:tc>
          <w:tcPr>
            <w:tcW w:w="1057" w:type="pct"/>
          </w:tcPr>
          <w:p w14:paraId="4DE4FB94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Dekanlığımıza iletilen kararlar titizlikle ilgili personellerce uygulanmakta ve takibi </w:t>
            </w:r>
            <w:r w:rsidRPr="00AE347B"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yapılmaktadır.</w:t>
            </w:r>
          </w:p>
        </w:tc>
        <w:tc>
          <w:tcPr>
            <w:tcW w:w="549" w:type="pct"/>
          </w:tcPr>
          <w:p w14:paraId="64942FA2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lastRenderedPageBreak/>
              <w:t>Sürekli</w:t>
            </w:r>
          </w:p>
        </w:tc>
        <w:tc>
          <w:tcPr>
            <w:tcW w:w="1034" w:type="pct"/>
          </w:tcPr>
          <w:p w14:paraId="23F45603" w14:textId="77777777" w:rsidR="00AE347B" w:rsidRPr="00E808D5" w:rsidRDefault="00AE347B" w:rsidP="00E808D5">
            <w:pPr>
              <w:pStyle w:val="AralkYok"/>
              <w:numPr>
                <w:ilvl w:val="0"/>
                <w:numId w:val="6"/>
              </w:numPr>
              <w:ind w:left="337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E808D5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Fakülte Yönetim Kurulu</w:t>
            </w:r>
          </w:p>
          <w:p w14:paraId="6F9463BD" w14:textId="77777777" w:rsidR="00AE347B" w:rsidRPr="00E808D5" w:rsidRDefault="00AE347B" w:rsidP="00E808D5">
            <w:pPr>
              <w:pStyle w:val="AralkYok"/>
              <w:numPr>
                <w:ilvl w:val="0"/>
                <w:numId w:val="6"/>
              </w:numPr>
              <w:ind w:left="337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E808D5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Dekan </w:t>
            </w:r>
          </w:p>
          <w:p w14:paraId="2AC341C6" w14:textId="77777777" w:rsidR="00AE347B" w:rsidRPr="00E808D5" w:rsidRDefault="00AE347B" w:rsidP="00E808D5">
            <w:pPr>
              <w:pStyle w:val="AralkYok"/>
              <w:numPr>
                <w:ilvl w:val="0"/>
                <w:numId w:val="6"/>
              </w:numPr>
              <w:ind w:left="337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E808D5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Fakülte Sekreteri</w:t>
            </w:r>
          </w:p>
          <w:p w14:paraId="1FBF0300" w14:textId="77777777" w:rsidR="00AE347B" w:rsidRPr="00E808D5" w:rsidRDefault="00AE347B" w:rsidP="00E808D5">
            <w:pPr>
              <w:pStyle w:val="AralkYok"/>
              <w:numPr>
                <w:ilvl w:val="0"/>
                <w:numId w:val="6"/>
              </w:numPr>
              <w:ind w:left="337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E808D5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lastRenderedPageBreak/>
              <w:t xml:space="preserve">Bölüm Başkanları </w:t>
            </w:r>
          </w:p>
          <w:p w14:paraId="7DE2E812" w14:textId="77777777" w:rsidR="00AE347B" w:rsidRPr="00E808D5" w:rsidRDefault="00AE347B" w:rsidP="00E808D5">
            <w:pPr>
              <w:pStyle w:val="AralkYok"/>
              <w:numPr>
                <w:ilvl w:val="0"/>
                <w:numId w:val="6"/>
              </w:numPr>
              <w:ind w:left="337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E808D5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İlgili Öğretim Üyeleri</w:t>
            </w:r>
          </w:p>
          <w:p w14:paraId="04EDE8EA" w14:textId="77777777" w:rsidR="00AE347B" w:rsidRPr="00AE347B" w:rsidRDefault="00AE347B" w:rsidP="00E808D5">
            <w:pPr>
              <w:pStyle w:val="AralkYok"/>
              <w:numPr>
                <w:ilvl w:val="0"/>
                <w:numId w:val="6"/>
              </w:numPr>
              <w:ind w:left="337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808D5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İlgili İdari Personel</w:t>
            </w:r>
          </w:p>
        </w:tc>
      </w:tr>
      <w:tr w:rsidR="00AE347B" w:rsidRPr="00AE347B" w14:paraId="2C3089C8" w14:textId="77777777" w:rsidTr="004F45F5">
        <w:tc>
          <w:tcPr>
            <w:tcW w:w="196" w:type="pct"/>
          </w:tcPr>
          <w:p w14:paraId="2B1B1FF3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lastRenderedPageBreak/>
              <w:t>7</w:t>
            </w:r>
          </w:p>
        </w:tc>
        <w:tc>
          <w:tcPr>
            <w:tcW w:w="745" w:type="pct"/>
          </w:tcPr>
          <w:p w14:paraId="4AA56AF1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color w:val="000000" w:themeColor="text1"/>
                <w:sz w:val="20"/>
                <w:szCs w:val="20"/>
              </w:rPr>
              <w:t>Satın alma çalışmaları</w:t>
            </w:r>
          </w:p>
        </w:tc>
        <w:tc>
          <w:tcPr>
            <w:tcW w:w="916" w:type="pct"/>
          </w:tcPr>
          <w:p w14:paraId="47048C32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Haksız rekabet, menfaat sağlama, hesap verme</w:t>
            </w:r>
            <w:r w:rsidRPr="00AE347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AE347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sorumluluğu, idarenin itibar kaybı, yolsuzluk</w:t>
            </w:r>
          </w:p>
        </w:tc>
        <w:tc>
          <w:tcPr>
            <w:tcW w:w="503" w:type="pct"/>
          </w:tcPr>
          <w:p w14:paraId="1483428B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Düşük</w:t>
            </w:r>
          </w:p>
        </w:tc>
        <w:tc>
          <w:tcPr>
            <w:tcW w:w="1057" w:type="pct"/>
          </w:tcPr>
          <w:p w14:paraId="0A9C82F3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color w:val="000000" w:themeColor="text1"/>
                <w:sz w:val="20"/>
                <w:szCs w:val="20"/>
              </w:rPr>
              <w:t>İlgili mevzuatlar çerçevesinden işlem yapılmakta belirli aralıklar ile ilgili kurumlar veya komisyonlarca gözetim ve denetleme faaliyet yapılmaktadır.</w:t>
            </w:r>
          </w:p>
        </w:tc>
        <w:tc>
          <w:tcPr>
            <w:tcW w:w="549" w:type="pct"/>
          </w:tcPr>
          <w:p w14:paraId="31585D73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Sürekli</w:t>
            </w:r>
          </w:p>
        </w:tc>
        <w:tc>
          <w:tcPr>
            <w:tcW w:w="1034" w:type="pct"/>
          </w:tcPr>
          <w:p w14:paraId="2605CEF5" w14:textId="77777777" w:rsidR="00AE347B" w:rsidRDefault="00AE347B" w:rsidP="00AE347B">
            <w:pPr>
              <w:pStyle w:val="AralkYok"/>
              <w:numPr>
                <w:ilvl w:val="0"/>
                <w:numId w:val="5"/>
              </w:numPr>
              <w:ind w:left="322" w:hanging="283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SATIN ALMA BİRİMİ</w:t>
            </w:r>
          </w:p>
          <w:p w14:paraId="47E16019" w14:textId="3DC51155" w:rsidR="00AE347B" w:rsidRPr="00AE347B" w:rsidRDefault="00AE347B" w:rsidP="002F6BE1">
            <w:pPr>
              <w:pStyle w:val="AralkYok"/>
              <w:ind w:left="322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             </w:t>
            </w:r>
          </w:p>
        </w:tc>
      </w:tr>
      <w:tr w:rsidR="00AE347B" w:rsidRPr="00AE347B" w14:paraId="4EECC71E" w14:textId="77777777" w:rsidTr="004F45F5">
        <w:tc>
          <w:tcPr>
            <w:tcW w:w="196" w:type="pct"/>
          </w:tcPr>
          <w:p w14:paraId="5D228A4E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745" w:type="pct"/>
          </w:tcPr>
          <w:p w14:paraId="1120CB93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color w:val="000000" w:themeColor="text1"/>
                <w:sz w:val="20"/>
                <w:szCs w:val="20"/>
              </w:rPr>
              <w:t>Taşınır malların teslim alınması, depoya yerleştirilmesi</w:t>
            </w:r>
          </w:p>
        </w:tc>
        <w:tc>
          <w:tcPr>
            <w:tcW w:w="916" w:type="pct"/>
          </w:tcPr>
          <w:p w14:paraId="322E75D5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Mali kayıp, menfaat sağlama, yolsuzluk</w:t>
            </w:r>
          </w:p>
        </w:tc>
        <w:tc>
          <w:tcPr>
            <w:tcW w:w="503" w:type="pct"/>
          </w:tcPr>
          <w:p w14:paraId="3B6B4565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Orta</w:t>
            </w:r>
          </w:p>
        </w:tc>
        <w:tc>
          <w:tcPr>
            <w:tcW w:w="1057" w:type="pct"/>
          </w:tcPr>
          <w:p w14:paraId="1D520571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color w:val="000000" w:themeColor="text1"/>
                <w:sz w:val="20"/>
                <w:szCs w:val="20"/>
              </w:rPr>
              <w:t>Taşınırların teslimi, devri veya depoya yerleştirilmesi ilgili mevzuatlar çerçevesinde yapılmakta ve üst yönetimci elektronik olarak takip edilmektedir.</w:t>
            </w:r>
          </w:p>
        </w:tc>
        <w:tc>
          <w:tcPr>
            <w:tcW w:w="549" w:type="pct"/>
          </w:tcPr>
          <w:p w14:paraId="263FE96F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Günlük</w:t>
            </w:r>
          </w:p>
          <w:p w14:paraId="7CEB16BF" w14:textId="77777777" w:rsidR="00AE347B" w:rsidRPr="00AE347B" w:rsidRDefault="00AE347B" w:rsidP="00AE347B">
            <w:pPr>
              <w:pStyle w:val="AralkYok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  <w:p w14:paraId="61D48BE7" w14:textId="77777777" w:rsidR="00AE347B" w:rsidRPr="00AE347B" w:rsidRDefault="00AE347B" w:rsidP="00AE347B">
            <w:pPr>
              <w:pStyle w:val="AralkYok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  <w:p w14:paraId="32081A20" w14:textId="77777777" w:rsidR="00AE347B" w:rsidRPr="00AE347B" w:rsidRDefault="00AE347B" w:rsidP="00AE347B">
            <w:pPr>
              <w:pStyle w:val="AralkYok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  <w:p w14:paraId="7BDF051A" w14:textId="77777777" w:rsidR="00AE347B" w:rsidRPr="00AE347B" w:rsidRDefault="00AE347B" w:rsidP="00AE347B">
            <w:pPr>
              <w:pStyle w:val="AralkYok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034" w:type="pct"/>
          </w:tcPr>
          <w:p w14:paraId="35D3C197" w14:textId="1E339FB5" w:rsidR="00AE347B" w:rsidRDefault="00AE347B" w:rsidP="00AE347B">
            <w:pPr>
              <w:pStyle w:val="AralkYok"/>
              <w:numPr>
                <w:ilvl w:val="0"/>
                <w:numId w:val="5"/>
              </w:numPr>
              <w:ind w:left="322" w:hanging="283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TAŞINIR VE AYNİYET</w:t>
            </w:r>
          </w:p>
          <w:p w14:paraId="17B67D2C" w14:textId="301A69B6" w:rsidR="00AE347B" w:rsidRPr="00AE347B" w:rsidRDefault="00AE347B" w:rsidP="002F6BE1">
            <w:pPr>
              <w:pStyle w:val="AralkYok"/>
              <w:ind w:left="322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</w:tr>
      <w:tr w:rsidR="00AE347B" w:rsidRPr="00AE347B" w14:paraId="795DE4FA" w14:textId="77777777" w:rsidTr="004F45F5">
        <w:tc>
          <w:tcPr>
            <w:tcW w:w="196" w:type="pct"/>
          </w:tcPr>
          <w:p w14:paraId="6C9FA456" w14:textId="62F3E4CF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745" w:type="pct"/>
          </w:tcPr>
          <w:p w14:paraId="43705A4C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color w:val="000000" w:themeColor="text1"/>
                <w:sz w:val="20"/>
                <w:szCs w:val="20"/>
              </w:rPr>
              <w:t>Personelin mali hakları ile ilgili tüm iş ve işlemler (Maaş, ek ders, mesai, yolluk, satın alma ile ilgili ödeme evraklarının hazırlanması)</w:t>
            </w:r>
          </w:p>
        </w:tc>
        <w:tc>
          <w:tcPr>
            <w:tcW w:w="916" w:type="pct"/>
          </w:tcPr>
          <w:p w14:paraId="4844F48B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Hak kaybı, cezai yaptırımlar, hatalı ödeme, hesap verme sorumluluğu</w:t>
            </w:r>
          </w:p>
        </w:tc>
        <w:tc>
          <w:tcPr>
            <w:tcW w:w="503" w:type="pct"/>
          </w:tcPr>
          <w:p w14:paraId="186657A8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Düşük</w:t>
            </w:r>
          </w:p>
        </w:tc>
        <w:tc>
          <w:tcPr>
            <w:tcW w:w="1057" w:type="pct"/>
          </w:tcPr>
          <w:p w14:paraId="293D95BC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color w:val="000000" w:themeColor="text1"/>
                <w:sz w:val="20"/>
                <w:szCs w:val="20"/>
              </w:rPr>
              <w:t>İlgili personelce uygulamalar zamanında yapılmakta, ödemeye esasa bütçe 1 yıl önceden planlanmaktadır.</w:t>
            </w:r>
          </w:p>
        </w:tc>
        <w:tc>
          <w:tcPr>
            <w:tcW w:w="549" w:type="pct"/>
          </w:tcPr>
          <w:p w14:paraId="3AA60EA3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Aylık</w:t>
            </w:r>
          </w:p>
        </w:tc>
        <w:tc>
          <w:tcPr>
            <w:tcW w:w="1034" w:type="pct"/>
          </w:tcPr>
          <w:p w14:paraId="0F8C45AE" w14:textId="77777777" w:rsidR="00AE347B" w:rsidRDefault="00AE347B" w:rsidP="00AE347B">
            <w:pPr>
              <w:pStyle w:val="AralkYok"/>
              <w:numPr>
                <w:ilvl w:val="0"/>
                <w:numId w:val="5"/>
              </w:numPr>
              <w:ind w:left="322" w:hanging="283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MUTEMET</w:t>
            </w:r>
          </w:p>
          <w:p w14:paraId="1359DC1C" w14:textId="005636E0" w:rsidR="00AE347B" w:rsidRPr="00AE347B" w:rsidRDefault="00AE347B" w:rsidP="002F6BE1">
            <w:pPr>
              <w:pStyle w:val="AralkYok"/>
              <w:ind w:left="337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</w:tr>
      <w:tr w:rsidR="00AE347B" w:rsidRPr="00AE347B" w14:paraId="2AD5E66C" w14:textId="77777777" w:rsidTr="004F45F5">
        <w:tc>
          <w:tcPr>
            <w:tcW w:w="196" w:type="pct"/>
          </w:tcPr>
          <w:p w14:paraId="22263D9D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745" w:type="pct"/>
          </w:tcPr>
          <w:p w14:paraId="30166E01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color w:val="000000" w:themeColor="text1"/>
                <w:sz w:val="20"/>
                <w:szCs w:val="20"/>
              </w:rPr>
              <w:t>Bütçenin hazırlanması ve yönetimi</w:t>
            </w:r>
          </w:p>
        </w:tc>
        <w:tc>
          <w:tcPr>
            <w:tcW w:w="916" w:type="pct"/>
          </w:tcPr>
          <w:p w14:paraId="6786D827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Bütçe açığı, para ve hapis cezası, mali kayıp</w:t>
            </w:r>
          </w:p>
        </w:tc>
        <w:tc>
          <w:tcPr>
            <w:tcW w:w="503" w:type="pct"/>
          </w:tcPr>
          <w:p w14:paraId="3B1F4E6C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Düşük</w:t>
            </w:r>
          </w:p>
        </w:tc>
        <w:tc>
          <w:tcPr>
            <w:tcW w:w="1057" w:type="pct"/>
          </w:tcPr>
          <w:p w14:paraId="3B10618C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color w:val="000000" w:themeColor="text1"/>
                <w:sz w:val="20"/>
                <w:szCs w:val="20"/>
              </w:rPr>
              <w:t>Her yıl kurum olarak, ilgili tüm paydaşlardan faaliyet alanlarımıza yönelik talepler toplanmakta ilgili yılın Temmuz ayında tahmini bütçe teklifler üst makama iletilmektedir.</w:t>
            </w:r>
          </w:p>
        </w:tc>
        <w:tc>
          <w:tcPr>
            <w:tcW w:w="549" w:type="pct"/>
          </w:tcPr>
          <w:p w14:paraId="7E7B094E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Dönemlik (6 Aylık)</w:t>
            </w:r>
          </w:p>
        </w:tc>
        <w:tc>
          <w:tcPr>
            <w:tcW w:w="1034" w:type="pct"/>
          </w:tcPr>
          <w:p w14:paraId="5120E02F" w14:textId="77777777" w:rsidR="00AE347B" w:rsidRPr="00AE347B" w:rsidRDefault="00AE347B" w:rsidP="00AE347B">
            <w:pPr>
              <w:pStyle w:val="AralkYok"/>
              <w:numPr>
                <w:ilvl w:val="0"/>
                <w:numId w:val="5"/>
              </w:numPr>
              <w:ind w:left="322" w:hanging="283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Fakülte Yönetim Kurulu, </w:t>
            </w:r>
          </w:p>
          <w:p w14:paraId="754545CF" w14:textId="77777777" w:rsidR="00AE347B" w:rsidRPr="00AE347B" w:rsidRDefault="00AE347B" w:rsidP="00AE347B">
            <w:pPr>
              <w:pStyle w:val="AralkYok"/>
              <w:numPr>
                <w:ilvl w:val="0"/>
                <w:numId w:val="5"/>
              </w:numPr>
              <w:ind w:left="322" w:hanging="283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Dekan, </w:t>
            </w:r>
          </w:p>
          <w:p w14:paraId="7D941520" w14:textId="77777777" w:rsidR="00AE347B" w:rsidRPr="00AE347B" w:rsidRDefault="00AE347B" w:rsidP="00AE347B">
            <w:pPr>
              <w:pStyle w:val="AralkYok"/>
              <w:numPr>
                <w:ilvl w:val="0"/>
                <w:numId w:val="5"/>
              </w:numPr>
              <w:ind w:left="322" w:hanging="283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Fakülte Sekreteri</w:t>
            </w:r>
          </w:p>
          <w:p w14:paraId="34FB6170" w14:textId="4C36C837" w:rsidR="00AE347B" w:rsidRPr="00E808D5" w:rsidRDefault="00AE347B" w:rsidP="002F6BE1">
            <w:pPr>
              <w:pStyle w:val="AralkYok"/>
              <w:ind w:left="360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</w:tr>
      <w:tr w:rsidR="00AE347B" w:rsidRPr="00AE347B" w14:paraId="76443B73" w14:textId="77777777" w:rsidTr="004F45F5">
        <w:tc>
          <w:tcPr>
            <w:tcW w:w="196" w:type="pct"/>
          </w:tcPr>
          <w:p w14:paraId="6AF583D1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745" w:type="pct"/>
          </w:tcPr>
          <w:p w14:paraId="67CEC6CF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color w:val="000000" w:themeColor="text1"/>
                <w:sz w:val="20"/>
                <w:szCs w:val="20"/>
              </w:rPr>
              <w:t>Kadro talep ve çalışmaları</w:t>
            </w:r>
          </w:p>
        </w:tc>
        <w:tc>
          <w:tcPr>
            <w:tcW w:w="916" w:type="pct"/>
          </w:tcPr>
          <w:p w14:paraId="02ADE3F8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Hak kaybı</w:t>
            </w:r>
          </w:p>
        </w:tc>
        <w:tc>
          <w:tcPr>
            <w:tcW w:w="503" w:type="pct"/>
          </w:tcPr>
          <w:p w14:paraId="640F62BB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Düşük</w:t>
            </w:r>
          </w:p>
        </w:tc>
        <w:tc>
          <w:tcPr>
            <w:tcW w:w="1057" w:type="pct"/>
          </w:tcPr>
          <w:p w14:paraId="3D4B7E45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color w:val="000000" w:themeColor="text1"/>
                <w:sz w:val="20"/>
                <w:szCs w:val="20"/>
              </w:rPr>
              <w:t>Düzenli olarak yılda bir defa, ihtiyaç olduğunda uygun zamanda kadro talepleri üst yönetime iletilmektedir.</w:t>
            </w:r>
          </w:p>
        </w:tc>
        <w:tc>
          <w:tcPr>
            <w:tcW w:w="549" w:type="pct"/>
          </w:tcPr>
          <w:p w14:paraId="143801D9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Yıllık</w:t>
            </w:r>
          </w:p>
        </w:tc>
        <w:tc>
          <w:tcPr>
            <w:tcW w:w="1034" w:type="pct"/>
          </w:tcPr>
          <w:p w14:paraId="43ABA112" w14:textId="77777777" w:rsidR="00AE347B" w:rsidRPr="00AE347B" w:rsidRDefault="00AE347B" w:rsidP="00AE347B">
            <w:pPr>
              <w:pStyle w:val="AralkYok"/>
              <w:numPr>
                <w:ilvl w:val="0"/>
                <w:numId w:val="5"/>
              </w:numPr>
              <w:ind w:left="322" w:hanging="283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Dekanlık Makamı</w:t>
            </w:r>
          </w:p>
          <w:p w14:paraId="2A4F1512" w14:textId="77777777" w:rsidR="00AE347B" w:rsidRPr="00AE347B" w:rsidRDefault="00AE347B" w:rsidP="00AE347B">
            <w:pPr>
              <w:pStyle w:val="AralkYok"/>
              <w:numPr>
                <w:ilvl w:val="0"/>
                <w:numId w:val="5"/>
              </w:numPr>
              <w:ind w:left="322" w:hanging="283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ABD Başkanlıkları</w:t>
            </w:r>
          </w:p>
          <w:p w14:paraId="36E80BBC" w14:textId="77777777" w:rsidR="00AE347B" w:rsidRPr="00AE347B" w:rsidRDefault="00AE347B" w:rsidP="00AE347B">
            <w:pPr>
              <w:pStyle w:val="AralkYok"/>
              <w:numPr>
                <w:ilvl w:val="0"/>
                <w:numId w:val="5"/>
              </w:numPr>
              <w:ind w:left="322" w:hanging="283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Bölüm Başkanları</w:t>
            </w:r>
          </w:p>
          <w:p w14:paraId="7F170DF9" w14:textId="77777777" w:rsidR="00AE347B" w:rsidRDefault="00AE347B" w:rsidP="00AE347B">
            <w:pPr>
              <w:pStyle w:val="AralkYok"/>
              <w:numPr>
                <w:ilvl w:val="0"/>
                <w:numId w:val="5"/>
              </w:numPr>
              <w:ind w:left="322" w:hanging="283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Fakülte Sekreteri</w:t>
            </w:r>
          </w:p>
          <w:p w14:paraId="32801221" w14:textId="6CABB3C1" w:rsidR="00AE347B" w:rsidRPr="00E808D5" w:rsidRDefault="00AE347B" w:rsidP="002F6BE1">
            <w:pPr>
              <w:pStyle w:val="AralkYok"/>
              <w:ind w:left="360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</w:tr>
      <w:tr w:rsidR="00AE347B" w:rsidRPr="00AE347B" w14:paraId="0822243A" w14:textId="77777777" w:rsidTr="004F45F5">
        <w:tc>
          <w:tcPr>
            <w:tcW w:w="196" w:type="pct"/>
          </w:tcPr>
          <w:p w14:paraId="32A9A536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745" w:type="pct"/>
          </w:tcPr>
          <w:p w14:paraId="3133DAF7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color w:val="000000" w:themeColor="text1"/>
                <w:sz w:val="20"/>
                <w:szCs w:val="20"/>
              </w:rPr>
              <w:t>Eğitim-öğretim faaliyetlerinde akademik takvimin esas alınması</w:t>
            </w:r>
          </w:p>
        </w:tc>
        <w:tc>
          <w:tcPr>
            <w:tcW w:w="916" w:type="pct"/>
          </w:tcPr>
          <w:p w14:paraId="2D64011C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Güven ve itibar kaybı, başarı ve tercih edilmede geriye düşme</w:t>
            </w:r>
          </w:p>
        </w:tc>
        <w:tc>
          <w:tcPr>
            <w:tcW w:w="503" w:type="pct"/>
          </w:tcPr>
          <w:p w14:paraId="708B5EAB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Düşük</w:t>
            </w:r>
          </w:p>
        </w:tc>
        <w:tc>
          <w:tcPr>
            <w:tcW w:w="1057" w:type="pct"/>
          </w:tcPr>
          <w:p w14:paraId="2DBBBB9C" w14:textId="2F1BC2F7" w:rsidR="00AE347B" w:rsidRPr="00AE347B" w:rsidRDefault="00AE347B" w:rsidP="00AE347B">
            <w:pPr>
              <w:pStyle w:val="AralkYok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Eğitim-Öğretim faaliyetlerimiz o yıl için belirlenen akademik takvime uygun olarak yapılması, hem dekanlıkça takip edilmekte, hem de </w:t>
            </w:r>
            <w:r w:rsidR="00E808D5">
              <w:rPr>
                <w:rFonts w:ascii="Arial" w:hAnsi="Arial" w:cs="Arial"/>
                <w:color w:val="000000" w:themeColor="text1"/>
                <w:sz w:val="20"/>
                <w:szCs w:val="20"/>
              </w:rPr>
              <w:t>E</w:t>
            </w:r>
            <w:r w:rsidRPr="00AE347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BSY sistemi ile izlenmektedir.  </w:t>
            </w:r>
          </w:p>
        </w:tc>
        <w:tc>
          <w:tcPr>
            <w:tcW w:w="549" w:type="pct"/>
          </w:tcPr>
          <w:p w14:paraId="16192252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Dönemlik (6 Aylık)</w:t>
            </w:r>
          </w:p>
        </w:tc>
        <w:tc>
          <w:tcPr>
            <w:tcW w:w="1034" w:type="pct"/>
          </w:tcPr>
          <w:p w14:paraId="5D4664AD" w14:textId="77777777" w:rsidR="00AE347B" w:rsidRPr="00AE347B" w:rsidRDefault="00AE347B" w:rsidP="00AE347B">
            <w:pPr>
              <w:pStyle w:val="AralkYok"/>
              <w:numPr>
                <w:ilvl w:val="0"/>
                <w:numId w:val="5"/>
              </w:numPr>
              <w:ind w:left="322" w:hanging="283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Öğretim Elemanları</w:t>
            </w:r>
          </w:p>
          <w:p w14:paraId="70912639" w14:textId="77777777" w:rsidR="00AE347B" w:rsidRPr="00AE347B" w:rsidRDefault="00AE347B" w:rsidP="00AE347B">
            <w:pPr>
              <w:pStyle w:val="AralkYok"/>
              <w:numPr>
                <w:ilvl w:val="0"/>
                <w:numId w:val="5"/>
              </w:numPr>
              <w:ind w:left="322" w:hanging="283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Bölüm Başkanları</w:t>
            </w:r>
          </w:p>
          <w:p w14:paraId="0B744FB2" w14:textId="77777777" w:rsidR="00AE347B" w:rsidRPr="00AE347B" w:rsidRDefault="00AE347B" w:rsidP="00AE347B">
            <w:pPr>
              <w:pStyle w:val="AralkYok"/>
              <w:numPr>
                <w:ilvl w:val="0"/>
                <w:numId w:val="5"/>
              </w:numPr>
              <w:ind w:left="322" w:hanging="283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Dekan Yardımcısı</w:t>
            </w:r>
          </w:p>
        </w:tc>
      </w:tr>
      <w:tr w:rsidR="00AE347B" w:rsidRPr="00AE347B" w14:paraId="01DFD7F9" w14:textId="77777777" w:rsidTr="004F45F5">
        <w:tc>
          <w:tcPr>
            <w:tcW w:w="196" w:type="pct"/>
          </w:tcPr>
          <w:p w14:paraId="20D48044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745" w:type="pct"/>
          </w:tcPr>
          <w:p w14:paraId="13497737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color w:val="000000" w:themeColor="text1"/>
                <w:sz w:val="20"/>
                <w:szCs w:val="20"/>
              </w:rPr>
              <w:t>Sınav ve ders programlarının hazırlanması</w:t>
            </w:r>
          </w:p>
        </w:tc>
        <w:tc>
          <w:tcPr>
            <w:tcW w:w="916" w:type="pct"/>
          </w:tcPr>
          <w:p w14:paraId="046F298A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Şikâyet ve disiplin olayları</w:t>
            </w:r>
          </w:p>
        </w:tc>
        <w:tc>
          <w:tcPr>
            <w:tcW w:w="503" w:type="pct"/>
          </w:tcPr>
          <w:p w14:paraId="37993B38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Düşük</w:t>
            </w:r>
          </w:p>
        </w:tc>
        <w:tc>
          <w:tcPr>
            <w:tcW w:w="1057" w:type="pct"/>
          </w:tcPr>
          <w:p w14:paraId="0C81B401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Sınav programları ilgili yönetmelik ve akademik takvim çerçevesinde hazırlanmakta ve zamanında ilan edilmektedir. </w:t>
            </w:r>
          </w:p>
        </w:tc>
        <w:tc>
          <w:tcPr>
            <w:tcW w:w="549" w:type="pct"/>
          </w:tcPr>
          <w:p w14:paraId="66E349FA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Dönemlik (Güz-Bahar)</w:t>
            </w:r>
          </w:p>
        </w:tc>
        <w:tc>
          <w:tcPr>
            <w:tcW w:w="1034" w:type="pct"/>
          </w:tcPr>
          <w:p w14:paraId="3899DDD4" w14:textId="77777777" w:rsidR="00AE347B" w:rsidRPr="00AE347B" w:rsidRDefault="00AE347B" w:rsidP="00AE347B">
            <w:pPr>
              <w:pStyle w:val="AralkYok"/>
              <w:numPr>
                <w:ilvl w:val="0"/>
                <w:numId w:val="5"/>
              </w:numPr>
              <w:ind w:left="322" w:hanging="283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Bölüm Başkanları</w:t>
            </w:r>
          </w:p>
        </w:tc>
      </w:tr>
      <w:tr w:rsidR="00AE347B" w:rsidRPr="00AE347B" w14:paraId="4A0D1727" w14:textId="77777777" w:rsidTr="004F45F5">
        <w:tc>
          <w:tcPr>
            <w:tcW w:w="196" w:type="pct"/>
          </w:tcPr>
          <w:p w14:paraId="036D29A7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745" w:type="pct"/>
          </w:tcPr>
          <w:p w14:paraId="0DE39602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color w:val="000000" w:themeColor="text1"/>
                <w:sz w:val="20"/>
                <w:szCs w:val="20"/>
              </w:rPr>
              <w:t>Sınav kâğıtlarının okunması, başarı notlarının zamanında elektronik ortama aktarılması</w:t>
            </w:r>
          </w:p>
        </w:tc>
        <w:tc>
          <w:tcPr>
            <w:tcW w:w="916" w:type="pct"/>
          </w:tcPr>
          <w:p w14:paraId="6EFE86E2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Hak kaybı, zaman kaybı, soruşturma, cezai yaptırımlar, itibar kaybı</w:t>
            </w:r>
          </w:p>
        </w:tc>
        <w:tc>
          <w:tcPr>
            <w:tcW w:w="503" w:type="pct"/>
          </w:tcPr>
          <w:p w14:paraId="35897796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Yüksek</w:t>
            </w:r>
          </w:p>
        </w:tc>
        <w:tc>
          <w:tcPr>
            <w:tcW w:w="1057" w:type="pct"/>
          </w:tcPr>
          <w:p w14:paraId="75BD91E0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color w:val="000000" w:themeColor="text1"/>
                <w:sz w:val="20"/>
                <w:szCs w:val="20"/>
              </w:rPr>
              <w:t>Sınav Kağıtları zamanında okunmakta ve ilan edilmektedir. Sınavlara itirazlar, ilgili mevzuatlar kapsamında değerlendirilmektedir.</w:t>
            </w:r>
          </w:p>
        </w:tc>
        <w:tc>
          <w:tcPr>
            <w:tcW w:w="549" w:type="pct"/>
          </w:tcPr>
          <w:p w14:paraId="04923D28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Akademik Takvimde Belirtilen Süreler</w:t>
            </w:r>
          </w:p>
        </w:tc>
        <w:tc>
          <w:tcPr>
            <w:tcW w:w="1034" w:type="pct"/>
          </w:tcPr>
          <w:p w14:paraId="7940E7E4" w14:textId="77777777" w:rsidR="00AE347B" w:rsidRPr="00AE347B" w:rsidRDefault="00AE347B" w:rsidP="00AE347B">
            <w:pPr>
              <w:pStyle w:val="AralkYok"/>
              <w:numPr>
                <w:ilvl w:val="0"/>
                <w:numId w:val="5"/>
              </w:numPr>
              <w:ind w:left="322" w:hanging="283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Öğretim Elemanları</w:t>
            </w:r>
          </w:p>
        </w:tc>
      </w:tr>
      <w:tr w:rsidR="00AE347B" w:rsidRPr="00AE347B" w14:paraId="4001B615" w14:textId="77777777" w:rsidTr="004F45F5">
        <w:tc>
          <w:tcPr>
            <w:tcW w:w="196" w:type="pct"/>
          </w:tcPr>
          <w:p w14:paraId="733E20C9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lastRenderedPageBreak/>
              <w:t>15</w:t>
            </w:r>
          </w:p>
        </w:tc>
        <w:tc>
          <w:tcPr>
            <w:tcW w:w="745" w:type="pct"/>
          </w:tcPr>
          <w:p w14:paraId="317CB542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color w:val="000000" w:themeColor="text1"/>
                <w:sz w:val="20"/>
                <w:szCs w:val="20"/>
              </w:rPr>
              <w:t>Sınav sorularının basılması</w:t>
            </w:r>
          </w:p>
        </w:tc>
        <w:tc>
          <w:tcPr>
            <w:tcW w:w="916" w:type="pct"/>
          </w:tcPr>
          <w:p w14:paraId="184270BB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Bilgi ve belge sızması, hak kaybı, soruşturma, cezai yaptırımlar</w:t>
            </w:r>
          </w:p>
        </w:tc>
        <w:tc>
          <w:tcPr>
            <w:tcW w:w="503" w:type="pct"/>
          </w:tcPr>
          <w:p w14:paraId="47EB81E9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Düşük</w:t>
            </w:r>
          </w:p>
        </w:tc>
        <w:tc>
          <w:tcPr>
            <w:tcW w:w="1057" w:type="pct"/>
          </w:tcPr>
          <w:p w14:paraId="30E3A887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Sınav sorularının basımından önce baskı makinesi ve </w:t>
            </w:r>
            <w:proofErr w:type="gramStart"/>
            <w:r w:rsidRPr="00AE347B">
              <w:rPr>
                <w:rFonts w:ascii="Arial" w:hAnsi="Arial" w:cs="Arial"/>
                <w:color w:val="000000" w:themeColor="text1"/>
                <w:sz w:val="20"/>
                <w:szCs w:val="20"/>
              </w:rPr>
              <w:t>kağıtlar</w:t>
            </w:r>
            <w:proofErr w:type="gramEnd"/>
            <w:r w:rsidRPr="00AE347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hazır hale getirilmekte, toner ve kağıt miktarı bir yıl önce hazırlanan bütçede belirtilmektedir.</w:t>
            </w:r>
          </w:p>
        </w:tc>
        <w:tc>
          <w:tcPr>
            <w:tcW w:w="549" w:type="pct"/>
          </w:tcPr>
          <w:p w14:paraId="28C51790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Sınav Öncesi</w:t>
            </w:r>
          </w:p>
        </w:tc>
        <w:tc>
          <w:tcPr>
            <w:tcW w:w="1034" w:type="pct"/>
          </w:tcPr>
          <w:p w14:paraId="2C25C4F5" w14:textId="77777777" w:rsidR="00AE347B" w:rsidRPr="00AE347B" w:rsidRDefault="00AE347B" w:rsidP="00AE347B">
            <w:pPr>
              <w:pStyle w:val="AralkYok"/>
              <w:numPr>
                <w:ilvl w:val="0"/>
                <w:numId w:val="5"/>
              </w:numPr>
              <w:ind w:left="322" w:hanging="283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Öğretim Elemanları</w:t>
            </w:r>
          </w:p>
        </w:tc>
      </w:tr>
      <w:tr w:rsidR="00AE347B" w:rsidRPr="00AE347B" w14:paraId="3CB9FB11" w14:textId="77777777" w:rsidTr="004F45F5">
        <w:tc>
          <w:tcPr>
            <w:tcW w:w="196" w:type="pct"/>
          </w:tcPr>
          <w:p w14:paraId="1CB31D9F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745" w:type="pct"/>
          </w:tcPr>
          <w:p w14:paraId="1E841602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color w:val="000000" w:themeColor="text1"/>
                <w:sz w:val="20"/>
                <w:szCs w:val="20"/>
              </w:rPr>
              <w:t>ERASMUS ve FARABİ programına katılan öğrencilerin takibi</w:t>
            </w:r>
          </w:p>
        </w:tc>
        <w:tc>
          <w:tcPr>
            <w:tcW w:w="916" w:type="pct"/>
          </w:tcPr>
          <w:p w14:paraId="4C4D1BE0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Tanıtım ve tercih edilme, hak kaybı</w:t>
            </w:r>
          </w:p>
        </w:tc>
        <w:tc>
          <w:tcPr>
            <w:tcW w:w="503" w:type="pct"/>
          </w:tcPr>
          <w:p w14:paraId="45332F59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Düşük</w:t>
            </w:r>
          </w:p>
        </w:tc>
        <w:tc>
          <w:tcPr>
            <w:tcW w:w="1057" w:type="pct"/>
          </w:tcPr>
          <w:p w14:paraId="57AC5467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color w:val="000000" w:themeColor="text1"/>
                <w:sz w:val="20"/>
                <w:szCs w:val="20"/>
              </w:rPr>
              <w:t>Bu hususta Üniversitemiz bünyesinde ilgili koordinatörlük ile birlikte çalışılmakta, bölüm kurulu kararları bölümlerce takip edilmektedir.</w:t>
            </w:r>
          </w:p>
        </w:tc>
        <w:tc>
          <w:tcPr>
            <w:tcW w:w="549" w:type="pct"/>
          </w:tcPr>
          <w:p w14:paraId="092EE2EA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Günlük</w:t>
            </w:r>
          </w:p>
        </w:tc>
        <w:tc>
          <w:tcPr>
            <w:tcW w:w="1034" w:type="pct"/>
          </w:tcPr>
          <w:p w14:paraId="66C3E945" w14:textId="77777777" w:rsidR="00AE347B" w:rsidRPr="00AE347B" w:rsidRDefault="00AE347B" w:rsidP="00AE347B">
            <w:pPr>
              <w:pStyle w:val="AralkYok"/>
              <w:numPr>
                <w:ilvl w:val="0"/>
                <w:numId w:val="5"/>
              </w:numPr>
              <w:ind w:left="322" w:hanging="283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ABD Başkanları</w:t>
            </w:r>
          </w:p>
          <w:p w14:paraId="04D8FA1A" w14:textId="77777777" w:rsidR="00AE347B" w:rsidRPr="00AE347B" w:rsidRDefault="00AE347B" w:rsidP="00AE347B">
            <w:pPr>
              <w:pStyle w:val="AralkYok"/>
              <w:numPr>
                <w:ilvl w:val="0"/>
                <w:numId w:val="5"/>
              </w:numPr>
              <w:ind w:left="322" w:hanging="283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Bölüm Başkanları</w:t>
            </w:r>
          </w:p>
          <w:p w14:paraId="12FF587E" w14:textId="77777777" w:rsidR="00AE347B" w:rsidRPr="00AE347B" w:rsidRDefault="00AE347B" w:rsidP="00AE347B">
            <w:pPr>
              <w:pStyle w:val="AralkYok"/>
              <w:numPr>
                <w:ilvl w:val="0"/>
                <w:numId w:val="5"/>
              </w:numPr>
              <w:ind w:left="322" w:hanging="283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Danışmanlar</w:t>
            </w:r>
          </w:p>
          <w:p w14:paraId="68F29138" w14:textId="77777777" w:rsidR="00AE347B" w:rsidRPr="00AE347B" w:rsidRDefault="00AE347B" w:rsidP="00AE347B">
            <w:pPr>
              <w:pStyle w:val="AralkYok"/>
              <w:numPr>
                <w:ilvl w:val="0"/>
                <w:numId w:val="5"/>
              </w:numPr>
              <w:ind w:left="322" w:hanging="283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Dekan Yardımcısı</w:t>
            </w:r>
          </w:p>
        </w:tc>
      </w:tr>
      <w:tr w:rsidR="00AE347B" w:rsidRPr="00AE347B" w14:paraId="7292F349" w14:textId="77777777" w:rsidTr="004F45F5">
        <w:tc>
          <w:tcPr>
            <w:tcW w:w="196" w:type="pct"/>
          </w:tcPr>
          <w:p w14:paraId="45E1A054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17</w:t>
            </w:r>
          </w:p>
        </w:tc>
        <w:tc>
          <w:tcPr>
            <w:tcW w:w="745" w:type="pct"/>
          </w:tcPr>
          <w:p w14:paraId="7BD09898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color w:val="000000" w:themeColor="text1"/>
                <w:sz w:val="20"/>
                <w:szCs w:val="20"/>
              </w:rPr>
              <w:t>Öğrenci Belge İşlemleri</w:t>
            </w:r>
          </w:p>
        </w:tc>
        <w:tc>
          <w:tcPr>
            <w:tcW w:w="916" w:type="pct"/>
          </w:tcPr>
          <w:p w14:paraId="0C7AF682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color w:val="000000" w:themeColor="text1"/>
                <w:sz w:val="20"/>
                <w:szCs w:val="20"/>
              </w:rPr>
              <w:t>Yanlışlıkla başkalarına verilme riski, Mağduriyet</w:t>
            </w:r>
          </w:p>
        </w:tc>
        <w:tc>
          <w:tcPr>
            <w:tcW w:w="503" w:type="pct"/>
          </w:tcPr>
          <w:p w14:paraId="644F934B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Orta</w:t>
            </w:r>
          </w:p>
        </w:tc>
        <w:tc>
          <w:tcPr>
            <w:tcW w:w="1057" w:type="pct"/>
          </w:tcPr>
          <w:p w14:paraId="5BD29BAE" w14:textId="17450511" w:rsidR="00AE347B" w:rsidRPr="00AE347B" w:rsidRDefault="00AE347B" w:rsidP="00AE347B">
            <w:pPr>
              <w:pStyle w:val="AralkYok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Belge talebinde bulunan öğrenciye istediği belge türü (öğrenci belgesi, transkript, askerlik durum, geçici mezuniyet, disiplin vb. belge) </w:t>
            </w:r>
            <w:r w:rsidR="00E808D5">
              <w:rPr>
                <w:rFonts w:ascii="Arial" w:hAnsi="Arial" w:cs="Arial"/>
                <w:color w:val="000000" w:themeColor="text1"/>
                <w:sz w:val="20"/>
                <w:szCs w:val="20"/>
              </w:rPr>
              <w:t>O</w:t>
            </w:r>
            <w:r w:rsidRPr="00AE347B">
              <w:rPr>
                <w:rFonts w:ascii="Arial" w:hAnsi="Arial" w:cs="Arial"/>
                <w:color w:val="000000" w:themeColor="text1"/>
                <w:sz w:val="20"/>
                <w:szCs w:val="20"/>
              </w:rPr>
              <w:t>BS’ den düzenlenmesi, Kayıt ve imza işlemleri tamamlanarak öğrencinin kimlik kontrolü yapılarak kendisine teslim edilmesi.</w:t>
            </w:r>
          </w:p>
        </w:tc>
        <w:tc>
          <w:tcPr>
            <w:tcW w:w="549" w:type="pct"/>
          </w:tcPr>
          <w:p w14:paraId="39AB5095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Günlük</w:t>
            </w:r>
          </w:p>
        </w:tc>
        <w:tc>
          <w:tcPr>
            <w:tcW w:w="1034" w:type="pct"/>
          </w:tcPr>
          <w:p w14:paraId="7C3F2CF5" w14:textId="77777777" w:rsidR="00AE347B" w:rsidRPr="00AE347B" w:rsidRDefault="00AE347B" w:rsidP="00AE347B">
            <w:pPr>
              <w:pStyle w:val="AralkYok"/>
              <w:numPr>
                <w:ilvl w:val="0"/>
                <w:numId w:val="5"/>
              </w:numPr>
              <w:ind w:left="322" w:hanging="283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Öğrenci İşleri Birimi</w:t>
            </w:r>
          </w:p>
          <w:p w14:paraId="4FBC96E3" w14:textId="17AF3512" w:rsidR="00E808D5" w:rsidRDefault="00E808D5" w:rsidP="00C425C7">
            <w:pPr>
              <w:pStyle w:val="AralkYok"/>
              <w:ind w:left="7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5FD4677C" w14:textId="232FDCBE" w:rsidR="00E808D5" w:rsidRPr="00AE347B" w:rsidRDefault="00E808D5" w:rsidP="00C425C7">
            <w:pPr>
              <w:pStyle w:val="AralkYok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AE347B" w:rsidRPr="00AE347B" w14:paraId="6727BB13" w14:textId="77777777" w:rsidTr="004F45F5">
        <w:tc>
          <w:tcPr>
            <w:tcW w:w="196" w:type="pct"/>
          </w:tcPr>
          <w:p w14:paraId="0A8C1F4C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745" w:type="pct"/>
          </w:tcPr>
          <w:p w14:paraId="3C99701D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color w:val="000000" w:themeColor="text1"/>
                <w:sz w:val="20"/>
                <w:szCs w:val="20"/>
              </w:rPr>
              <w:t>Mezun öğrencilerimize ait diplomaların muhafazası</w:t>
            </w:r>
          </w:p>
        </w:tc>
        <w:tc>
          <w:tcPr>
            <w:tcW w:w="916" w:type="pct"/>
          </w:tcPr>
          <w:p w14:paraId="656EE9A4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color w:val="000000" w:themeColor="text1"/>
                <w:sz w:val="20"/>
                <w:szCs w:val="20"/>
              </w:rPr>
              <w:t>Kaybolma riski</w:t>
            </w:r>
          </w:p>
        </w:tc>
        <w:tc>
          <w:tcPr>
            <w:tcW w:w="503" w:type="pct"/>
          </w:tcPr>
          <w:p w14:paraId="6B062200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Orta</w:t>
            </w:r>
          </w:p>
        </w:tc>
        <w:tc>
          <w:tcPr>
            <w:tcW w:w="1057" w:type="pct"/>
          </w:tcPr>
          <w:p w14:paraId="655349A4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color w:val="000000" w:themeColor="text1"/>
                <w:sz w:val="20"/>
                <w:szCs w:val="20"/>
              </w:rPr>
              <w:t>Kilitli özel dolaplarda muhafaza edilmesi</w:t>
            </w:r>
          </w:p>
          <w:p w14:paraId="473D0B4B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49" w:type="pct"/>
          </w:tcPr>
          <w:p w14:paraId="0BE7199C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Sürekli</w:t>
            </w:r>
          </w:p>
        </w:tc>
        <w:tc>
          <w:tcPr>
            <w:tcW w:w="1034" w:type="pct"/>
          </w:tcPr>
          <w:p w14:paraId="3BCE3596" w14:textId="77777777" w:rsidR="00AE347B" w:rsidRPr="00AE347B" w:rsidRDefault="00AE347B" w:rsidP="00FD1089">
            <w:pPr>
              <w:pStyle w:val="AralkYok"/>
              <w:numPr>
                <w:ilvl w:val="0"/>
                <w:numId w:val="5"/>
              </w:num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Öğrenci İşleri Birimi</w:t>
            </w:r>
          </w:p>
          <w:p w14:paraId="7216938F" w14:textId="793368E1" w:rsidR="00E808D5" w:rsidRPr="00AE347B" w:rsidRDefault="00E808D5" w:rsidP="002F6BE1">
            <w:pPr>
              <w:pStyle w:val="AralkYok"/>
              <w:ind w:left="36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AE347B" w:rsidRPr="00AE347B" w14:paraId="5AB6D4B9" w14:textId="77777777" w:rsidTr="004F45F5">
        <w:tc>
          <w:tcPr>
            <w:tcW w:w="196" w:type="pct"/>
          </w:tcPr>
          <w:p w14:paraId="7A40B7EB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19</w:t>
            </w:r>
          </w:p>
        </w:tc>
        <w:tc>
          <w:tcPr>
            <w:tcW w:w="745" w:type="pct"/>
          </w:tcPr>
          <w:p w14:paraId="1FDCA16B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color w:val="000000" w:themeColor="text1"/>
                <w:sz w:val="20"/>
                <w:szCs w:val="20"/>
              </w:rPr>
              <w:t>Üniversitemiz Akademik ve İdari Personelinin özlük işleri</w:t>
            </w:r>
          </w:p>
        </w:tc>
        <w:tc>
          <w:tcPr>
            <w:tcW w:w="916" w:type="pct"/>
          </w:tcPr>
          <w:p w14:paraId="6E2940D6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Hak kaybı, yasalara uymama, zaman kaybı</w:t>
            </w:r>
          </w:p>
        </w:tc>
        <w:tc>
          <w:tcPr>
            <w:tcW w:w="503" w:type="pct"/>
          </w:tcPr>
          <w:p w14:paraId="3FA95012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Düşük</w:t>
            </w:r>
          </w:p>
        </w:tc>
        <w:tc>
          <w:tcPr>
            <w:tcW w:w="1057" w:type="pct"/>
          </w:tcPr>
          <w:p w14:paraId="5D71A5F8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color w:val="000000" w:themeColor="text1"/>
                <w:sz w:val="20"/>
                <w:szCs w:val="20"/>
              </w:rPr>
              <w:t>Özlük faaliyetleri mevzuatlar çerçevesinde yapılmakta, Personel Daire ile Strateji ve Geliştirme Daire Başkanlıkları ile ortak çalışmalar yapılmaktadır.</w:t>
            </w:r>
          </w:p>
        </w:tc>
        <w:tc>
          <w:tcPr>
            <w:tcW w:w="549" w:type="pct"/>
          </w:tcPr>
          <w:p w14:paraId="6BF8F65B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Sürekli</w:t>
            </w:r>
          </w:p>
        </w:tc>
        <w:tc>
          <w:tcPr>
            <w:tcW w:w="1034" w:type="pct"/>
          </w:tcPr>
          <w:p w14:paraId="490FE40A" w14:textId="77777777" w:rsidR="00AE347B" w:rsidRPr="00AE347B" w:rsidRDefault="00AE347B" w:rsidP="00AE347B">
            <w:pPr>
              <w:pStyle w:val="AralkYok"/>
              <w:numPr>
                <w:ilvl w:val="0"/>
                <w:numId w:val="5"/>
              </w:numPr>
              <w:ind w:left="322" w:hanging="283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Personel İşleri</w:t>
            </w:r>
          </w:p>
          <w:p w14:paraId="450E8FFE" w14:textId="121BE1C9" w:rsidR="00C425C7" w:rsidRPr="00E808D5" w:rsidRDefault="00C425C7" w:rsidP="002F6BE1">
            <w:pPr>
              <w:pStyle w:val="AralkYok"/>
              <w:ind w:left="7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AE347B" w:rsidRPr="00AE347B" w14:paraId="02D921B4" w14:textId="77777777" w:rsidTr="004F45F5">
        <w:tc>
          <w:tcPr>
            <w:tcW w:w="196" w:type="pct"/>
          </w:tcPr>
          <w:p w14:paraId="330B98B2" w14:textId="4901BA0D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745" w:type="pct"/>
          </w:tcPr>
          <w:p w14:paraId="5EEDB62F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color w:val="000000" w:themeColor="text1"/>
                <w:sz w:val="20"/>
                <w:szCs w:val="20"/>
              </w:rPr>
              <w:t>Fakültemizin kurumlar arası, kurum içi uyum ve koordinasyonunun sağlanması</w:t>
            </w:r>
          </w:p>
        </w:tc>
        <w:tc>
          <w:tcPr>
            <w:tcW w:w="916" w:type="pct"/>
          </w:tcPr>
          <w:p w14:paraId="60731AE3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Güven ve itibar kaybı, başarı ve tercih edilmede geriye düşme</w:t>
            </w:r>
          </w:p>
        </w:tc>
        <w:tc>
          <w:tcPr>
            <w:tcW w:w="503" w:type="pct"/>
          </w:tcPr>
          <w:p w14:paraId="3ADB734C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Düşük</w:t>
            </w:r>
          </w:p>
        </w:tc>
        <w:tc>
          <w:tcPr>
            <w:tcW w:w="1057" w:type="pct"/>
          </w:tcPr>
          <w:p w14:paraId="0FE2F59E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color w:val="000000" w:themeColor="text1"/>
                <w:sz w:val="20"/>
                <w:szCs w:val="20"/>
              </w:rPr>
              <w:t>İlgili kurum kuruluşlar ile belirli zamanlarda görüşmeler yapılmakta, paydaş görüşleri talep edilmekte ve ortak faaliyetler icra edilmektedir.</w:t>
            </w:r>
          </w:p>
        </w:tc>
        <w:tc>
          <w:tcPr>
            <w:tcW w:w="549" w:type="pct"/>
          </w:tcPr>
          <w:p w14:paraId="10F55B0F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Günlük</w:t>
            </w:r>
          </w:p>
        </w:tc>
        <w:tc>
          <w:tcPr>
            <w:tcW w:w="1034" w:type="pct"/>
          </w:tcPr>
          <w:p w14:paraId="2FB30BD1" w14:textId="77777777" w:rsidR="00AE347B" w:rsidRPr="00AE347B" w:rsidRDefault="00AE347B" w:rsidP="00AE347B">
            <w:pPr>
              <w:pStyle w:val="AralkYok"/>
              <w:numPr>
                <w:ilvl w:val="0"/>
                <w:numId w:val="5"/>
              </w:numPr>
              <w:ind w:left="322" w:hanging="283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Akademik ve İdari Personel</w:t>
            </w:r>
          </w:p>
        </w:tc>
      </w:tr>
      <w:tr w:rsidR="00AE347B" w:rsidRPr="00AE347B" w14:paraId="1668F261" w14:textId="77777777" w:rsidTr="004F45F5">
        <w:tc>
          <w:tcPr>
            <w:tcW w:w="196" w:type="pct"/>
          </w:tcPr>
          <w:p w14:paraId="5EEEA286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21</w:t>
            </w:r>
          </w:p>
        </w:tc>
        <w:tc>
          <w:tcPr>
            <w:tcW w:w="745" w:type="pct"/>
          </w:tcPr>
          <w:p w14:paraId="03DDC800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color w:val="000000" w:themeColor="text1"/>
                <w:sz w:val="20"/>
                <w:szCs w:val="20"/>
              </w:rPr>
              <w:t>Bilimsel Araştırma Projelerinde Akademik Personel ve Öğrencilerin aktif katılımının sağlanması ve projelerin takvimine uygun yürütülmesi</w:t>
            </w:r>
          </w:p>
        </w:tc>
        <w:tc>
          <w:tcPr>
            <w:tcW w:w="916" w:type="pct"/>
          </w:tcPr>
          <w:p w14:paraId="6E4E5FE5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Tanıtım ve tercih edilme, hak kaybı</w:t>
            </w:r>
          </w:p>
        </w:tc>
        <w:tc>
          <w:tcPr>
            <w:tcW w:w="503" w:type="pct"/>
          </w:tcPr>
          <w:p w14:paraId="4FC1C15C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Düşük</w:t>
            </w:r>
          </w:p>
        </w:tc>
        <w:tc>
          <w:tcPr>
            <w:tcW w:w="1057" w:type="pct"/>
          </w:tcPr>
          <w:p w14:paraId="5723D949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Öğrencilerimizin ve personelimizin bu hususta bilgilendirilmeleri Dekanlıkça ve Üniversitemiz Proje ve Teknoloji Ofisi Koordinatörlüğünce yapılmaktadır. Uygulamalara yönelik eğitimler verilmektedir.  </w:t>
            </w:r>
          </w:p>
        </w:tc>
        <w:tc>
          <w:tcPr>
            <w:tcW w:w="549" w:type="pct"/>
          </w:tcPr>
          <w:p w14:paraId="1553B0D2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Günlük</w:t>
            </w:r>
          </w:p>
        </w:tc>
        <w:tc>
          <w:tcPr>
            <w:tcW w:w="1034" w:type="pct"/>
          </w:tcPr>
          <w:p w14:paraId="46B31FF6" w14:textId="77777777" w:rsidR="00AE347B" w:rsidRPr="00AE347B" w:rsidRDefault="00AE347B" w:rsidP="00AE347B">
            <w:pPr>
              <w:pStyle w:val="AralkYok"/>
              <w:numPr>
                <w:ilvl w:val="0"/>
                <w:numId w:val="5"/>
              </w:numPr>
              <w:ind w:left="322" w:hanging="283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ABD Başkanları</w:t>
            </w:r>
          </w:p>
          <w:p w14:paraId="60DDF8A2" w14:textId="77777777" w:rsidR="00AE347B" w:rsidRPr="00AE347B" w:rsidRDefault="00AE347B" w:rsidP="00AE347B">
            <w:pPr>
              <w:pStyle w:val="AralkYok"/>
              <w:numPr>
                <w:ilvl w:val="0"/>
                <w:numId w:val="5"/>
              </w:numPr>
              <w:ind w:left="322" w:hanging="283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Bölüm Başkanları</w:t>
            </w:r>
          </w:p>
          <w:p w14:paraId="3E9837A4" w14:textId="77777777" w:rsidR="00AE347B" w:rsidRPr="00AE347B" w:rsidRDefault="00AE347B" w:rsidP="00AE347B">
            <w:pPr>
              <w:pStyle w:val="AralkYok"/>
              <w:numPr>
                <w:ilvl w:val="0"/>
                <w:numId w:val="5"/>
              </w:numPr>
              <w:ind w:left="322" w:hanging="283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Danışmanlar</w:t>
            </w:r>
          </w:p>
          <w:p w14:paraId="709B71C8" w14:textId="77777777" w:rsidR="00AE347B" w:rsidRPr="00AE347B" w:rsidRDefault="00AE347B" w:rsidP="00AE347B">
            <w:pPr>
              <w:pStyle w:val="AralkYok"/>
              <w:numPr>
                <w:ilvl w:val="0"/>
                <w:numId w:val="5"/>
              </w:numPr>
              <w:ind w:left="322" w:hanging="283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Dekan Yardımcısı</w:t>
            </w:r>
          </w:p>
        </w:tc>
      </w:tr>
      <w:tr w:rsidR="00AE347B" w:rsidRPr="00AE347B" w14:paraId="787908F5" w14:textId="77777777" w:rsidTr="004F45F5">
        <w:tc>
          <w:tcPr>
            <w:tcW w:w="196" w:type="pct"/>
          </w:tcPr>
          <w:p w14:paraId="53273C4B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22</w:t>
            </w:r>
          </w:p>
        </w:tc>
        <w:tc>
          <w:tcPr>
            <w:tcW w:w="745" w:type="pct"/>
          </w:tcPr>
          <w:p w14:paraId="2340E6E9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color w:val="000000" w:themeColor="text1"/>
                <w:sz w:val="20"/>
                <w:szCs w:val="20"/>
              </w:rPr>
              <w:t>Kurum içi sorumluluk ve yetki kullanımı</w:t>
            </w:r>
          </w:p>
        </w:tc>
        <w:tc>
          <w:tcPr>
            <w:tcW w:w="916" w:type="pct"/>
          </w:tcPr>
          <w:p w14:paraId="0BE72E12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İşlerin aksaması, zaman kaybı</w:t>
            </w:r>
          </w:p>
        </w:tc>
        <w:tc>
          <w:tcPr>
            <w:tcW w:w="503" w:type="pct"/>
          </w:tcPr>
          <w:p w14:paraId="3EDF2F92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Düşük</w:t>
            </w:r>
          </w:p>
        </w:tc>
        <w:tc>
          <w:tcPr>
            <w:tcW w:w="1057" w:type="pct"/>
          </w:tcPr>
          <w:p w14:paraId="1330D560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color w:val="000000" w:themeColor="text1"/>
                <w:sz w:val="20"/>
                <w:szCs w:val="20"/>
              </w:rPr>
              <w:t>Fakültemize bağlı tüm alt birimlerin görev ve sorumlukları hem ilgili mevzuatlar ile belirlenmiş hem de Dekanlık Makamınca ilgililere tebliğ edilmiş, sürekli erişim içinde web sayfamızda yayımlanmıştır.</w:t>
            </w:r>
          </w:p>
        </w:tc>
        <w:tc>
          <w:tcPr>
            <w:tcW w:w="549" w:type="pct"/>
          </w:tcPr>
          <w:p w14:paraId="5376757A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Günlük</w:t>
            </w:r>
          </w:p>
        </w:tc>
        <w:tc>
          <w:tcPr>
            <w:tcW w:w="1034" w:type="pct"/>
          </w:tcPr>
          <w:p w14:paraId="0285AC9B" w14:textId="77777777" w:rsidR="00AE347B" w:rsidRPr="00AE347B" w:rsidRDefault="00AE347B" w:rsidP="00AE347B">
            <w:pPr>
              <w:pStyle w:val="AralkYok"/>
              <w:numPr>
                <w:ilvl w:val="0"/>
                <w:numId w:val="5"/>
              </w:numPr>
              <w:ind w:left="322" w:hanging="283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Dekan </w:t>
            </w:r>
          </w:p>
          <w:p w14:paraId="5D3B5D45" w14:textId="77777777" w:rsidR="00AE347B" w:rsidRPr="00AE347B" w:rsidRDefault="00AE347B" w:rsidP="00AE347B">
            <w:pPr>
              <w:pStyle w:val="AralkYok"/>
              <w:numPr>
                <w:ilvl w:val="0"/>
                <w:numId w:val="5"/>
              </w:numPr>
              <w:ind w:left="322" w:hanging="283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ABD Başkanları</w:t>
            </w:r>
          </w:p>
          <w:p w14:paraId="49760B4A" w14:textId="77777777" w:rsidR="00AE347B" w:rsidRPr="00AE347B" w:rsidRDefault="00AE347B" w:rsidP="00AE347B">
            <w:pPr>
              <w:pStyle w:val="AralkYok"/>
              <w:numPr>
                <w:ilvl w:val="0"/>
                <w:numId w:val="5"/>
              </w:numPr>
              <w:ind w:left="322" w:hanging="283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Bölüm Başkanları</w:t>
            </w:r>
          </w:p>
          <w:p w14:paraId="509C03F4" w14:textId="77777777" w:rsidR="00AE347B" w:rsidRPr="00AE347B" w:rsidRDefault="00AE347B" w:rsidP="00AE347B">
            <w:pPr>
              <w:pStyle w:val="AralkYok"/>
              <w:numPr>
                <w:ilvl w:val="0"/>
                <w:numId w:val="5"/>
              </w:numPr>
              <w:ind w:left="322" w:hanging="283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Danışmanlar</w:t>
            </w:r>
          </w:p>
          <w:p w14:paraId="0C507AF7" w14:textId="77777777" w:rsidR="00AE347B" w:rsidRPr="00AE347B" w:rsidRDefault="00AE347B" w:rsidP="00AE347B">
            <w:pPr>
              <w:pStyle w:val="AralkYok"/>
              <w:numPr>
                <w:ilvl w:val="0"/>
                <w:numId w:val="5"/>
              </w:numPr>
              <w:ind w:left="322" w:hanging="283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Dekan Yardımcısı</w:t>
            </w:r>
          </w:p>
          <w:p w14:paraId="6E3FFC86" w14:textId="77777777" w:rsidR="00AE347B" w:rsidRPr="00E808D5" w:rsidRDefault="00AE347B" w:rsidP="00AE347B">
            <w:pPr>
              <w:pStyle w:val="AralkYok"/>
              <w:numPr>
                <w:ilvl w:val="0"/>
                <w:numId w:val="5"/>
              </w:numPr>
              <w:ind w:left="322" w:hanging="283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Fakülte Sekreteri</w:t>
            </w:r>
          </w:p>
          <w:p w14:paraId="068A089C" w14:textId="52B19A6F" w:rsidR="00E808D5" w:rsidRPr="00E808D5" w:rsidRDefault="00E808D5" w:rsidP="002F6BE1">
            <w:pPr>
              <w:pStyle w:val="AralkYok"/>
              <w:ind w:left="360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</w:tr>
      <w:tr w:rsidR="00AE347B" w:rsidRPr="00AE347B" w14:paraId="33DA6724" w14:textId="77777777" w:rsidTr="004F45F5">
        <w:tc>
          <w:tcPr>
            <w:tcW w:w="196" w:type="pct"/>
          </w:tcPr>
          <w:p w14:paraId="5659995C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lastRenderedPageBreak/>
              <w:t>23</w:t>
            </w:r>
          </w:p>
        </w:tc>
        <w:tc>
          <w:tcPr>
            <w:tcW w:w="745" w:type="pct"/>
          </w:tcPr>
          <w:p w14:paraId="465D5017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color w:val="000000" w:themeColor="text1"/>
                <w:sz w:val="20"/>
                <w:szCs w:val="20"/>
              </w:rPr>
              <w:t>Fakültemiz Faaliyet Raporlarının hazırlanması ve yayınlanması</w:t>
            </w:r>
          </w:p>
        </w:tc>
        <w:tc>
          <w:tcPr>
            <w:tcW w:w="916" w:type="pct"/>
          </w:tcPr>
          <w:p w14:paraId="04D64AE4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Güven ve itibar kaybı, başarı ve tercih edilmede geriye düşme</w:t>
            </w:r>
          </w:p>
        </w:tc>
        <w:tc>
          <w:tcPr>
            <w:tcW w:w="503" w:type="pct"/>
          </w:tcPr>
          <w:p w14:paraId="2C03B9B6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Düşük</w:t>
            </w:r>
          </w:p>
        </w:tc>
        <w:tc>
          <w:tcPr>
            <w:tcW w:w="1057" w:type="pct"/>
          </w:tcPr>
          <w:p w14:paraId="25F84D64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Faaliyet raporlarımız Strateji ve Geliştirme Dairesi Başkanlığından yıllık olarak istenmekte, Dekanlığımızca yıllık olarak raporlanıp web sayfamızda düzenli olarak yıl bazında yayımlanmaktadır.  </w:t>
            </w:r>
          </w:p>
        </w:tc>
        <w:tc>
          <w:tcPr>
            <w:tcW w:w="549" w:type="pct"/>
          </w:tcPr>
          <w:p w14:paraId="41BDB9BD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6 Aylık Dönemlerde</w:t>
            </w:r>
          </w:p>
        </w:tc>
        <w:tc>
          <w:tcPr>
            <w:tcW w:w="1034" w:type="pct"/>
          </w:tcPr>
          <w:p w14:paraId="268B5B48" w14:textId="77777777" w:rsidR="00AE347B" w:rsidRPr="00AE347B" w:rsidRDefault="00AE347B" w:rsidP="00AE347B">
            <w:pPr>
              <w:pStyle w:val="AralkYok"/>
              <w:numPr>
                <w:ilvl w:val="0"/>
                <w:numId w:val="5"/>
              </w:numPr>
              <w:ind w:left="322" w:hanging="283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Bölüm Başkanları</w:t>
            </w:r>
          </w:p>
          <w:p w14:paraId="4B39A7E8" w14:textId="77777777" w:rsidR="00AE347B" w:rsidRPr="00AE347B" w:rsidRDefault="00AE347B" w:rsidP="00AE347B">
            <w:pPr>
              <w:pStyle w:val="AralkYok"/>
              <w:numPr>
                <w:ilvl w:val="0"/>
                <w:numId w:val="5"/>
              </w:numPr>
              <w:ind w:left="322" w:hanging="283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Danışmanlar</w:t>
            </w:r>
          </w:p>
          <w:p w14:paraId="7DEB4572" w14:textId="77777777" w:rsidR="00AE347B" w:rsidRPr="00AE347B" w:rsidRDefault="00AE347B" w:rsidP="00AE347B">
            <w:pPr>
              <w:pStyle w:val="AralkYok"/>
              <w:numPr>
                <w:ilvl w:val="0"/>
                <w:numId w:val="5"/>
              </w:numPr>
              <w:ind w:left="322" w:hanging="283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Dekan Yardımcısı</w:t>
            </w:r>
          </w:p>
          <w:p w14:paraId="45D42245" w14:textId="77777777" w:rsidR="00AE347B" w:rsidRDefault="00AE347B" w:rsidP="00AE347B">
            <w:pPr>
              <w:pStyle w:val="AralkYok"/>
              <w:numPr>
                <w:ilvl w:val="0"/>
                <w:numId w:val="5"/>
              </w:numPr>
              <w:ind w:left="322" w:hanging="283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Fakülte Sekreteri</w:t>
            </w:r>
          </w:p>
          <w:p w14:paraId="763394A5" w14:textId="027E79EE" w:rsidR="00AE347B" w:rsidRPr="00AE347B" w:rsidRDefault="00AE347B" w:rsidP="002F6BE1">
            <w:pPr>
              <w:pStyle w:val="AralkYok"/>
              <w:ind w:left="36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AE347B" w:rsidRPr="00AE347B" w14:paraId="26F30600" w14:textId="77777777" w:rsidTr="004F45F5">
        <w:tc>
          <w:tcPr>
            <w:tcW w:w="196" w:type="pct"/>
          </w:tcPr>
          <w:p w14:paraId="5CB3AAD1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24</w:t>
            </w:r>
          </w:p>
        </w:tc>
        <w:tc>
          <w:tcPr>
            <w:tcW w:w="745" w:type="pct"/>
          </w:tcPr>
          <w:p w14:paraId="73ACEC7D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color w:val="000000" w:themeColor="text1"/>
                <w:sz w:val="20"/>
                <w:szCs w:val="20"/>
              </w:rPr>
              <w:t>Fakültemiz Performans Programı, mali faaliyet raporu, idari birim faaliyet raporu, iç kontrol eylem planı, stratejik birim faaliyet raporlarının hazırlanması ve yayınlanması</w:t>
            </w:r>
          </w:p>
        </w:tc>
        <w:tc>
          <w:tcPr>
            <w:tcW w:w="916" w:type="pct"/>
          </w:tcPr>
          <w:p w14:paraId="4BF96C13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İtibar kaybı, İşlerin aksaması, zaman kaybı</w:t>
            </w:r>
          </w:p>
        </w:tc>
        <w:tc>
          <w:tcPr>
            <w:tcW w:w="503" w:type="pct"/>
          </w:tcPr>
          <w:p w14:paraId="3AB3E7B3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Düşük</w:t>
            </w:r>
          </w:p>
        </w:tc>
        <w:tc>
          <w:tcPr>
            <w:tcW w:w="1057" w:type="pct"/>
          </w:tcPr>
          <w:p w14:paraId="22CC8CDB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color w:val="000000" w:themeColor="text1"/>
                <w:sz w:val="20"/>
                <w:szCs w:val="20"/>
              </w:rPr>
              <w:t>Bahse konu raporlar Dekanlığımız tarafından hazırlanmış ve yıllık olarak yenilenmekte olup yıl yıl web sayfamızda kamuoyu ile paylaşılmaktadır.</w:t>
            </w:r>
          </w:p>
        </w:tc>
        <w:tc>
          <w:tcPr>
            <w:tcW w:w="549" w:type="pct"/>
          </w:tcPr>
          <w:p w14:paraId="1C446455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6 Aylık Dönemlerde</w:t>
            </w:r>
          </w:p>
        </w:tc>
        <w:tc>
          <w:tcPr>
            <w:tcW w:w="1034" w:type="pct"/>
          </w:tcPr>
          <w:p w14:paraId="06C9E241" w14:textId="77777777" w:rsidR="00AE347B" w:rsidRPr="00AE347B" w:rsidRDefault="00AE347B" w:rsidP="00AE347B">
            <w:pPr>
              <w:pStyle w:val="AralkYok"/>
              <w:numPr>
                <w:ilvl w:val="0"/>
                <w:numId w:val="5"/>
              </w:numPr>
              <w:ind w:left="322" w:hanging="283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ABD Başkanları</w:t>
            </w:r>
          </w:p>
          <w:p w14:paraId="09F99522" w14:textId="77777777" w:rsidR="00AE347B" w:rsidRPr="00AE347B" w:rsidRDefault="00AE347B" w:rsidP="00AE347B">
            <w:pPr>
              <w:pStyle w:val="AralkYok"/>
              <w:numPr>
                <w:ilvl w:val="0"/>
                <w:numId w:val="5"/>
              </w:numPr>
              <w:ind w:left="322" w:hanging="283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Bölüm Başkanları</w:t>
            </w:r>
          </w:p>
          <w:p w14:paraId="46DAF1B3" w14:textId="77777777" w:rsidR="00AE347B" w:rsidRPr="00AE347B" w:rsidRDefault="00AE347B" w:rsidP="00AE347B">
            <w:pPr>
              <w:pStyle w:val="AralkYok"/>
              <w:numPr>
                <w:ilvl w:val="0"/>
                <w:numId w:val="5"/>
              </w:numPr>
              <w:ind w:left="322" w:hanging="283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Danışmanlar</w:t>
            </w:r>
          </w:p>
          <w:p w14:paraId="58772A48" w14:textId="77777777" w:rsidR="00AE347B" w:rsidRPr="00AE347B" w:rsidRDefault="00AE347B" w:rsidP="00AE347B">
            <w:pPr>
              <w:pStyle w:val="AralkYok"/>
              <w:numPr>
                <w:ilvl w:val="0"/>
                <w:numId w:val="5"/>
              </w:numPr>
              <w:ind w:left="322" w:hanging="283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Dekan Yardımcısı</w:t>
            </w:r>
          </w:p>
          <w:p w14:paraId="6E9DE638" w14:textId="77777777" w:rsidR="00AE347B" w:rsidRPr="00AE347B" w:rsidRDefault="00AE347B" w:rsidP="00AE347B">
            <w:pPr>
              <w:pStyle w:val="AralkYok"/>
              <w:numPr>
                <w:ilvl w:val="0"/>
                <w:numId w:val="5"/>
              </w:numPr>
              <w:ind w:left="322" w:hanging="283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Fakülte Sekreteri</w:t>
            </w:r>
          </w:p>
          <w:p w14:paraId="6D77C5FA" w14:textId="49185EA0" w:rsidR="00AE347B" w:rsidRPr="00AE347B" w:rsidRDefault="00AE347B" w:rsidP="002F6BE1">
            <w:pPr>
              <w:pStyle w:val="AralkYok"/>
              <w:ind w:left="7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FB115C" w:rsidRPr="00AE347B" w14:paraId="0C579169" w14:textId="77777777" w:rsidTr="004F45F5">
        <w:tc>
          <w:tcPr>
            <w:tcW w:w="2360" w:type="pct"/>
            <w:gridSpan w:val="4"/>
          </w:tcPr>
          <w:p w14:paraId="534346CF" w14:textId="77777777" w:rsidR="00FD1089" w:rsidRDefault="00FD1089" w:rsidP="00FB115C">
            <w:pPr>
              <w:pStyle w:val="AralkYok"/>
              <w:jc w:val="right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14:paraId="427B6017" w14:textId="77777777" w:rsidR="00FD1089" w:rsidRDefault="00FD1089" w:rsidP="00FB115C">
            <w:pPr>
              <w:pStyle w:val="AralkYok"/>
              <w:jc w:val="right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14:paraId="5303840A" w14:textId="6635B237" w:rsidR="00FB115C" w:rsidRDefault="00FD1089" w:rsidP="00FD1089">
            <w:pPr>
              <w:pStyle w:val="AralkYok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                                                             </w:t>
            </w:r>
            <w:proofErr w:type="gramStart"/>
            <w:r w:rsidR="002F6BE1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ONAYLAYAN:Dekan</w:t>
            </w:r>
            <w:bookmarkStart w:id="0" w:name="_GoBack"/>
            <w:bookmarkEnd w:id="0"/>
            <w:proofErr w:type="gramEnd"/>
          </w:p>
          <w:p w14:paraId="544D83CC" w14:textId="470CD992" w:rsidR="00FD1089" w:rsidRPr="00101172" w:rsidRDefault="00FD1089" w:rsidP="00FB115C">
            <w:pPr>
              <w:pStyle w:val="AralkYok"/>
              <w:jc w:val="right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640" w:type="pct"/>
            <w:gridSpan w:val="3"/>
          </w:tcPr>
          <w:p w14:paraId="71EE89FD" w14:textId="77777777" w:rsidR="00FB115C" w:rsidRDefault="00FB115C" w:rsidP="00FB115C">
            <w:pPr>
              <w:pStyle w:val="AralkYok"/>
              <w:ind w:left="322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14:paraId="0D3B028A" w14:textId="77777777" w:rsidR="00FB115C" w:rsidRDefault="00FB115C" w:rsidP="00FB115C">
            <w:pPr>
              <w:pStyle w:val="AralkYok"/>
              <w:ind w:left="322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14:paraId="5C790158" w14:textId="7AC0B372" w:rsidR="00FB115C" w:rsidRDefault="00FD1089" w:rsidP="00FD1089">
            <w:pPr>
              <w:pStyle w:val="AralkYok"/>
              <w:ind w:left="322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DEKAN</w:t>
            </w:r>
          </w:p>
          <w:p w14:paraId="2751E8AA" w14:textId="77777777" w:rsidR="00FB115C" w:rsidRPr="00AE347B" w:rsidRDefault="00FB115C" w:rsidP="002F6BE1">
            <w:pPr>
              <w:pStyle w:val="AralkYok"/>
              <w:ind w:left="322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</w:tr>
    </w:tbl>
    <w:p w14:paraId="3E9CAB65" w14:textId="77777777" w:rsidR="005211CE" w:rsidRPr="00AE347B" w:rsidRDefault="005211CE" w:rsidP="00AE347B">
      <w:pPr>
        <w:jc w:val="both"/>
        <w:rPr>
          <w:sz w:val="18"/>
          <w:szCs w:val="18"/>
        </w:rPr>
      </w:pPr>
    </w:p>
    <w:p w14:paraId="50915AB7" w14:textId="77777777" w:rsidR="001B483B" w:rsidRPr="00AE347B" w:rsidRDefault="001B483B" w:rsidP="00AE347B">
      <w:pPr>
        <w:jc w:val="both"/>
        <w:rPr>
          <w:sz w:val="18"/>
          <w:szCs w:val="18"/>
        </w:rPr>
      </w:pPr>
    </w:p>
    <w:p w14:paraId="6B8EB47F" w14:textId="77777777" w:rsidR="001B483B" w:rsidRPr="00AE347B" w:rsidRDefault="001B483B" w:rsidP="00AE347B">
      <w:pPr>
        <w:jc w:val="both"/>
        <w:rPr>
          <w:sz w:val="18"/>
          <w:szCs w:val="18"/>
        </w:rPr>
      </w:pPr>
    </w:p>
    <w:sectPr w:rsidR="001B483B" w:rsidRPr="00AE347B" w:rsidSect="00FB115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082D00"/>
    <w:multiLevelType w:val="hybridMultilevel"/>
    <w:tmpl w:val="4D38DA6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886E35"/>
    <w:multiLevelType w:val="hybridMultilevel"/>
    <w:tmpl w:val="535E971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CB4B34"/>
    <w:multiLevelType w:val="hybridMultilevel"/>
    <w:tmpl w:val="C0CCF11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7A7EDC"/>
    <w:multiLevelType w:val="hybridMultilevel"/>
    <w:tmpl w:val="364ECE1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5878C1"/>
    <w:multiLevelType w:val="hybridMultilevel"/>
    <w:tmpl w:val="1672812C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FE752FF"/>
    <w:multiLevelType w:val="hybridMultilevel"/>
    <w:tmpl w:val="AE568BE8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0102"/>
    <w:rsid w:val="00101172"/>
    <w:rsid w:val="00116C42"/>
    <w:rsid w:val="001722DC"/>
    <w:rsid w:val="001A28E9"/>
    <w:rsid w:val="001A43A0"/>
    <w:rsid w:val="001B268D"/>
    <w:rsid w:val="001B2909"/>
    <w:rsid w:val="001B483B"/>
    <w:rsid w:val="002B020D"/>
    <w:rsid w:val="002F6BE1"/>
    <w:rsid w:val="00375D06"/>
    <w:rsid w:val="00397B11"/>
    <w:rsid w:val="004F0F89"/>
    <w:rsid w:val="004F45F5"/>
    <w:rsid w:val="005211CE"/>
    <w:rsid w:val="006D0102"/>
    <w:rsid w:val="006F56D4"/>
    <w:rsid w:val="007D6076"/>
    <w:rsid w:val="00856DCA"/>
    <w:rsid w:val="008A776D"/>
    <w:rsid w:val="00952427"/>
    <w:rsid w:val="00AB2B4D"/>
    <w:rsid w:val="00AE347B"/>
    <w:rsid w:val="00BB467C"/>
    <w:rsid w:val="00C425C7"/>
    <w:rsid w:val="00D2197F"/>
    <w:rsid w:val="00E808D5"/>
    <w:rsid w:val="00EE3A46"/>
    <w:rsid w:val="00F54647"/>
    <w:rsid w:val="00FB115C"/>
    <w:rsid w:val="00FD1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2E1F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010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tr-TR" w:bidi="tr-TR"/>
    </w:rPr>
  </w:style>
  <w:style w:type="paragraph" w:styleId="Balk1">
    <w:name w:val="heading 1"/>
    <w:basedOn w:val="Normal"/>
    <w:next w:val="Normal"/>
    <w:link w:val="Balk1Char"/>
    <w:uiPriority w:val="9"/>
    <w:qFormat/>
    <w:rsid w:val="006D01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6D01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6D0102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6D01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6D0102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6D010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6D010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6D010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6D010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6D010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6D010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6D010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6D0102"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6D0102"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6D0102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6D0102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6D0102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6D0102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6D010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6D01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6D01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6D01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rnak">
    <w:name w:val="Quote"/>
    <w:basedOn w:val="Normal"/>
    <w:next w:val="Normal"/>
    <w:link w:val="TrnakChar"/>
    <w:uiPriority w:val="29"/>
    <w:qFormat/>
    <w:rsid w:val="006D01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rnakChar">
    <w:name w:val="Tırnak Char"/>
    <w:basedOn w:val="VarsaylanParagrafYazTipi"/>
    <w:link w:val="Trnak"/>
    <w:uiPriority w:val="29"/>
    <w:rsid w:val="006D0102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6D0102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6D0102"/>
    <w:rPr>
      <w:i/>
      <w:iCs/>
      <w:color w:val="2E74B5" w:themeColor="accent1" w:themeShade="BF"/>
    </w:rPr>
  </w:style>
  <w:style w:type="paragraph" w:styleId="KeskinTrnak">
    <w:name w:val="Intense Quote"/>
    <w:basedOn w:val="Normal"/>
    <w:next w:val="Normal"/>
    <w:link w:val="KeskinTrnakChar"/>
    <w:uiPriority w:val="30"/>
    <w:qFormat/>
    <w:rsid w:val="006D010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KeskinTrnakChar">
    <w:name w:val="Keskin Tırnak Char"/>
    <w:basedOn w:val="VarsaylanParagrafYazTipi"/>
    <w:link w:val="KeskinTrnak"/>
    <w:uiPriority w:val="30"/>
    <w:rsid w:val="006D0102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6D0102"/>
    <w:rPr>
      <w:b/>
      <w:bCs/>
      <w:smallCaps/>
      <w:color w:val="2E74B5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6D010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D0102"/>
  </w:style>
  <w:style w:type="table" w:customStyle="1" w:styleId="TabloKlavuzu15">
    <w:name w:val="Tablo Kılavuzu15"/>
    <w:basedOn w:val="NormalTablo"/>
    <w:next w:val="TabloKlavuzu"/>
    <w:uiPriority w:val="59"/>
    <w:rsid w:val="00AB2B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59"/>
    <w:rsid w:val="00AB2B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0">
    <w:name w:val="Tablo Kılavuzu10"/>
    <w:basedOn w:val="NormalTablo"/>
    <w:next w:val="TabloKlavuzu"/>
    <w:uiPriority w:val="59"/>
    <w:rsid w:val="00375D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9">
    <w:name w:val="Tablo Kılavuzu9"/>
    <w:basedOn w:val="NormalTablo"/>
    <w:next w:val="TabloKlavuzu"/>
    <w:uiPriority w:val="59"/>
    <w:rsid w:val="005211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AE347B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AE347B"/>
  </w:style>
  <w:style w:type="table" w:customStyle="1" w:styleId="TabloKlavuzuAk1">
    <w:name w:val="Tablo Kılavuzu Açık1"/>
    <w:basedOn w:val="NormalTablo"/>
    <w:uiPriority w:val="40"/>
    <w:rsid w:val="00AE347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C425C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425C7"/>
    <w:rPr>
      <w:rFonts w:ascii="Tahoma" w:eastAsia="Arial" w:hAnsi="Tahoma" w:cs="Tahoma"/>
      <w:sz w:val="16"/>
      <w:szCs w:val="16"/>
      <w:lang w:eastAsia="tr-TR" w:bidi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010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tr-TR" w:bidi="tr-TR"/>
    </w:rPr>
  </w:style>
  <w:style w:type="paragraph" w:styleId="Balk1">
    <w:name w:val="heading 1"/>
    <w:basedOn w:val="Normal"/>
    <w:next w:val="Normal"/>
    <w:link w:val="Balk1Char"/>
    <w:uiPriority w:val="9"/>
    <w:qFormat/>
    <w:rsid w:val="006D01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6D01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6D0102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6D01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6D0102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6D010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6D010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6D010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6D010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6D010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6D010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6D010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6D0102"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6D0102"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6D0102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6D0102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6D0102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6D0102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6D010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6D01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6D01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6D01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rnak">
    <w:name w:val="Quote"/>
    <w:basedOn w:val="Normal"/>
    <w:next w:val="Normal"/>
    <w:link w:val="TrnakChar"/>
    <w:uiPriority w:val="29"/>
    <w:qFormat/>
    <w:rsid w:val="006D01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rnakChar">
    <w:name w:val="Tırnak Char"/>
    <w:basedOn w:val="VarsaylanParagrafYazTipi"/>
    <w:link w:val="Trnak"/>
    <w:uiPriority w:val="29"/>
    <w:rsid w:val="006D0102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6D0102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6D0102"/>
    <w:rPr>
      <w:i/>
      <w:iCs/>
      <w:color w:val="2E74B5" w:themeColor="accent1" w:themeShade="BF"/>
    </w:rPr>
  </w:style>
  <w:style w:type="paragraph" w:styleId="KeskinTrnak">
    <w:name w:val="Intense Quote"/>
    <w:basedOn w:val="Normal"/>
    <w:next w:val="Normal"/>
    <w:link w:val="KeskinTrnakChar"/>
    <w:uiPriority w:val="30"/>
    <w:qFormat/>
    <w:rsid w:val="006D010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KeskinTrnakChar">
    <w:name w:val="Keskin Tırnak Char"/>
    <w:basedOn w:val="VarsaylanParagrafYazTipi"/>
    <w:link w:val="KeskinTrnak"/>
    <w:uiPriority w:val="30"/>
    <w:rsid w:val="006D0102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6D0102"/>
    <w:rPr>
      <w:b/>
      <w:bCs/>
      <w:smallCaps/>
      <w:color w:val="2E74B5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6D010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D0102"/>
  </w:style>
  <w:style w:type="table" w:customStyle="1" w:styleId="TabloKlavuzu15">
    <w:name w:val="Tablo Kılavuzu15"/>
    <w:basedOn w:val="NormalTablo"/>
    <w:next w:val="TabloKlavuzu"/>
    <w:uiPriority w:val="59"/>
    <w:rsid w:val="00AB2B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59"/>
    <w:rsid w:val="00AB2B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0">
    <w:name w:val="Tablo Kılavuzu10"/>
    <w:basedOn w:val="NormalTablo"/>
    <w:next w:val="TabloKlavuzu"/>
    <w:uiPriority w:val="59"/>
    <w:rsid w:val="00375D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9">
    <w:name w:val="Tablo Kılavuzu9"/>
    <w:basedOn w:val="NormalTablo"/>
    <w:next w:val="TabloKlavuzu"/>
    <w:uiPriority w:val="59"/>
    <w:rsid w:val="005211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AE347B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AE347B"/>
  </w:style>
  <w:style w:type="table" w:customStyle="1" w:styleId="TabloKlavuzuAk1">
    <w:name w:val="Tablo Kılavuzu Açık1"/>
    <w:basedOn w:val="NormalTablo"/>
    <w:uiPriority w:val="40"/>
    <w:rsid w:val="00AE347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C425C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425C7"/>
    <w:rPr>
      <w:rFonts w:ascii="Tahoma" w:eastAsia="Arial" w:hAnsi="Tahoma" w:cs="Tahoma"/>
      <w:sz w:val="16"/>
      <w:szCs w:val="16"/>
      <w:lang w:eastAsia="tr-TR"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1232</Words>
  <Characters>7029</Characters>
  <Application>Microsoft Office Word</Application>
  <DocSecurity>0</DocSecurity>
  <Lines>58</Lines>
  <Paragraphs>16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niyazi kurnaz</dc:creator>
  <cp:keywords/>
  <dc:description/>
  <cp:lastModifiedBy>PERSONEL</cp:lastModifiedBy>
  <cp:revision>3</cp:revision>
  <dcterms:created xsi:type="dcterms:W3CDTF">2025-10-24T11:22:00Z</dcterms:created>
  <dcterms:modified xsi:type="dcterms:W3CDTF">2025-10-27T05:55:00Z</dcterms:modified>
</cp:coreProperties>
</file>