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36"/>
        <w:gridCol w:w="1422"/>
        <w:gridCol w:w="3238"/>
        <w:gridCol w:w="1819"/>
        <w:gridCol w:w="3743"/>
        <w:gridCol w:w="832"/>
        <w:gridCol w:w="454"/>
        <w:gridCol w:w="993"/>
        <w:gridCol w:w="429"/>
      </w:tblGrid>
      <w:tr w:rsidR="00575FFC" w:rsidRPr="00CE6606" w14:paraId="51DA11FA" w14:textId="77777777" w:rsidTr="006D07BF">
        <w:trPr>
          <w:trHeight w:val="544"/>
        </w:trPr>
        <w:tc>
          <w:tcPr>
            <w:tcW w:w="89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51BEC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B3DAA56" w14:textId="77777777" w:rsidR="00575FFC" w:rsidRPr="00CE6606" w:rsidRDefault="00575FFC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</w:rPr>
            </w:pPr>
          </w:p>
          <w:p w14:paraId="37BC9FF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5A5201A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7172B1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6EDD7BC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1E3753D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4E15721C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7C78AEB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2D291EAE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  <w:p w14:paraId="1D8AD3BA" w14:textId="77777777" w:rsidR="00575FFC" w:rsidRPr="00CE6606" w:rsidRDefault="00575FFC" w:rsidP="00575FFC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6312FB62" wp14:editId="20426F57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94A3A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F024DAF" w14:textId="77777777" w:rsidR="006D07BF" w:rsidRDefault="006D07BF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</w:rPr>
            </w:pPr>
          </w:p>
          <w:p w14:paraId="0C2B54D5" w14:textId="2620AFBB" w:rsidR="00575FFC" w:rsidRPr="00CE6606" w:rsidRDefault="00575FFC" w:rsidP="006D07BF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</w:rPr>
            </w:pPr>
            <w:r w:rsidRPr="00DA10B5">
              <w:rPr>
                <w:b/>
                <w:color w:val="000000" w:themeColor="text1"/>
                <w:w w:val="110"/>
                <w:sz w:val="24"/>
                <w:szCs w:val="24"/>
              </w:rPr>
              <w:t>KÜTAHYA DUMLUPINAR ÜNİVERSİTESİ</w:t>
            </w:r>
          </w:p>
          <w:p w14:paraId="1DC83EDF" w14:textId="5B82853F" w:rsidR="00575FFC" w:rsidRPr="00541C72" w:rsidRDefault="00541C72" w:rsidP="006D07BF">
            <w:pPr>
              <w:pStyle w:val="TableParagraph"/>
              <w:ind w:left="1270" w:right="1392"/>
              <w:jc w:val="center"/>
              <w:rPr>
                <w:sz w:val="28"/>
                <w:szCs w:val="24"/>
              </w:rPr>
            </w:pPr>
            <w:bookmarkStart w:id="0" w:name="_GoBack"/>
            <w:r w:rsidRPr="00541C72">
              <w:rPr>
                <w:sz w:val="28"/>
                <w:szCs w:val="24"/>
              </w:rPr>
              <w:t xml:space="preserve">Fen </w:t>
            </w:r>
            <w:proofErr w:type="spellStart"/>
            <w:r w:rsidRPr="00541C72">
              <w:rPr>
                <w:sz w:val="28"/>
                <w:szCs w:val="24"/>
              </w:rPr>
              <w:t>Edebiyat</w:t>
            </w:r>
            <w:proofErr w:type="spellEnd"/>
            <w:r w:rsidRPr="00541C72">
              <w:rPr>
                <w:sz w:val="28"/>
                <w:szCs w:val="24"/>
              </w:rPr>
              <w:t xml:space="preserve"> </w:t>
            </w:r>
            <w:proofErr w:type="spellStart"/>
            <w:r w:rsidRPr="00541C72">
              <w:rPr>
                <w:sz w:val="28"/>
                <w:szCs w:val="24"/>
              </w:rPr>
              <w:t>Fakültesi</w:t>
            </w:r>
            <w:proofErr w:type="spellEnd"/>
            <w:r w:rsidRPr="00541C72">
              <w:rPr>
                <w:sz w:val="28"/>
                <w:szCs w:val="24"/>
              </w:rPr>
              <w:t xml:space="preserve"> </w:t>
            </w:r>
            <w:proofErr w:type="spellStart"/>
            <w:r w:rsidRPr="00541C72">
              <w:rPr>
                <w:sz w:val="28"/>
                <w:szCs w:val="24"/>
              </w:rPr>
              <w:t>Dekanlığı</w:t>
            </w:r>
            <w:proofErr w:type="spellEnd"/>
          </w:p>
          <w:bookmarkEnd w:id="0"/>
          <w:p w14:paraId="7562295F" w14:textId="094E7BB9" w:rsidR="006D07BF" w:rsidRPr="006F2601" w:rsidRDefault="006D07BF" w:rsidP="006D07BF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</w:rPr>
            </w:pPr>
          </w:p>
        </w:tc>
      </w:tr>
      <w:tr w:rsidR="00575FFC" w:rsidRPr="00CE6606" w14:paraId="71487B7B" w14:textId="77777777" w:rsidTr="006D07BF">
        <w:trPr>
          <w:trHeight w:val="596"/>
        </w:trPr>
        <w:tc>
          <w:tcPr>
            <w:tcW w:w="89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F09663" w14:textId="77777777" w:rsidR="00575FFC" w:rsidRPr="00CE6606" w:rsidRDefault="00575FFC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</w:rPr>
            </w:pPr>
          </w:p>
        </w:tc>
        <w:tc>
          <w:tcPr>
            <w:tcW w:w="410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C62363" w14:textId="54C79FE8" w:rsidR="00575FFC" w:rsidRPr="006F2601" w:rsidRDefault="006D07BF" w:rsidP="006D07BF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</w:rPr>
            </w:pPr>
            <w:r w:rsidRPr="006D07BF">
              <w:rPr>
                <w:b/>
                <w:color w:val="000000" w:themeColor="text1"/>
                <w:sz w:val="24"/>
                <w:szCs w:val="24"/>
              </w:rPr>
              <w:t>RİSK TESPİT VE OYLAMA FORMU</w:t>
            </w:r>
          </w:p>
        </w:tc>
      </w:tr>
      <w:tr w:rsidR="00575FFC" w:rsidRPr="00CE6606" w14:paraId="60134BBB" w14:textId="77777777" w:rsidTr="00575FFC">
        <w:trPr>
          <w:trHeight w:val="178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61AD1" w14:textId="77777777" w:rsidR="00575FFC" w:rsidRPr="00DA10B5" w:rsidRDefault="00575FFC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F8496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E6555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22480" w14:textId="77777777" w:rsidR="00575FFC" w:rsidRPr="00DA10B5" w:rsidRDefault="00575FFC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04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BF2C4D" w14:textId="77777777" w:rsidR="00575FFC" w:rsidRPr="00DA10B5" w:rsidRDefault="00575FFC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  <w:tr w:rsidR="00575FFC" w:rsidRPr="00CE6606" w14:paraId="59AF3213" w14:textId="77777777" w:rsidTr="00575FFC">
        <w:trPr>
          <w:trHeight w:val="242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D22E4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color w:val="000000" w:themeColor="text1"/>
                <w:sz w:val="20"/>
                <w:szCs w:val="20"/>
              </w:rPr>
              <w:t>Web Sayfası Linki:</w:t>
            </w:r>
          </w:p>
        </w:tc>
        <w:tc>
          <w:tcPr>
            <w:tcW w:w="32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407C7D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4A453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Türkçe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50C09E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A5DA4" w14:textId="77777777" w:rsidR="00575FFC" w:rsidRPr="00DA10B5" w:rsidRDefault="00575FFC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İngilizce</w:t>
            </w:r>
            <w:proofErr w:type="spellEnd"/>
          </w:p>
        </w:tc>
        <w:tc>
          <w:tcPr>
            <w:tcW w:w="13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E73A29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575FFC" w:rsidRPr="00CE6606" w14:paraId="3246D981" w14:textId="77777777" w:rsidTr="00575FFC">
        <w:trPr>
          <w:trHeight w:val="276"/>
        </w:trPr>
        <w:tc>
          <w:tcPr>
            <w:tcW w:w="899" w:type="pc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20F46C" w14:textId="77777777" w:rsidR="00575FFC" w:rsidRPr="00DA10B5" w:rsidRDefault="00575FFC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Kontrolün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Yapıldığı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 xml:space="preserve"> Ay/</w:t>
            </w:r>
            <w:proofErr w:type="spellStart"/>
            <w:r w:rsidRPr="00DA10B5">
              <w:rPr>
                <w:b/>
                <w:color w:val="000000" w:themeColor="text1"/>
                <w:sz w:val="20"/>
                <w:szCs w:val="20"/>
              </w:rPr>
              <w:t>Yıl</w:t>
            </w:r>
            <w:proofErr w:type="spellEnd"/>
            <w:r w:rsidRPr="00DA10B5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101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4D8DD4" w14:textId="77777777" w:rsidR="00575FFC" w:rsidRPr="00DA10B5" w:rsidRDefault="00575FFC" w:rsidP="001B370A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5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592"/>
        <w:gridCol w:w="2149"/>
        <w:gridCol w:w="894"/>
        <w:gridCol w:w="894"/>
        <w:gridCol w:w="894"/>
        <w:gridCol w:w="1354"/>
        <w:gridCol w:w="1218"/>
        <w:gridCol w:w="1218"/>
        <w:gridCol w:w="1218"/>
        <w:gridCol w:w="1699"/>
        <w:gridCol w:w="2387"/>
        <w:gridCol w:w="160"/>
      </w:tblGrid>
      <w:tr w:rsidR="006D07BF" w:rsidRPr="006D07BF" w14:paraId="2E13B113" w14:textId="77777777" w:rsidTr="006D07BF">
        <w:trPr>
          <w:gridAfter w:val="1"/>
          <w:wAfter w:w="160" w:type="dxa"/>
          <w:trHeight w:val="405"/>
        </w:trPr>
        <w:tc>
          <w:tcPr>
            <w:tcW w:w="157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604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RİSK TESPİT VE OYLAMA FORMU</w:t>
            </w:r>
          </w:p>
        </w:tc>
      </w:tr>
      <w:tr w:rsidR="006D07BF" w:rsidRPr="006D07BF" w14:paraId="07C7379A" w14:textId="77777777" w:rsidTr="006D07BF">
        <w:trPr>
          <w:gridAfter w:val="1"/>
          <w:wAfter w:w="160" w:type="dxa"/>
          <w:trHeight w:val="39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7CEB5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5E10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BA1C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EF732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121B672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561295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7C37E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7ACE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5695D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BF234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B97A9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A1C3B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EDECFF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4DC702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</w:tr>
      <w:tr w:rsidR="006D07BF" w:rsidRPr="006D07BF" w14:paraId="7E8BDC53" w14:textId="77777777" w:rsidTr="006D07BF">
        <w:trPr>
          <w:gridAfter w:val="1"/>
          <w:wAfter w:w="160" w:type="dxa"/>
          <w:trHeight w:val="43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0ACC1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İDARE/BİRİM/ALTBİRİM:</w:t>
            </w:r>
          </w:p>
        </w:tc>
      </w:tr>
      <w:tr w:rsidR="006D07BF" w:rsidRPr="006D07BF" w14:paraId="7E406B63" w14:textId="77777777" w:rsidTr="006D07BF">
        <w:trPr>
          <w:gridAfter w:val="1"/>
          <w:wAfter w:w="160" w:type="dxa"/>
          <w:trHeight w:val="18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569062E0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Sıra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7C2E010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Referans No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bottom"/>
            <w:hideMark/>
          </w:tcPr>
          <w:p w14:paraId="0BE9E7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Stratejik Hedef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bottom"/>
            <w:hideMark/>
          </w:tcPr>
          <w:p w14:paraId="2772165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Birim/ alt birim hedefi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CF820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Tespit edilen risk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BD68B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72A9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B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8E0B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Etki C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31460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ETKİ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58AFA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5727C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B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CF6A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ar-SA"/>
              </w:rPr>
              <w:t>Olasılık C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AF087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OLASILIK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E5502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6D07B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  <w:t>Risk Puanı</w:t>
            </w:r>
          </w:p>
        </w:tc>
      </w:tr>
      <w:tr w:rsidR="006D07BF" w:rsidRPr="006D07BF" w14:paraId="611CD0F4" w14:textId="77777777" w:rsidTr="006D07BF">
        <w:trPr>
          <w:gridAfter w:val="1"/>
          <w:wAfter w:w="160" w:type="dxa"/>
          <w:trHeight w:val="600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ADE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0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AF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C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896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Risk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A44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88BD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8D5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C151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F1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A37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34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(A+B+C)/3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17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ETKİ X OLASILIK</w:t>
            </w:r>
          </w:p>
        </w:tc>
      </w:tr>
      <w:tr w:rsidR="006D07BF" w:rsidRPr="006D07BF" w14:paraId="7089F673" w14:textId="77777777" w:rsidTr="006D07BF">
        <w:trPr>
          <w:gridAfter w:val="1"/>
          <w:wAfter w:w="160" w:type="dxa"/>
          <w:trHeight w:val="420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9147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57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8E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EE5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3728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Sebep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4DD6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E3D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12D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68FA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0DF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E39A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5BA7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47E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DB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</w:tr>
      <w:tr w:rsidR="006D07BF" w:rsidRPr="006D07BF" w14:paraId="22ED7769" w14:textId="77777777" w:rsidTr="006D07BF">
        <w:trPr>
          <w:trHeight w:val="288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984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DE6D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D3E8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00B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122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E37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69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5DD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009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007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C97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A37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EB0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C9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7C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</w:p>
        </w:tc>
      </w:tr>
      <w:tr w:rsidR="006D07BF" w:rsidRPr="006D07BF" w14:paraId="3479688A" w14:textId="77777777" w:rsidTr="006D07BF">
        <w:trPr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C79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D5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FA6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072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76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B2F1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76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40A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FA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2C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9AD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71A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75E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07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0" w:type="dxa"/>
            <w:vAlign w:val="center"/>
            <w:hideMark/>
          </w:tcPr>
          <w:p w14:paraId="7DC9742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16D152F" w14:textId="77777777" w:rsidTr="006D07BF">
        <w:trPr>
          <w:trHeight w:val="36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30AC397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Sütunlar</w:t>
            </w:r>
          </w:p>
        </w:tc>
        <w:tc>
          <w:tcPr>
            <w:tcW w:w="160" w:type="dxa"/>
            <w:vAlign w:val="center"/>
            <w:hideMark/>
          </w:tcPr>
          <w:p w14:paraId="5A267BE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9ACF93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0D256A3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6549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Sıra No: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Risk kaydındaki sıralamayı gösterir. </w:t>
            </w:r>
          </w:p>
        </w:tc>
        <w:tc>
          <w:tcPr>
            <w:tcW w:w="160" w:type="dxa"/>
            <w:vAlign w:val="center"/>
            <w:hideMark/>
          </w:tcPr>
          <w:p w14:paraId="3404729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6DE804FE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BE1EEE6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DCAC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Referans No: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Riskin referans numarasını gösterir. Referans Numarası risk sahibinin bağlı olduğu birimi de gösterecek şekilde yapılan bir kodlamadır. Risk devam ettiği sürece bu kod değiştirilmez. Aynı kod bir başka riske verilmez. </w:t>
            </w:r>
          </w:p>
        </w:tc>
        <w:tc>
          <w:tcPr>
            <w:tcW w:w="160" w:type="dxa"/>
            <w:vAlign w:val="center"/>
            <w:hideMark/>
          </w:tcPr>
          <w:p w14:paraId="179C9AB6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EBC49A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9146C0C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F8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Stratejik Hedef: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Riskin ilişkili olduğu stratejik hedefin, stratejik plandaki kodunun yazıldığı sütundur.</w:t>
            </w:r>
          </w:p>
        </w:tc>
        <w:tc>
          <w:tcPr>
            <w:tcW w:w="160" w:type="dxa"/>
            <w:vAlign w:val="center"/>
            <w:hideMark/>
          </w:tcPr>
          <w:p w14:paraId="581CAA40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120B3F4A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8620419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4260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Birim / Alt Birim Hedefi: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kaydı Birim / Alt Birim düzeyinde dolduruluyorsa, idarenin stratejik hedefleriyle doğrudan veya dolaylı bağlantılı ve riskten etkilenecek olan hedef bu sütuna yazılır. Risk kaydı İdare düzeyinde dolduruluyor ise bu sütun boş bırakılabilir. </w:t>
            </w:r>
          </w:p>
        </w:tc>
        <w:tc>
          <w:tcPr>
            <w:tcW w:w="160" w:type="dxa"/>
            <w:vAlign w:val="center"/>
            <w:hideMark/>
          </w:tcPr>
          <w:p w14:paraId="4873803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F8804ED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487A3EB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lastRenderedPageBreak/>
              <w:t>5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446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Tespit Edilen Risk: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Tespit edilen riskler yazılır, Sebep: Bu riskin ortaya çıkmasına neden olan sebepler belirtilir.</w:t>
            </w:r>
          </w:p>
        </w:tc>
        <w:tc>
          <w:tcPr>
            <w:tcW w:w="160" w:type="dxa"/>
            <w:vAlign w:val="center"/>
            <w:hideMark/>
          </w:tcPr>
          <w:p w14:paraId="3C5477E3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67D64E2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031BA2F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6-7-8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7ED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etkiye verdiği puanlar (1-5 arası ), bu sütunlara kaydedilir. </w:t>
            </w: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Katılımcı sayısına göre bu sütunların sayısı artırılabilir.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Puanlama yaparken Risk Değerlendirme Kriterleri Tablosuna bakınız.</w:t>
            </w:r>
          </w:p>
        </w:tc>
        <w:tc>
          <w:tcPr>
            <w:tcW w:w="160" w:type="dxa"/>
            <w:vAlign w:val="center"/>
            <w:hideMark/>
          </w:tcPr>
          <w:p w14:paraId="79CF730B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2BCC986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93FD8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9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070D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Etki: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Katılımcıların verdikleri puanların aritmetik ortalaması alınarak riskin (ortalama) etki puanı bulunur.</w:t>
            </w:r>
          </w:p>
        </w:tc>
        <w:tc>
          <w:tcPr>
            <w:tcW w:w="160" w:type="dxa"/>
            <w:vAlign w:val="center"/>
            <w:hideMark/>
          </w:tcPr>
          <w:p w14:paraId="0AE26F18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0A82D5F1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2FE7E9A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10-11-12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D115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Olasılık A/B/C: 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Risk değerlendirme çalışmalarında yer alan her bir katılımcının ismi ile olasılığa verdiği puanlar, bu sütunlara kaydedilir. Katılımcı sayısına göre bu sütunların sayısı artırılabilir. Puanlama yaparken </w:t>
            </w:r>
            <w:proofErr w:type="spellStart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>Bkz</w:t>
            </w:r>
            <w:proofErr w:type="spellEnd"/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: Örnek Risk Değerlendirme Kriterleri </w:t>
            </w:r>
          </w:p>
        </w:tc>
        <w:tc>
          <w:tcPr>
            <w:tcW w:w="160" w:type="dxa"/>
            <w:vAlign w:val="center"/>
            <w:hideMark/>
          </w:tcPr>
          <w:p w14:paraId="6FA0E51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5D696344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585645CE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13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E614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Olasılık: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Katılımcıların verdikleri puanların aritmetik ortalaması alınarak riskin (ortalama) olasılık puanı bulunur.</w:t>
            </w:r>
          </w:p>
        </w:tc>
        <w:tc>
          <w:tcPr>
            <w:tcW w:w="160" w:type="dxa"/>
            <w:vAlign w:val="center"/>
            <w:hideMark/>
          </w:tcPr>
          <w:p w14:paraId="03473282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D07BF" w:rsidRPr="006D07BF" w14:paraId="70111450" w14:textId="77777777" w:rsidTr="006D07BF">
        <w:trPr>
          <w:trHeight w:val="630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F121C54" w14:textId="77777777" w:rsidR="006D07BF" w:rsidRPr="006D07BF" w:rsidRDefault="006D07BF" w:rsidP="006D07B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bidi="ar-SA"/>
              </w:rPr>
              <w:t>14</w:t>
            </w:r>
          </w:p>
        </w:tc>
        <w:tc>
          <w:tcPr>
            <w:tcW w:w="14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58DF7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6D07BF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Risk Puanı:</w:t>
            </w:r>
            <w:r w:rsidRPr="006D07BF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Etki puanı(ortalama) ile olasılık puanı (ortalama) çarpılarak Risk Puanı bulunur.</w:t>
            </w:r>
          </w:p>
        </w:tc>
        <w:tc>
          <w:tcPr>
            <w:tcW w:w="160" w:type="dxa"/>
            <w:vAlign w:val="center"/>
            <w:hideMark/>
          </w:tcPr>
          <w:p w14:paraId="6FB4398F" w14:textId="77777777" w:rsidR="006D07BF" w:rsidRPr="006D07BF" w:rsidRDefault="006D07BF" w:rsidP="006D07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06BC189" w14:textId="77777777" w:rsidR="001A43A0" w:rsidRDefault="001A43A0"/>
    <w:sectPr w:rsidR="001A43A0" w:rsidSect="00575F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FC"/>
    <w:rsid w:val="001722DC"/>
    <w:rsid w:val="001A43A0"/>
    <w:rsid w:val="00541C72"/>
    <w:rsid w:val="00575FFC"/>
    <w:rsid w:val="006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75FF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5F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F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FF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FF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F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F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F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F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FF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75FF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7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75FF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75F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F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75FFC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75FFC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75FF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FFC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75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FFC"/>
  </w:style>
  <w:style w:type="paragraph" w:styleId="BalonMetni">
    <w:name w:val="Balloon Text"/>
    <w:basedOn w:val="Normal"/>
    <w:link w:val="BalonMetniChar"/>
    <w:uiPriority w:val="99"/>
    <w:semiHidden/>
    <w:unhideWhenUsed/>
    <w:rsid w:val="00541C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C72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75FF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5FF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5FF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5F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5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5F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5FFC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5FFC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5F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5F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5F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5F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5FF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75FF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7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75FF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75F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5F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75FFC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75FFC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75FFC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5FFC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75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5FFC"/>
  </w:style>
  <w:style w:type="paragraph" w:styleId="BalonMetni">
    <w:name w:val="Balloon Text"/>
    <w:basedOn w:val="Normal"/>
    <w:link w:val="BalonMetniChar"/>
    <w:uiPriority w:val="99"/>
    <w:semiHidden/>
    <w:unhideWhenUsed/>
    <w:rsid w:val="00541C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C72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3</cp:revision>
  <dcterms:created xsi:type="dcterms:W3CDTF">2025-05-07T07:32:00Z</dcterms:created>
  <dcterms:modified xsi:type="dcterms:W3CDTF">2025-05-20T11:58:00Z</dcterms:modified>
</cp:coreProperties>
</file>