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1"/>
        </w:rPr>
      </w:pPr>
    </w:p>
    <w:p>
      <w:pPr>
        <w:pStyle w:val="style1"/>
        <w:spacing w:lineRule="auto" w:line="240"/>
        <w:ind w:left="1985" w:right="7"/>
        <w:jc w:val="left"/>
        <w:rPr>
          <w:b w:val="false"/>
          <w:sz w:val="20"/>
        </w:rPr>
      </w:pPr>
      <w:r>
        <w:t xml:space="preserve">      </w:t>
      </w:r>
    </w:p>
    <w:tbl>
      <w:tblPr>
        <w:tblStyle w:val="style15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559"/>
      </w:tblGrid>
      <w:tr>
        <w:trPr>
          <w:trHeight w:val="736" w:hRule="atLeast"/>
        </w:trPr>
        <w:tc>
          <w:tcPr>
            <w:tcW w:w="1701" w:type="dxa"/>
            <w:tcBorders/>
          </w:tcPr>
          <w:p>
            <w:pPr>
              <w:pStyle w:val="style6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w:drawing>
                <wp:inline distL="0" distT="0" distB="0" distR="0">
                  <wp:extent cx="883920" cy="883920"/>
                  <wp:effectExtent l="0" t="0" r="0" b="0"/>
                  <wp:docPr id="1026" name="Resim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83920" cy="883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/>
          </w:tcPr>
          <w:p>
            <w:pPr>
              <w:pStyle w:val="style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>
            <w:pPr>
              <w:pStyle w:val="style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KÜTAHYA DUMLUPINAR ÜNİVERSİTESİ</w:t>
            </w:r>
          </w:p>
          <w:p>
            <w:pPr>
              <w:pStyle w:val="style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Domaniç </w:t>
            </w:r>
            <w:r>
              <w:rPr>
                <w:sz w:val="24"/>
                <w:szCs w:val="24"/>
              </w:rPr>
              <w:t>Hayme</w:t>
            </w:r>
            <w:r>
              <w:rPr>
                <w:sz w:val="24"/>
                <w:szCs w:val="24"/>
              </w:rPr>
              <w:t xml:space="preserve"> Ana Meslek Yüksekokulu Müdürlüğü</w:t>
            </w:r>
          </w:p>
          <w:p>
            <w:pPr>
              <w:pStyle w:val="style66"/>
              <w:jc w:val="center"/>
              <w:rPr/>
            </w:pPr>
          </w:p>
          <w:p>
            <w:pPr>
              <w:pStyle w:val="style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İŞLETMEDE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MESLEKİ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EĞİTİM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PROTOKOLÜ</w:t>
            </w:r>
          </w:p>
        </w:tc>
        <w:tc>
          <w:tcPr>
            <w:tcW w:w="2559" w:type="dxa"/>
            <w:tcBorders/>
          </w:tcPr>
          <w:p>
            <w:pPr>
              <w:pStyle w:val="style66"/>
              <w:jc w:val="right"/>
              <w:rPr>
                <w:b/>
                <w:noProof/>
                <w:sz w:val="20"/>
                <w:lang w:eastAsia="tr-TR"/>
              </w:rPr>
            </w:pPr>
          </w:p>
          <w:p>
            <w:pPr>
              <w:pStyle w:val="style66"/>
              <w:jc w:val="right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w:drawing>
                <wp:inline distL="0" distT="0" distB="0" distR="0">
                  <wp:extent cx="1579245" cy="481330"/>
                  <wp:effectExtent l="0" t="0" r="1905" b="0"/>
                  <wp:docPr id="1027" name="Resim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79245" cy="4813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66"/>
        <w:ind w:left="284"/>
        <w:rPr>
          <w:b/>
          <w:sz w:val="20"/>
        </w:rPr>
      </w:pPr>
    </w:p>
    <w:bookmarkStart w:id="0" w:name="_GoBack"/>
    <w:bookmarkEnd w:id="0"/>
    <w:p>
      <w:pPr>
        <w:pStyle w:val="style0"/>
        <w:spacing w:before="91" w:lineRule="exact" w:line="251"/>
        <w:ind w:left="858"/>
        <w:jc w:val="both"/>
        <w:rPr>
          <w:b/>
        </w:rPr>
      </w:pPr>
      <w:r>
        <w:rPr>
          <w:b/>
        </w:rPr>
        <w:t>Taraflar</w:t>
      </w:r>
    </w:p>
    <w:p>
      <w:pPr>
        <w:pStyle w:val="style0"/>
        <w:spacing w:before="91" w:lineRule="exact" w:line="251"/>
        <w:ind w:left="858"/>
        <w:jc w:val="both"/>
        <w:rPr>
          <w:b/>
        </w:rPr>
      </w:pPr>
    </w:p>
    <w:p>
      <w:pPr>
        <w:pStyle w:val="style66"/>
        <w:tabs>
          <w:tab w:val="left" w:leader="dot" w:pos="7670"/>
        </w:tabs>
        <w:spacing w:lineRule="exact" w:line="251"/>
        <w:ind w:left="858"/>
        <w:jc w:val="both"/>
        <w:rPr/>
      </w:pPr>
      <w:r>
        <w:rPr>
          <w:b/>
        </w:rPr>
        <w:t>MADDE</w:t>
      </w:r>
      <w:r>
        <w:rPr>
          <w:b/>
          <w:spacing w:val="21"/>
        </w:rPr>
        <w:t xml:space="preserve"> </w:t>
      </w:r>
      <w:r>
        <w:rPr>
          <w:b/>
        </w:rPr>
        <w:t>1</w:t>
      </w:r>
      <w:r>
        <w:t>-</w:t>
      </w:r>
      <w:r>
        <w:rPr>
          <w:spacing w:val="17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protokol,</w:t>
      </w:r>
      <w:r>
        <w:tab/>
      </w:r>
      <w:r>
        <w:t>(İşletme</w:t>
      </w:r>
      <w:r>
        <w:rPr>
          <w:spacing w:val="21"/>
        </w:rPr>
        <w:t xml:space="preserve"> </w:t>
      </w:r>
      <w:r>
        <w:t>adı)</w:t>
      </w:r>
      <w:r>
        <w:rPr>
          <w:spacing w:val="20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Kütahya</w:t>
      </w:r>
    </w:p>
    <w:p>
      <w:pPr>
        <w:pStyle w:val="style66"/>
        <w:tabs>
          <w:tab w:val="left" w:leader="none" w:pos="7195"/>
        </w:tabs>
        <w:ind w:left="858"/>
        <w:jc w:val="both"/>
        <w:rPr>
          <w:spacing w:val="-52"/>
        </w:rPr>
      </w:pPr>
      <w:r>
        <w:t>Dumlupınar</w:t>
      </w:r>
      <w:r>
        <w:rPr>
          <w:spacing w:val="76"/>
        </w:rPr>
        <w:t xml:space="preserve"> </w:t>
      </w:r>
      <w:r>
        <w:t>Üniversitesi</w:t>
      </w:r>
      <w:r>
        <w:rPr>
          <w:spacing w:val="74"/>
        </w:rPr>
        <w:t xml:space="preserve"> </w:t>
      </w:r>
      <w:r>
        <w:t xml:space="preserve">Domaniç </w:t>
      </w:r>
      <w:r>
        <w:t>Hayme</w:t>
      </w:r>
      <w:r>
        <w:t xml:space="preserve"> Ana</w:t>
      </w:r>
      <w:r>
        <w:rPr>
          <w:spacing w:val="74"/>
        </w:rPr>
        <w:t xml:space="preserve"> </w:t>
      </w:r>
      <w:r>
        <w:t>Meslek</w:t>
      </w:r>
      <w:r>
        <w:rPr>
          <w:spacing w:val="74"/>
        </w:rPr>
        <w:t xml:space="preserve"> </w:t>
      </w:r>
      <w:r>
        <w:t>Yüksekokulu</w:t>
      </w:r>
      <w:r>
        <w:rPr>
          <w:spacing w:val="77"/>
        </w:rPr>
        <w:t xml:space="preserve"> </w:t>
      </w:r>
      <w:r>
        <w:t>arasında</w:t>
      </w:r>
      <w:r>
        <w:tab/>
      </w:r>
      <w:r>
        <w:t>…….</w:t>
      </w:r>
      <w:r>
        <w:t>/….</w:t>
      </w:r>
      <w:r>
        <w:t>/20…</w:t>
      </w:r>
      <w:r>
        <w:rPr>
          <w:spacing w:val="20"/>
        </w:rPr>
        <w:t xml:space="preserve"> </w:t>
      </w:r>
      <w:r>
        <w:t>tarihinde</w:t>
      </w:r>
      <w:r>
        <w:rPr>
          <w:spacing w:val="-52"/>
        </w:rPr>
        <w:t xml:space="preserve"> </w:t>
      </w:r>
      <w:r>
        <w:rPr>
          <w:spacing w:val="-52"/>
        </w:rPr>
        <w:t xml:space="preserve">     </w:t>
      </w:r>
      <w:r>
        <w:rPr>
          <w:spacing w:val="-52"/>
        </w:rPr>
        <w:t xml:space="preserve">  </w:t>
      </w:r>
      <w:r>
        <w:t>imzalanmıştır.</w:t>
      </w:r>
    </w:p>
    <w:p>
      <w:pPr>
        <w:pStyle w:val="style66"/>
        <w:tabs>
          <w:tab w:val="left" w:leader="dot" w:pos="7418"/>
        </w:tabs>
        <w:ind w:left="858" w:firstLine="707"/>
        <w:jc w:val="both"/>
        <w:rPr/>
      </w:pPr>
      <w:r>
        <w:t>(2)</w:t>
      </w:r>
      <w:r>
        <w:rPr>
          <w:spacing w:val="23"/>
        </w:rPr>
        <w:t xml:space="preserve"> </w:t>
      </w:r>
      <w:r>
        <w:t>Bu</w:t>
      </w:r>
      <w:r>
        <w:rPr>
          <w:spacing w:val="22"/>
        </w:rPr>
        <w:t xml:space="preserve"> </w:t>
      </w:r>
      <w:r>
        <w:t>protokolde</w:t>
      </w:r>
      <w:r>
        <w:rPr>
          <w:spacing w:val="24"/>
        </w:rPr>
        <w:t xml:space="preserve"> </w:t>
      </w:r>
      <w:r>
        <w:t>“</w:t>
      </w:r>
      <w:r>
        <w:rPr>
          <w:i/>
        </w:rPr>
        <w:t>Üniversite”</w:t>
      </w:r>
      <w:r>
        <w:rPr>
          <w:i/>
          <w:spacing w:val="19"/>
        </w:rPr>
        <w:t xml:space="preserve"> </w:t>
      </w:r>
      <w:r>
        <w:t>Kütahya</w:t>
      </w:r>
      <w:r>
        <w:rPr>
          <w:spacing w:val="22"/>
        </w:rPr>
        <w:t xml:space="preserve"> </w:t>
      </w:r>
      <w:r>
        <w:t>Dumlupınar</w:t>
      </w:r>
      <w:r>
        <w:rPr>
          <w:spacing w:val="23"/>
        </w:rPr>
        <w:t xml:space="preserve"> </w:t>
      </w:r>
      <w:r>
        <w:t>Üniversitesi</w:t>
      </w:r>
      <w:r>
        <w:rPr>
          <w:spacing w:val="26"/>
        </w:rPr>
        <w:t xml:space="preserve"> </w:t>
      </w:r>
      <w:r>
        <w:t xml:space="preserve">Domaniç </w:t>
      </w:r>
      <w:r>
        <w:t>Hayme</w:t>
      </w:r>
      <w:r>
        <w:t xml:space="preserve"> Ana</w:t>
      </w:r>
      <w:r>
        <w:rPr>
          <w:spacing w:val="23"/>
        </w:rPr>
        <w:t xml:space="preserve"> </w:t>
      </w:r>
      <w:r>
        <w:t>Meslek</w:t>
      </w:r>
      <w:r>
        <w:rPr>
          <w:spacing w:val="-52"/>
        </w:rPr>
        <w:t xml:space="preserve"> </w:t>
      </w:r>
      <w:r>
        <w:t>Yüksekokulu’nu,</w:t>
      </w:r>
      <w:r>
        <w:rPr>
          <w:spacing w:val="-3"/>
        </w:rPr>
        <w:t xml:space="preserve"> </w:t>
      </w:r>
      <w:r>
        <w:t>“</w:t>
      </w:r>
      <w:r>
        <w:rPr>
          <w:i/>
        </w:rPr>
        <w:t>İşletme”</w:t>
      </w:r>
      <w:r>
        <w:rPr>
          <w:i/>
        </w:rPr>
        <w:tab/>
      </w:r>
      <w:r>
        <w:t>(İşletme adı)</w:t>
      </w:r>
      <w:r>
        <w:rPr>
          <w:spacing w:val="1"/>
        </w:rPr>
        <w:t xml:space="preserve"> </w:t>
      </w:r>
      <w:r>
        <w:t>‘</w:t>
      </w:r>
      <w:r>
        <w:t>yi</w:t>
      </w:r>
      <w: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>
      <w:pPr>
        <w:pStyle w:val="style66"/>
        <w:spacing w:before="2"/>
        <w:jc w:val="both"/>
        <w:rPr/>
      </w:pPr>
    </w:p>
    <w:p>
      <w:pPr>
        <w:pStyle w:val="style1"/>
        <w:spacing w:before="1" w:lineRule="exact" w:line="251"/>
        <w:rPr/>
      </w:pPr>
      <w:r>
        <w:t>Kapsam</w:t>
      </w:r>
    </w:p>
    <w:p>
      <w:pPr>
        <w:pStyle w:val="style1"/>
        <w:spacing w:before="1" w:lineRule="exact" w:line="251"/>
        <w:rPr/>
      </w:pPr>
    </w:p>
    <w:p>
      <w:pPr>
        <w:pStyle w:val="style0"/>
        <w:ind w:left="858"/>
        <w:jc w:val="both"/>
        <w:rPr/>
      </w:pPr>
      <w:r>
        <w:rPr>
          <w:b/>
          <w:u w:val="single"/>
        </w:rPr>
        <w:t xml:space="preserve">MADDE 2- </w:t>
      </w:r>
      <w:r>
        <w:rPr>
          <w:u w:val="single"/>
        </w:rPr>
        <w:t>(1)</w:t>
      </w:r>
      <w:r>
        <w:t xml:space="preserve"> Bu protokol hükümleri “</w:t>
      </w:r>
      <w:r>
        <w:rPr>
          <w:i/>
        </w:rPr>
        <w:t>Kütahya Dumlupınar Üniversitesi İşletmede Mesleki Eğitim</w:t>
      </w:r>
      <w:r>
        <w:rPr>
          <w:i/>
          <w:spacing w:val="1"/>
        </w:rPr>
        <w:t xml:space="preserve"> </w:t>
      </w:r>
      <w:r>
        <w:rPr>
          <w:i/>
        </w:rPr>
        <w:t>Yönergesi</w:t>
      </w:r>
      <w:r>
        <w:t>” esaslarına göre hazırlanmıştır. Protokolde yer almayan ve açıklanmaya ihtiyaç duyulan</w:t>
      </w:r>
      <w:r>
        <w:rPr>
          <w:spacing w:val="1"/>
        </w:rPr>
        <w:t xml:space="preserve"> </w:t>
      </w:r>
      <w:r>
        <w:t>hususlarda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yönerge hükümleri</w:t>
      </w:r>
      <w:r>
        <w:rPr>
          <w:spacing w:val="1"/>
        </w:rPr>
        <w:t xml:space="preserve"> </w:t>
      </w:r>
      <w:r>
        <w:t>geçerlidir.</w:t>
      </w:r>
    </w:p>
    <w:p>
      <w:pPr>
        <w:pStyle w:val="style66"/>
        <w:ind w:left="858"/>
        <w:jc w:val="both"/>
        <w:rPr/>
      </w:pPr>
      <w:r>
        <w:t>(2)</w:t>
      </w:r>
      <w:r>
        <w:rPr>
          <w:spacing w:val="13"/>
        </w:rPr>
        <w:t xml:space="preserve"> </w:t>
      </w:r>
      <w:r>
        <w:t>Bu</w:t>
      </w:r>
      <w:r>
        <w:rPr>
          <w:spacing w:val="65"/>
        </w:rPr>
        <w:t xml:space="preserve"> </w:t>
      </w:r>
      <w:r>
        <w:t>protokol,</w:t>
      </w:r>
      <w:r>
        <w:rPr>
          <w:spacing w:val="64"/>
        </w:rPr>
        <w:t xml:space="preserve"> </w:t>
      </w:r>
      <w:r>
        <w:t>Kütahya</w:t>
      </w:r>
      <w:r>
        <w:rPr>
          <w:spacing w:val="67"/>
        </w:rPr>
        <w:t xml:space="preserve"> </w:t>
      </w:r>
      <w:r>
        <w:t>Dumlupınar</w:t>
      </w:r>
      <w:r>
        <w:rPr>
          <w:spacing w:val="65"/>
        </w:rPr>
        <w:t xml:space="preserve"> </w:t>
      </w:r>
      <w:r>
        <w:t>Üniversitesi,</w:t>
      </w:r>
      <w:r>
        <w:rPr>
          <w:spacing w:val="68"/>
        </w:rPr>
        <w:t xml:space="preserve"> </w:t>
      </w:r>
      <w:r>
        <w:t xml:space="preserve">Domaniç </w:t>
      </w:r>
      <w:r>
        <w:t>Hayme</w:t>
      </w:r>
      <w:r>
        <w:t xml:space="preserve"> Ana</w:t>
      </w:r>
      <w:r>
        <w:rPr>
          <w:spacing w:val="65"/>
        </w:rPr>
        <w:t xml:space="preserve"> </w:t>
      </w:r>
      <w:r>
        <w:t>Meslek</w:t>
      </w:r>
      <w:r>
        <w:rPr>
          <w:spacing w:val="64"/>
        </w:rPr>
        <w:t xml:space="preserve"> </w:t>
      </w:r>
      <w:r>
        <w:t>Yüksekokulu</w:t>
      </w:r>
      <w:r>
        <w:rPr>
          <w:spacing w:val="67"/>
        </w:rPr>
        <w:t xml:space="preserve"> </w:t>
      </w:r>
      <w:r>
        <w:t>bünyesindeki Bilgisayar Kullanımı Bölümü Bilgi Yönetimi</w:t>
      </w:r>
      <w:r>
        <w:rPr>
          <w:spacing w:val="1"/>
        </w:rPr>
        <w:t xml:space="preserve"> Programına </w:t>
      </w:r>
      <w:r>
        <w:t>kayıtlı</w:t>
      </w:r>
      <w:r>
        <w:rPr>
          <w:spacing w:val="1"/>
        </w:rPr>
        <w:t xml:space="preserve"> </w:t>
      </w:r>
      <w:r>
        <w:t>öğrencilerin;</w:t>
      </w:r>
      <w:r>
        <w:rPr>
          <w:spacing w:val="56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yarıyıllık</w:t>
      </w:r>
      <w:r>
        <w:rPr>
          <w:spacing w:val="1"/>
        </w:rPr>
        <w:t xml:space="preserve"> </w:t>
      </w:r>
      <w:r>
        <w:t>eğitimlerini</w:t>
      </w:r>
      <w:r>
        <w:rPr>
          <w:spacing w:val="1"/>
        </w:rPr>
        <w:t xml:space="preserve"> </w:t>
      </w:r>
      <w:r>
        <w:t>……………………………….</w:t>
      </w:r>
      <w:r>
        <w:rPr>
          <w:spacing w:val="1"/>
        </w:rPr>
        <w:t xml:space="preserve"> </w:t>
      </w:r>
      <w:r>
        <w:t>(İşletme</w:t>
      </w:r>
      <w:r>
        <w:rPr>
          <w:spacing w:val="1"/>
        </w:rPr>
        <w:t xml:space="preserve"> </w:t>
      </w:r>
      <w:r>
        <w:t>adı)’de,</w:t>
      </w:r>
      <w:r>
        <w:rPr>
          <w:spacing w:val="1"/>
        </w:rPr>
        <w:t xml:space="preserve"> </w:t>
      </w:r>
      <w:r>
        <w:t>“</w:t>
      </w:r>
      <w:r>
        <w:rPr>
          <w:i/>
        </w:rPr>
        <w:t>Kütahya</w:t>
      </w:r>
      <w:r>
        <w:rPr>
          <w:i/>
          <w:spacing w:val="1"/>
        </w:rPr>
        <w:t xml:space="preserve"> </w:t>
      </w:r>
      <w:r>
        <w:rPr>
          <w:i/>
        </w:rPr>
        <w:t>Dumlupınar</w:t>
      </w:r>
      <w:r>
        <w:rPr>
          <w:i/>
          <w:spacing w:val="1"/>
        </w:rPr>
        <w:t xml:space="preserve"> </w:t>
      </w:r>
      <w:r>
        <w:rPr>
          <w:i/>
        </w:rPr>
        <w:t>Üniversitesi</w:t>
      </w:r>
      <w:r>
        <w:rPr>
          <w:i/>
          <w:spacing w:val="1"/>
        </w:rPr>
        <w:t xml:space="preserve"> </w:t>
      </w:r>
      <w:r>
        <w:rPr>
          <w:i/>
        </w:rPr>
        <w:t>İşletmede</w:t>
      </w:r>
      <w:r>
        <w:rPr>
          <w:i/>
          <w:spacing w:val="1"/>
        </w:rPr>
        <w:t xml:space="preserve"> </w:t>
      </w:r>
      <w:r>
        <w:rPr>
          <w:i/>
        </w:rPr>
        <w:t>Mesleki</w:t>
      </w:r>
      <w:r>
        <w:rPr>
          <w:i/>
          <w:spacing w:val="1"/>
        </w:rPr>
        <w:t xml:space="preserve"> </w:t>
      </w:r>
      <w:r>
        <w:rPr>
          <w:i/>
        </w:rPr>
        <w:t>Eğitim</w:t>
      </w:r>
      <w:r>
        <w:rPr>
          <w:i/>
          <w:spacing w:val="1"/>
        </w:rPr>
        <w:t xml:space="preserve"> </w:t>
      </w:r>
      <w:r>
        <w:rPr>
          <w:i/>
        </w:rPr>
        <w:t>Yönergesi</w:t>
      </w:r>
      <w:r>
        <w:t>”(Yönerge)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tecrübelerini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eğitimler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yetiştirilmelerini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kuralları</w:t>
      </w:r>
      <w:r>
        <w:rPr>
          <w:spacing w:val="-3"/>
        </w:rPr>
        <w:t xml:space="preserve"> </w:t>
      </w:r>
      <w:r>
        <w:t>içerir.</w:t>
      </w:r>
    </w:p>
    <w:p>
      <w:pPr>
        <w:pStyle w:val="style66"/>
        <w:spacing w:before="3"/>
        <w:jc w:val="both"/>
        <w:rPr/>
      </w:pPr>
    </w:p>
    <w:p>
      <w:pPr>
        <w:pStyle w:val="style1"/>
        <w:rPr/>
      </w:pPr>
      <w:r>
        <w:t>Yürürlük</w:t>
      </w:r>
    </w:p>
    <w:p>
      <w:pPr>
        <w:pStyle w:val="style1"/>
        <w:rPr/>
      </w:pPr>
    </w:p>
    <w:p>
      <w:pPr>
        <w:pStyle w:val="style66"/>
        <w:ind w:left="858"/>
        <w:jc w:val="both"/>
        <w:rPr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protokolün</w:t>
      </w:r>
      <w:r>
        <w:rPr>
          <w:spacing w:val="1"/>
        </w:rPr>
        <w:t xml:space="preserve"> </w:t>
      </w:r>
      <w:r>
        <w:t>hükümleri,</w:t>
      </w:r>
      <w:r>
        <w:rPr>
          <w:spacing w:val="1"/>
        </w:rPr>
        <w:t xml:space="preserve"> </w:t>
      </w:r>
      <w:r>
        <w:t>protokolün</w:t>
      </w:r>
      <w:r>
        <w:rPr>
          <w:spacing w:val="1"/>
        </w:rPr>
        <w:t xml:space="preserve"> </w:t>
      </w:r>
      <w:r>
        <w:t>imzalandığı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belirtilmediği müddetçe süresiz geçerlidir. Taraflar, 6 (altı) ay öncesinden gerekçeleri ile birlikte yazılı</w:t>
      </w:r>
      <w:r>
        <w:rPr>
          <w:spacing w:val="-5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vermek</w:t>
      </w:r>
      <w:r>
        <w:rPr>
          <w:spacing w:val="-3"/>
        </w:rPr>
        <w:t xml:space="preserve"> </w:t>
      </w:r>
      <w:r>
        <w:t>suretiyle İşletmede</w:t>
      </w:r>
      <w:r>
        <w:rPr>
          <w:spacing w:val="-1"/>
        </w:rPr>
        <w:t xml:space="preserve"> </w:t>
      </w:r>
      <w:r>
        <w:t>Mesleki Eğitimi (İME)</w:t>
      </w:r>
      <w:r>
        <w:rPr>
          <w:spacing w:val="2"/>
        </w:rPr>
        <w:t xml:space="preserve"> </w:t>
      </w:r>
      <w:r>
        <w:t>uygulanmasını sona</w:t>
      </w:r>
      <w:r>
        <w:rPr>
          <w:spacing w:val="-1"/>
        </w:rPr>
        <w:t xml:space="preserve"> </w:t>
      </w:r>
      <w:r>
        <w:t>erdirebilir.</w:t>
      </w:r>
    </w:p>
    <w:p>
      <w:pPr>
        <w:pStyle w:val="style66"/>
        <w:spacing w:before="3"/>
        <w:jc w:val="both"/>
        <w:rPr/>
      </w:pPr>
    </w:p>
    <w:p>
      <w:pPr>
        <w:pStyle w:val="style1"/>
        <w:rPr/>
      </w:pP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Eğitimin</w:t>
      </w:r>
      <w:r>
        <w:rPr>
          <w:spacing w:val="-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Süresi</w:t>
      </w:r>
    </w:p>
    <w:p>
      <w:pPr>
        <w:pStyle w:val="style1"/>
        <w:rPr/>
      </w:pPr>
    </w:p>
    <w:p>
      <w:pPr>
        <w:pStyle w:val="style66"/>
        <w:ind w:left="858"/>
        <w:jc w:val="both"/>
        <w:rPr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4-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eğitimlerini,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yarıyıllarında</w:t>
      </w:r>
      <w:r>
        <w:rPr>
          <w:spacing w:val="1"/>
        </w:rPr>
        <w:t xml:space="preserve"> </w:t>
      </w:r>
      <w:r>
        <w:t>gerçekleştirir.</w:t>
      </w:r>
      <w:r>
        <w:rPr>
          <w:spacing w:val="1"/>
        </w:rPr>
        <w:t xml:space="preserve"> </w:t>
      </w:r>
      <w:r>
        <w:t>İME,</w:t>
      </w:r>
      <w:r>
        <w:rPr>
          <w:spacing w:val="1"/>
        </w:rPr>
        <w:t xml:space="preserve"> </w:t>
      </w:r>
      <w:r>
        <w:t>akademik takvimde belirtilen güz/bahar yarıyılı derslerin başlaması ve bitişi sürelerini kapsayacak</w:t>
      </w:r>
      <w:r>
        <w:rPr>
          <w:spacing w:val="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yürütülür.</w:t>
      </w:r>
    </w:p>
    <w:p>
      <w:pPr>
        <w:pStyle w:val="style66"/>
        <w:spacing w:before="5"/>
        <w:jc w:val="both"/>
        <w:rPr/>
      </w:pPr>
    </w:p>
    <w:p>
      <w:pPr>
        <w:pStyle w:val="style0"/>
        <w:spacing w:lineRule="auto" w:line="237"/>
        <w:ind w:left="858"/>
        <w:jc w:val="both"/>
        <w:rPr>
          <w:b/>
          <w:spacing w:val="1"/>
        </w:rPr>
      </w:pPr>
      <w:r>
        <w:rPr>
          <w:b/>
        </w:rPr>
        <w:t>İşletmede</w:t>
      </w:r>
      <w:r>
        <w:rPr>
          <w:b/>
          <w:spacing w:val="-1"/>
        </w:rPr>
        <w:t xml:space="preserve"> </w:t>
      </w:r>
      <w:r>
        <w:rPr>
          <w:b/>
        </w:rPr>
        <w:t>Mesleki</w:t>
      </w:r>
      <w:r>
        <w:rPr>
          <w:b/>
          <w:spacing w:val="3"/>
        </w:rPr>
        <w:t xml:space="preserve"> </w:t>
      </w:r>
      <w:r>
        <w:rPr>
          <w:b/>
        </w:rPr>
        <w:t>Eğitimi</w:t>
      </w:r>
      <w:r>
        <w:rPr>
          <w:b/>
          <w:spacing w:val="2"/>
        </w:rPr>
        <w:t xml:space="preserve"> </w:t>
      </w:r>
      <w:r>
        <w:rPr>
          <w:b/>
        </w:rPr>
        <w:t>İçin</w:t>
      </w:r>
      <w:r>
        <w:rPr>
          <w:b/>
          <w:spacing w:val="-2"/>
        </w:rPr>
        <w:t xml:space="preserve"> </w:t>
      </w:r>
      <w:r>
        <w:rPr>
          <w:b/>
        </w:rPr>
        <w:t>Kontenjan</w:t>
      </w:r>
      <w:r>
        <w:rPr>
          <w:b/>
          <w:spacing w:val="2"/>
        </w:rPr>
        <w:t xml:space="preserve"> </w:t>
      </w:r>
      <w:r>
        <w:rPr>
          <w:b/>
        </w:rPr>
        <w:t>Verilmesi ve</w:t>
      </w:r>
      <w:r>
        <w:rPr>
          <w:b/>
          <w:spacing w:val="1"/>
        </w:rPr>
        <w:t xml:space="preserve"> </w:t>
      </w:r>
      <w:r>
        <w:rPr>
          <w:b/>
        </w:rPr>
        <w:t>Bu</w:t>
      </w:r>
      <w:r>
        <w:rPr>
          <w:b/>
          <w:spacing w:val="1"/>
        </w:rPr>
        <w:t xml:space="preserve"> </w:t>
      </w:r>
      <w:r>
        <w:rPr>
          <w:b/>
        </w:rPr>
        <w:t>Kontenjanların</w:t>
      </w:r>
      <w:r>
        <w:rPr>
          <w:b/>
          <w:spacing w:val="-1"/>
        </w:rPr>
        <w:t xml:space="preserve"> </w:t>
      </w:r>
      <w:r>
        <w:rPr>
          <w:b/>
        </w:rPr>
        <w:t>Kullanılması</w:t>
      </w:r>
      <w:r>
        <w:rPr>
          <w:b/>
          <w:spacing w:val="1"/>
        </w:rPr>
        <w:t xml:space="preserve"> </w:t>
      </w:r>
    </w:p>
    <w:p>
      <w:pPr>
        <w:pStyle w:val="style0"/>
        <w:spacing w:lineRule="auto" w:line="237"/>
        <w:ind w:left="858"/>
        <w:jc w:val="both"/>
        <w:rPr>
          <w:b/>
          <w:spacing w:val="1"/>
        </w:rPr>
      </w:pPr>
    </w:p>
    <w:p>
      <w:pPr>
        <w:pStyle w:val="style0"/>
        <w:spacing w:lineRule="auto" w:line="237"/>
        <w:ind w:left="858"/>
        <w:jc w:val="both"/>
        <w:rPr/>
      </w:pPr>
      <w:r>
        <w:rPr>
          <w:b/>
        </w:rPr>
        <w:t>MADDE</w:t>
      </w:r>
      <w:r>
        <w:rPr>
          <w:b/>
          <w:spacing w:val="19"/>
        </w:rPr>
        <w:t xml:space="preserve"> </w:t>
      </w:r>
      <w:r>
        <w:rPr>
          <w:b/>
        </w:rPr>
        <w:t>5-</w:t>
      </w:r>
      <w:r>
        <w:rPr>
          <w:b/>
          <w:spacing w:val="18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İşletme,</w:t>
      </w:r>
      <w:r>
        <w:rPr>
          <w:spacing w:val="21"/>
        </w:rPr>
        <w:t xml:space="preserve"> </w:t>
      </w:r>
      <w:r>
        <w:t>bu</w:t>
      </w:r>
      <w:r>
        <w:rPr>
          <w:spacing w:val="19"/>
        </w:rPr>
        <w:t xml:space="preserve"> </w:t>
      </w:r>
      <w:r>
        <w:t>protokolün</w:t>
      </w:r>
      <w:r>
        <w:rPr>
          <w:spacing w:val="17"/>
        </w:rPr>
        <w:t xml:space="preserve"> </w:t>
      </w:r>
      <w:r>
        <w:t>imzalanması</w:t>
      </w:r>
      <w:r>
        <w:rPr>
          <w:spacing w:val="18"/>
        </w:rPr>
        <w:t xml:space="preserve"> </w:t>
      </w:r>
      <w:r>
        <w:t>sırasında</w:t>
      </w:r>
      <w:r>
        <w:rPr>
          <w:spacing w:val="22"/>
        </w:rPr>
        <w:t xml:space="preserve"> </w:t>
      </w:r>
      <w:r>
        <w:t>İME’ye</w:t>
      </w:r>
      <w:r>
        <w:rPr>
          <w:spacing w:val="20"/>
        </w:rPr>
        <w:t xml:space="preserve"> </w:t>
      </w:r>
      <w:r>
        <w:t>yıllık</w:t>
      </w:r>
      <w:r>
        <w:rPr>
          <w:spacing w:val="17"/>
        </w:rPr>
        <w:t xml:space="preserve"> </w:t>
      </w:r>
      <w:r>
        <w:t>kaç</w:t>
      </w:r>
      <w:r>
        <w:rPr>
          <w:spacing w:val="20"/>
        </w:rPr>
        <w:t xml:space="preserve"> </w:t>
      </w:r>
      <w:r>
        <w:t>öğrenci</w:t>
      </w:r>
      <w:r>
        <w:rPr>
          <w:spacing w:val="20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kontenjan</w:t>
      </w:r>
      <w:r>
        <w:rPr>
          <w:spacing w:val="2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edeceğini</w:t>
      </w:r>
      <w:r>
        <w:rPr>
          <w:spacing w:val="2"/>
        </w:rPr>
        <w:t xml:space="preserve"> </w:t>
      </w:r>
      <w:r>
        <w:t>bildirir.</w:t>
      </w:r>
      <w:r>
        <w:rPr>
          <w:spacing w:val="3"/>
        </w:rPr>
        <w:t xml:space="preserve"> </w:t>
      </w:r>
      <w:r>
        <w:t>Bu</w:t>
      </w:r>
      <w:r>
        <w:rPr>
          <w:spacing w:val="54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yıl</w:t>
      </w:r>
      <w:r>
        <w:rPr>
          <w:spacing w:val="3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farklı</w:t>
      </w:r>
      <w:r>
        <w:rPr>
          <w:spacing w:val="3"/>
        </w:rPr>
        <w:t xml:space="preserve"> </w:t>
      </w:r>
      <w:r>
        <w:t>öğrencilerin</w:t>
      </w:r>
      <w:r>
        <w:rPr>
          <w:spacing w:val="3"/>
        </w:rPr>
        <w:t xml:space="preserve"> </w:t>
      </w:r>
      <w:r>
        <w:t>faydalanması</w:t>
      </w:r>
      <w:r>
        <w:rPr>
          <w:spacing w:val="1"/>
        </w:rPr>
        <w:t xml:space="preserve"> </w:t>
      </w:r>
      <w:r>
        <w:t>için</w:t>
      </w:r>
      <w:r>
        <w:rPr>
          <w:spacing w:val="-52"/>
        </w:rPr>
        <w:t xml:space="preserve"> </w:t>
      </w:r>
      <w:r>
        <w:t>kullanılabilir.</w:t>
      </w:r>
    </w:p>
    <w:p>
      <w:pPr>
        <w:pStyle w:val="style66"/>
        <w:spacing w:before="9"/>
        <w:jc w:val="both"/>
        <w:rPr/>
      </w:pPr>
    </w:p>
    <w:p>
      <w:pPr>
        <w:pStyle w:val="style1"/>
        <w:rPr/>
      </w:pPr>
      <w:r>
        <w:t>Programın</w:t>
      </w:r>
      <w:r>
        <w:rPr>
          <w:spacing w:val="-6"/>
        </w:rPr>
        <w:t xml:space="preserve"> </w:t>
      </w:r>
      <w:r>
        <w:t>Yürütülmesi</w:t>
      </w:r>
    </w:p>
    <w:p>
      <w:pPr>
        <w:pStyle w:val="style1"/>
        <w:rPr/>
      </w:pPr>
    </w:p>
    <w:p>
      <w:pPr>
        <w:pStyle w:val="style0"/>
        <w:spacing w:lineRule="exact" w:line="250"/>
        <w:ind w:left="858"/>
        <w:jc w:val="both"/>
        <w:rPr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6-</w:t>
      </w:r>
      <w:r>
        <w:rPr>
          <w:b/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Protokolü,</w:t>
      </w:r>
      <w:r>
        <w:rPr>
          <w:spacing w:val="-2"/>
        </w:rPr>
        <w:t xml:space="preserve"> </w:t>
      </w:r>
      <w:r>
        <w:t>işletme</w:t>
      </w:r>
      <w:r>
        <w:rPr>
          <w:spacing w:val="-2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“</w:t>
      </w:r>
      <w:r>
        <w:rPr>
          <w:i/>
        </w:rPr>
        <w:t>İşletme</w:t>
      </w:r>
      <w:r>
        <w:rPr>
          <w:i/>
          <w:spacing w:val="-5"/>
        </w:rPr>
        <w:t xml:space="preserve"> </w:t>
      </w:r>
      <w:r>
        <w:rPr>
          <w:i/>
        </w:rPr>
        <w:t>Yöneticisi</w:t>
      </w:r>
      <w:r>
        <w:t>”,</w:t>
      </w:r>
      <w:r>
        <w:rPr>
          <w:spacing w:val="-2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adına</w:t>
      </w:r>
      <w:r>
        <w:rPr>
          <w:spacing w:val="-4"/>
        </w:rPr>
        <w:t xml:space="preserve"> </w:t>
      </w:r>
      <w:r>
        <w:t>“</w:t>
      </w:r>
      <w:r>
        <w:rPr>
          <w:i/>
        </w:rPr>
        <w:t>Müdür</w:t>
      </w:r>
      <w:r>
        <w:t>”</w:t>
      </w:r>
      <w:r>
        <w:rPr>
          <w:spacing w:val="-3"/>
        </w:rPr>
        <w:t xml:space="preserve"> </w:t>
      </w:r>
      <w:r>
        <w:t>onaylar.</w:t>
      </w:r>
    </w:p>
    <w:p>
      <w:pPr>
        <w:pStyle w:val="style179"/>
        <w:numPr>
          <w:ilvl w:val="0"/>
          <w:numId w:val="1"/>
        </w:numPr>
        <w:tabs>
          <w:tab w:val="left" w:leader="none" w:pos="1236"/>
        </w:tabs>
        <w:spacing w:before="1"/>
        <w:ind w:right="0" w:firstLine="55"/>
        <w:rPr/>
      </w:pPr>
      <w:r>
        <w:t>İşletme ile Üniversite arasında gerekli olan iletişim, işletme adına “</w:t>
      </w:r>
      <w:r>
        <w:rPr>
          <w:i/>
        </w:rPr>
        <w:t>İşletme Yetkilisi</w:t>
      </w:r>
      <w:r>
        <w:t>” ve üniversite</w:t>
      </w:r>
      <w:r>
        <w:rPr>
          <w:spacing w:val="1"/>
        </w:rPr>
        <w:t xml:space="preserve"> </w:t>
      </w:r>
      <w:r>
        <w:t>adına</w:t>
      </w:r>
      <w:r>
        <w:rPr>
          <w:spacing w:val="-3"/>
        </w:rPr>
        <w:t xml:space="preserve"> </w:t>
      </w:r>
      <w:r>
        <w:t>“</w:t>
      </w:r>
      <w:r>
        <w:rPr>
          <w:i/>
        </w:rPr>
        <w:t>İME Bölüm/Program</w:t>
      </w:r>
      <w:r>
        <w:rPr>
          <w:i/>
          <w:spacing w:val="-1"/>
        </w:rPr>
        <w:t xml:space="preserve"> </w:t>
      </w:r>
      <w:r>
        <w:rPr>
          <w:i/>
        </w:rPr>
        <w:t>Komisyonu</w:t>
      </w:r>
      <w:r>
        <w:t>”</w:t>
      </w:r>
      <w:r>
        <w:rPr>
          <w:spacing w:val="54"/>
        </w:rPr>
        <w:t xml:space="preserve"> </w:t>
      </w:r>
      <w:r>
        <w:t>aracılığı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yürütülür.</w:t>
      </w:r>
    </w:p>
    <w:p>
      <w:pPr>
        <w:pStyle w:val="style179"/>
        <w:numPr>
          <w:ilvl w:val="0"/>
          <w:numId w:val="1"/>
        </w:numPr>
        <w:tabs>
          <w:tab w:val="left" w:leader="none" w:pos="1212"/>
        </w:tabs>
        <w:spacing w:before="1"/>
        <w:ind w:right="0" w:firstLine="0"/>
        <w:rPr/>
      </w:pPr>
      <w:r>
        <w:t>İşletme, yönerge gereği bünyesinde İME yapacak öğrenci kontenjanını dikkate alarak alanında</w:t>
      </w:r>
      <w:r>
        <w:rPr>
          <w:spacing w:val="1"/>
        </w:rPr>
        <w:t xml:space="preserve"> </w:t>
      </w:r>
      <w:r>
        <w:t>mesleki yetkinliğe sahip</w:t>
      </w:r>
      <w:r>
        <w:rPr>
          <w:spacing w:val="-1"/>
        </w:rPr>
        <w:t xml:space="preserve"> </w:t>
      </w:r>
      <w:r>
        <w:t>yeterli</w:t>
      </w:r>
      <w:r>
        <w:rPr>
          <w:spacing w:val="-2"/>
        </w:rPr>
        <w:t xml:space="preserve"> </w:t>
      </w:r>
      <w:r>
        <w:t>sayıda</w:t>
      </w:r>
      <w:r>
        <w:rPr>
          <w:spacing w:val="-1"/>
        </w:rPr>
        <w:t xml:space="preserve"> </w:t>
      </w:r>
      <w:r>
        <w:t>“</w:t>
      </w:r>
      <w:r>
        <w:rPr>
          <w:i/>
        </w:rPr>
        <w:t>Eğitici</w:t>
      </w:r>
      <w:r>
        <w:rPr>
          <w:i/>
          <w:spacing w:val="1"/>
        </w:rPr>
        <w:t xml:space="preserve"> </w:t>
      </w:r>
      <w:r>
        <w:rPr>
          <w:i/>
        </w:rPr>
        <w:t>Personeli</w:t>
      </w:r>
      <w:r>
        <w:t>” görevlendirir.</w:t>
      </w:r>
    </w:p>
    <w:p>
      <w:pPr>
        <w:pStyle w:val="style179"/>
        <w:numPr>
          <w:ilvl w:val="0"/>
          <w:numId w:val="1"/>
        </w:numPr>
        <w:tabs>
          <w:tab w:val="left" w:leader="none" w:pos="1274"/>
        </w:tabs>
        <w:ind w:right="0" w:firstLine="55"/>
        <w:rPr/>
      </w:pPr>
      <w:r>
        <w:t>Üniversite yönerge gereği işletmede İME yapacak öğrenci kontenjanını dikkate alarak yeterli</w:t>
      </w:r>
      <w:r>
        <w:rPr>
          <w:spacing w:val="1"/>
        </w:rPr>
        <w:t xml:space="preserve"> </w:t>
      </w:r>
      <w:r>
        <w:t>sayıda</w:t>
      </w:r>
      <w:r>
        <w:rPr>
          <w:spacing w:val="-1"/>
        </w:rPr>
        <w:t xml:space="preserve"> </w:t>
      </w:r>
      <w:r>
        <w:t>“</w:t>
      </w:r>
      <w:r>
        <w:rPr>
          <w:i/>
        </w:rPr>
        <w:t>Sorumlu</w:t>
      </w:r>
      <w:r>
        <w:rPr>
          <w:i/>
          <w:spacing w:val="-2"/>
        </w:rPr>
        <w:t xml:space="preserve"> </w:t>
      </w:r>
      <w:r>
        <w:rPr>
          <w:i/>
        </w:rPr>
        <w:t>Öğretim</w:t>
      </w:r>
      <w:r>
        <w:rPr>
          <w:i/>
          <w:spacing w:val="-1"/>
        </w:rPr>
        <w:t xml:space="preserve"> </w:t>
      </w:r>
      <w:r>
        <w:rPr>
          <w:i/>
        </w:rPr>
        <w:t>Elemanı</w:t>
      </w:r>
      <w:r>
        <w:t>” görevlendirir.</w:t>
      </w:r>
    </w:p>
    <w:p>
      <w:pPr>
        <w:pStyle w:val="style179"/>
        <w:numPr>
          <w:ilvl w:val="0"/>
          <w:numId w:val="1"/>
        </w:numPr>
        <w:tabs>
          <w:tab w:val="left" w:leader="none" w:pos="1282"/>
        </w:tabs>
        <w:ind w:right="0" w:firstLine="55"/>
        <w:rPr/>
      </w:pPr>
      <w:r>
        <w:t>İşletmede Mesleki Eğitim uygulamaları bu protokol hükümleri dâhilinde hazırlanan 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Elemanı,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“</w:t>
      </w:r>
      <w:r>
        <w:rPr>
          <w:i/>
        </w:rPr>
        <w:t xml:space="preserve">İşletmede Mesleki Eğitim Sözleşmesi” </w:t>
      </w:r>
      <w:r>
        <w:t>hükümleri çerçevesinde yürütülür ve sözleşme bu protokolün</w:t>
      </w:r>
      <w:r>
        <w:rPr>
          <w:spacing w:val="1"/>
        </w:rPr>
        <w:t xml:space="preserve"> </w:t>
      </w:r>
      <w:r>
        <w:t>ayrılmaz</w:t>
      </w:r>
      <w:r>
        <w:rPr>
          <w:spacing w:val="-3"/>
        </w:rPr>
        <w:t xml:space="preserve"> </w:t>
      </w:r>
      <w:r>
        <w:t>bir ekidir.</w:t>
      </w:r>
    </w:p>
    <w:p>
      <w:pPr>
        <w:pStyle w:val="style0"/>
        <w:tabs>
          <w:tab w:val="left" w:leader="none" w:pos="1282"/>
        </w:tabs>
        <w:rPr/>
      </w:pPr>
    </w:p>
    <w:p>
      <w:pPr>
        <w:pStyle w:val="style0"/>
        <w:tabs>
          <w:tab w:val="left" w:leader="none" w:pos="1282"/>
        </w:tabs>
        <w:rPr/>
      </w:pPr>
    </w:p>
    <w:p>
      <w:pPr>
        <w:pStyle w:val="style1"/>
        <w:spacing w:before="4"/>
        <w:rPr/>
      </w:pPr>
      <w:r>
        <w:t>Öğrencilerin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Seçimi</w:t>
      </w:r>
    </w:p>
    <w:p>
      <w:pPr>
        <w:pStyle w:val="style1"/>
        <w:spacing w:before="4"/>
        <w:rPr/>
      </w:pPr>
    </w:p>
    <w:p>
      <w:pPr>
        <w:pStyle w:val="style66"/>
        <w:spacing w:lineRule="auto" w:line="242"/>
        <w:ind w:left="858"/>
        <w:jc w:val="both"/>
        <w:rPr/>
      </w:pPr>
      <w:r>
        <w:rPr>
          <w:b/>
        </w:rPr>
        <w:t xml:space="preserve">MADDE 7- </w:t>
      </w:r>
      <w:r>
        <w:t>(1) İşletmede Mesleki Eğitim dersini alacak öğrenciler ilgili dönemin başında ders kayıt</w:t>
      </w:r>
      <w:r>
        <w:rPr>
          <w:spacing w:val="1"/>
        </w:rPr>
        <w:t xml:space="preserve"> </w:t>
      </w:r>
      <w:r>
        <w:t>sürecinde</w:t>
      </w:r>
      <w:r>
        <w:rPr>
          <w:spacing w:val="-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İşletmeler</w:t>
      </w:r>
      <w:r>
        <w:rPr>
          <w:spacing w:val="1"/>
        </w:rPr>
        <w:t xml:space="preserve"> </w:t>
      </w:r>
      <w:r>
        <w:t>’in</w:t>
      </w:r>
      <w:r>
        <w:rPr>
          <w:spacing w:val="-1"/>
        </w:rPr>
        <w:t xml:space="preserve"> </w:t>
      </w:r>
      <w:r>
        <w:t>kontenjanları</w:t>
      </w:r>
      <w:r>
        <w:rPr>
          <w:spacing w:val="-2"/>
        </w:rPr>
        <w:t xml:space="preserve"> </w:t>
      </w:r>
      <w:r>
        <w:t>dâhilinde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dersi</w:t>
      </w:r>
      <w:r>
        <w:rPr>
          <w:spacing w:val="-2"/>
        </w:rPr>
        <w:t xml:space="preserve"> </w:t>
      </w:r>
      <w:r>
        <w:t>seçerler.</w:t>
      </w:r>
    </w:p>
    <w:p>
      <w:pPr>
        <w:pStyle w:val="style66"/>
        <w:spacing w:before="10"/>
        <w:jc w:val="both"/>
        <w:rPr>
          <w:sz w:val="21"/>
        </w:rPr>
      </w:pPr>
    </w:p>
    <w:p>
      <w:pPr>
        <w:pStyle w:val="style1"/>
        <w:rPr/>
      </w:pP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Öğrencilerinin</w:t>
      </w:r>
      <w:r>
        <w:rPr>
          <w:spacing w:val="-3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Sorumlulukları</w:t>
      </w:r>
    </w:p>
    <w:p>
      <w:pPr>
        <w:pStyle w:val="style1"/>
        <w:rPr/>
      </w:pPr>
    </w:p>
    <w:p>
      <w:pPr>
        <w:pStyle w:val="style66"/>
        <w:ind w:left="858"/>
        <w:jc w:val="both"/>
        <w:rPr/>
      </w:pPr>
      <w:r>
        <w:rPr>
          <w:b/>
        </w:rPr>
        <w:t>MADDE</w:t>
      </w:r>
      <w:r>
        <w:rPr>
          <w:b/>
          <w:spacing w:val="8"/>
        </w:rPr>
        <w:t xml:space="preserve"> </w:t>
      </w:r>
      <w:r>
        <w:rPr>
          <w:b/>
        </w:rPr>
        <w:t>8-</w:t>
      </w:r>
      <w:r>
        <w:rPr>
          <w:b/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Öğrenciler,</w:t>
      </w:r>
      <w:r>
        <w:rPr>
          <w:spacing w:val="12"/>
        </w:rPr>
        <w:t xml:space="preserve"> </w:t>
      </w:r>
      <w:r>
        <w:t>İşletmede</w:t>
      </w:r>
      <w:r>
        <w:rPr>
          <w:spacing w:val="9"/>
        </w:rPr>
        <w:t xml:space="preserve"> </w:t>
      </w:r>
      <w:r>
        <w:t>Mesleki</w:t>
      </w:r>
      <w:r>
        <w:rPr>
          <w:spacing w:val="9"/>
        </w:rPr>
        <w:t xml:space="preserve"> </w:t>
      </w:r>
      <w:r>
        <w:t>Eğitim</w:t>
      </w:r>
      <w:r>
        <w:rPr>
          <w:spacing w:val="10"/>
        </w:rPr>
        <w:t xml:space="preserve"> </w:t>
      </w:r>
      <w:r>
        <w:t>kapsamında</w:t>
      </w:r>
      <w:r>
        <w:rPr>
          <w:spacing w:val="9"/>
        </w:rPr>
        <w:t xml:space="preserve"> </w:t>
      </w:r>
      <w:r>
        <w:t>kabul</w:t>
      </w:r>
      <w:r>
        <w:rPr>
          <w:spacing w:val="10"/>
        </w:rPr>
        <w:t xml:space="preserve"> </w:t>
      </w:r>
      <w:r>
        <w:t>edildikleri</w:t>
      </w:r>
      <w:r>
        <w:rPr>
          <w:spacing w:val="12"/>
        </w:rPr>
        <w:t xml:space="preserve"> </w:t>
      </w:r>
      <w:r>
        <w:t>İşletmede</w:t>
      </w:r>
      <w:r>
        <w:rPr>
          <w:spacing w:val="9"/>
        </w:rPr>
        <w:t xml:space="preserve"> </w:t>
      </w:r>
      <w:r>
        <w:t>geçerli</w:t>
      </w:r>
      <w:r>
        <w:rPr>
          <w:spacing w:val="-52"/>
        </w:rPr>
        <w:t xml:space="preserve"> </w:t>
      </w:r>
      <w:r>
        <w:t>çalışma</w:t>
      </w:r>
      <w:r>
        <w:rPr>
          <w:spacing w:val="51"/>
        </w:rPr>
        <w:t xml:space="preserve"> </w:t>
      </w:r>
      <w:r>
        <w:t>şartlarına</w:t>
      </w:r>
      <w:r>
        <w:rPr>
          <w:spacing w:val="52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kurallarına</w:t>
      </w:r>
      <w:r>
        <w:rPr>
          <w:spacing w:val="52"/>
        </w:rPr>
        <w:t xml:space="preserve"> </w:t>
      </w:r>
      <w:r>
        <w:t>uyarak</w:t>
      </w:r>
      <w:r>
        <w:rPr>
          <w:spacing w:val="50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tüm</w:t>
      </w:r>
      <w:r>
        <w:rPr>
          <w:spacing w:val="50"/>
        </w:rPr>
        <w:t xml:space="preserve"> </w:t>
      </w:r>
      <w:r>
        <w:t>mesleki</w:t>
      </w:r>
      <w:r>
        <w:rPr>
          <w:spacing w:val="53"/>
        </w:rPr>
        <w:t xml:space="preserve"> </w:t>
      </w:r>
      <w:r>
        <w:t>etkinliklere</w:t>
      </w:r>
      <w:r>
        <w:rPr>
          <w:spacing w:val="55"/>
        </w:rPr>
        <w:t xml:space="preserve"> </w:t>
      </w:r>
      <w:r>
        <w:t>(seminer,</w:t>
      </w:r>
      <w:r>
        <w:rPr>
          <w:spacing w:val="51"/>
        </w:rPr>
        <w:t xml:space="preserve"> </w:t>
      </w:r>
      <w:r>
        <w:t>hizmet</w:t>
      </w:r>
      <w:r>
        <w:rPr>
          <w:spacing w:val="53"/>
        </w:rPr>
        <w:t xml:space="preserve"> </w:t>
      </w:r>
      <w:r>
        <w:t>içi</w:t>
      </w:r>
      <w:r>
        <w:rPr>
          <w:spacing w:val="53"/>
        </w:rPr>
        <w:t xml:space="preserve"> </w:t>
      </w:r>
      <w:r>
        <w:t>eğitim,</w:t>
      </w:r>
    </w:p>
    <w:p>
      <w:pPr>
        <w:pStyle w:val="style66"/>
        <w:spacing w:before="67"/>
        <w:ind w:left="858"/>
        <w:jc w:val="both"/>
        <w:rPr/>
      </w:pPr>
      <w:r>
        <w:t>geliştirme</w:t>
      </w:r>
      <w:r>
        <w:t xml:space="preserve"> kursları vb.)</w:t>
      </w:r>
      <w:r>
        <w:rPr>
          <w:spacing w:val="1"/>
        </w:rPr>
        <w:t xml:space="preserve"> </w:t>
      </w:r>
      <w:r>
        <w:t>bizzat katılarak, akademik takvimde belirtilen güz/bahar yarıyıllarının ders</w:t>
      </w:r>
      <w:r>
        <w:rPr>
          <w:spacing w:val="1"/>
        </w:rPr>
        <w:t xml:space="preserve"> </w:t>
      </w:r>
      <w:r>
        <w:t>başlama</w:t>
      </w:r>
      <w:r>
        <w:rPr>
          <w:spacing w:val="-1"/>
        </w:rPr>
        <w:t xml:space="preserve"> </w:t>
      </w:r>
      <w:r>
        <w:t>ve bitiş</w:t>
      </w:r>
      <w:r>
        <w:rPr>
          <w:spacing w:val="-2"/>
        </w:rPr>
        <w:t xml:space="preserve"> </w:t>
      </w:r>
      <w:r>
        <w:t>sürelerini</w:t>
      </w:r>
      <w:r>
        <w:rPr>
          <w:spacing w:val="-3"/>
        </w:rPr>
        <w:t xml:space="preserve"> </w:t>
      </w:r>
      <w:r>
        <w:t>kapsayacak</w:t>
      </w:r>
      <w:r>
        <w:rPr>
          <w:spacing w:val="-2"/>
        </w:rPr>
        <w:t xml:space="preserve"> </w:t>
      </w:r>
      <w:r>
        <w:t>şekilde</w:t>
      </w:r>
      <w:r>
        <w:rPr>
          <w:spacing w:val="3"/>
        </w:rPr>
        <w:t xml:space="preserve"> </w:t>
      </w:r>
      <w:r>
        <w:t>çalışmak</w:t>
      </w:r>
      <w:r>
        <w:rPr>
          <w:spacing w:val="-2"/>
        </w:rPr>
        <w:t xml:space="preserve"> </w:t>
      </w:r>
      <w:r>
        <w:t>zorundadırlar.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içi,</w:t>
      </w:r>
      <w:r>
        <w:rPr>
          <w:spacing w:val="1"/>
        </w:rPr>
        <w:t xml:space="preserve"> </w:t>
      </w:r>
      <w:r>
        <w:t>günde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saat,</w:t>
      </w:r>
      <w:r>
        <w:rPr>
          <w:spacing w:val="1"/>
        </w:rPr>
        <w:t xml:space="preserve"> </w:t>
      </w:r>
      <w:r>
        <w:t>haftada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dolacak</w:t>
      </w:r>
      <w:r>
        <w:rPr>
          <w:spacing w:val="1"/>
        </w:rPr>
        <w:t xml:space="preserve"> </w:t>
      </w:r>
      <w:r>
        <w:t>şekilde</w:t>
      </w:r>
      <w:r>
        <w:rPr>
          <w:spacing w:val="55"/>
        </w:rPr>
        <w:t xml:space="preserve"> </w:t>
      </w:r>
      <w:r>
        <w:t>İşletmedeki</w:t>
      </w:r>
      <w:r>
        <w:rPr>
          <w:spacing w:val="1"/>
        </w:rPr>
        <w:t xml:space="preserve"> </w:t>
      </w:r>
      <w:r>
        <w:t>çalışmalarına devam ederler. Resmi tatil günlerinin olduğu haftalarda 40 saat aranmaz. Ancak,</w:t>
      </w:r>
      <w:r>
        <w:rPr>
          <w:spacing w:val="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günde 8 (sekiz)</w:t>
      </w:r>
      <w:r>
        <w:rPr>
          <w:spacing w:val="-1"/>
        </w:rPr>
        <w:t xml:space="preserve"> </w:t>
      </w:r>
      <w:r>
        <w:t>saatten</w:t>
      </w:r>
      <w:r>
        <w:rPr>
          <w:spacing w:val="-2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çalıştırılamazlar.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Öğrenciler,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Eğitimlerini,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Sözleşmesi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işyerlerinde</w:t>
      </w:r>
      <w:r>
        <w:rPr>
          <w:spacing w:val="-1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zorundadırlar.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 sorumlu öğretim elemanına bilgi vermeden ve İME bölüm/program komisyon onayını</w:t>
      </w:r>
      <w:r>
        <w:rPr>
          <w:spacing w:val="1"/>
        </w:rPr>
        <w:t xml:space="preserve"> </w:t>
      </w:r>
      <w:r>
        <w:t>almadan</w:t>
      </w:r>
      <w:r>
        <w:rPr>
          <w:spacing w:val="-2"/>
        </w:rPr>
        <w:t xml:space="preserve"> </w:t>
      </w:r>
      <w:r>
        <w:t>İME</w:t>
      </w:r>
      <w:r>
        <w:rPr>
          <w:spacing w:val="-2"/>
        </w:rPr>
        <w:t xml:space="preserve"> </w:t>
      </w:r>
      <w:r>
        <w:t>yaptıkları</w:t>
      </w:r>
      <w:r>
        <w:rPr>
          <w:spacing w:val="-3"/>
        </w:rPr>
        <w:t xml:space="preserve"> </w:t>
      </w:r>
      <w:r>
        <w:t>işletmeyi</w:t>
      </w:r>
      <w:r>
        <w:rPr>
          <w:spacing w:val="-1"/>
        </w:rPr>
        <w:t xml:space="preserve"> </w:t>
      </w:r>
      <w:r>
        <w:t>değiştiremezler,</w:t>
      </w:r>
      <w:r>
        <w:rPr>
          <w:spacing w:val="-2"/>
        </w:rPr>
        <w:t xml:space="preserve"> </w:t>
      </w:r>
      <w:r>
        <w:t>aksi</w:t>
      </w:r>
      <w:r>
        <w:rPr>
          <w:spacing w:val="-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İME</w:t>
      </w:r>
      <w:r>
        <w:rPr>
          <w:spacing w:val="-2"/>
        </w:rPr>
        <w:t xml:space="preserve"> </w:t>
      </w:r>
      <w:r>
        <w:t>geçersiz</w:t>
      </w:r>
      <w:r>
        <w:rPr>
          <w:spacing w:val="-3"/>
        </w:rPr>
        <w:t xml:space="preserve"> </w:t>
      </w:r>
      <w:r>
        <w:t>sayılır.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 w:hanging="361"/>
        <w:rPr/>
      </w:pPr>
      <w:r>
        <w:t>İşletmenin</w:t>
      </w:r>
      <w:r>
        <w:rPr>
          <w:spacing w:val="-3"/>
        </w:rPr>
        <w:t xml:space="preserve"> </w:t>
      </w:r>
      <w:r>
        <w:t>gündüz</w:t>
      </w:r>
      <w:r>
        <w:rPr>
          <w:spacing w:val="-4"/>
        </w:rPr>
        <w:t xml:space="preserve"> </w:t>
      </w:r>
      <w:r>
        <w:t>saatlerinde</w:t>
      </w:r>
      <w:r>
        <w:rPr>
          <w:spacing w:val="-3"/>
        </w:rPr>
        <w:t xml:space="preserve"> </w:t>
      </w:r>
      <w:r>
        <w:t>uyguladığı</w:t>
      </w:r>
      <w:r>
        <w:rPr>
          <w:spacing w:val="-1"/>
        </w:rPr>
        <w:t xml:space="preserve"> </w:t>
      </w:r>
      <w:r>
        <w:t>mesai</w:t>
      </w:r>
      <w:r>
        <w:rPr>
          <w:spacing w:val="-2"/>
        </w:rPr>
        <w:t xml:space="preserve"> </w:t>
      </w:r>
      <w:r>
        <w:t>saatlerine</w:t>
      </w:r>
      <w:r>
        <w:rPr>
          <w:spacing w:val="-2"/>
        </w:rPr>
        <w:t xml:space="preserve"> </w:t>
      </w:r>
      <w:r>
        <w:t>uymak</w:t>
      </w:r>
      <w:r>
        <w:rPr>
          <w:spacing w:val="-3"/>
        </w:rPr>
        <w:t xml:space="preserve"> </w:t>
      </w:r>
      <w:r>
        <w:t>zorundadırlar.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 İşletmeden izinsiz ayrılamazlar. İşletmede Mesleki Eğitimine “</w:t>
      </w:r>
      <w:r>
        <w:rPr>
          <w:i/>
        </w:rPr>
        <w:t>Kütahya Dumlupınar</w:t>
      </w:r>
      <w:r>
        <w:rPr>
          <w:i/>
          <w:spacing w:val="1"/>
        </w:rPr>
        <w:t xml:space="preserve"> </w:t>
      </w:r>
      <w:r>
        <w:rPr>
          <w:i/>
        </w:rPr>
        <w:t>Üniversitesi</w:t>
      </w:r>
      <w:r>
        <w:rPr>
          <w:i/>
          <w:spacing w:val="1"/>
        </w:rPr>
        <w:t xml:space="preserve"> </w:t>
      </w:r>
      <w:r>
        <w:rPr>
          <w:i/>
        </w:rPr>
        <w:t>İşletmede</w:t>
      </w:r>
      <w:r>
        <w:rPr>
          <w:i/>
          <w:spacing w:val="1"/>
        </w:rPr>
        <w:t xml:space="preserve"> </w:t>
      </w:r>
      <w:r>
        <w:rPr>
          <w:i/>
        </w:rPr>
        <w:t>Mesleki</w:t>
      </w:r>
      <w:r>
        <w:rPr>
          <w:i/>
          <w:spacing w:val="1"/>
        </w:rPr>
        <w:t xml:space="preserve"> </w:t>
      </w:r>
      <w:r>
        <w:rPr>
          <w:i/>
        </w:rPr>
        <w:t>Eğitim</w:t>
      </w:r>
      <w:r>
        <w:rPr>
          <w:i/>
          <w:spacing w:val="1"/>
        </w:rPr>
        <w:t xml:space="preserve"> </w:t>
      </w:r>
      <w:r>
        <w:rPr>
          <w:i/>
        </w:rPr>
        <w:t>Yönergesi</w:t>
      </w:r>
      <w:r>
        <w:t>”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“</w:t>
      </w:r>
      <w:r>
        <w:rPr>
          <w:i/>
        </w:rPr>
        <w:t>Kütahya</w:t>
      </w:r>
      <w:r>
        <w:rPr>
          <w:i/>
          <w:spacing w:val="1"/>
        </w:rPr>
        <w:t xml:space="preserve"> </w:t>
      </w:r>
      <w:r>
        <w:rPr>
          <w:i/>
        </w:rPr>
        <w:t>Dumlupınar</w:t>
      </w:r>
      <w:r>
        <w:rPr>
          <w:i/>
          <w:spacing w:val="1"/>
        </w:rPr>
        <w:t xml:space="preserve"> </w:t>
      </w:r>
      <w:r>
        <w:rPr>
          <w:i/>
        </w:rPr>
        <w:t>Üniversitesi</w:t>
      </w:r>
      <w:r>
        <w:rPr>
          <w:i/>
          <w:spacing w:val="55"/>
        </w:rPr>
        <w:t xml:space="preserve"> </w:t>
      </w:r>
      <w:r>
        <w:rPr>
          <w:i/>
        </w:rPr>
        <w:t>Ön</w:t>
      </w:r>
      <w:r>
        <w:rPr>
          <w:i/>
          <w:spacing w:val="1"/>
        </w:rPr>
        <w:t xml:space="preserve"> </w:t>
      </w:r>
      <w:r>
        <w:rPr>
          <w:i/>
        </w:rPr>
        <w:t>Lisans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Lisans</w:t>
      </w:r>
      <w:r>
        <w:rPr>
          <w:i/>
          <w:spacing w:val="1"/>
        </w:rPr>
        <w:t xml:space="preserve"> </w:t>
      </w:r>
      <w:r>
        <w:rPr>
          <w:i/>
        </w:rPr>
        <w:t>Eğitim</w:t>
      </w:r>
      <w:r>
        <w:rPr>
          <w:i/>
          <w:spacing w:val="1"/>
        </w:rPr>
        <w:t xml:space="preserve"> </w:t>
      </w:r>
      <w:r>
        <w:rPr>
          <w:i/>
        </w:rPr>
        <w:t>Öğretim</w:t>
      </w:r>
      <w:r>
        <w:rPr>
          <w:i/>
          <w:spacing w:val="1"/>
        </w:rPr>
        <w:t xml:space="preserve"> </w:t>
      </w:r>
      <w:r>
        <w:rPr>
          <w:i/>
        </w:rPr>
        <w:t>Yönetmeliğ</w:t>
      </w:r>
      <w:r>
        <w:t>i”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göre</w:t>
      </w:r>
      <w:r>
        <w:rPr>
          <w:spacing w:val="56"/>
        </w:rPr>
        <w:t xml:space="preserve"> </w:t>
      </w:r>
      <w:r>
        <w:t>devam</w:t>
      </w:r>
      <w:r>
        <w:rPr>
          <w:spacing w:val="56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zorundadırlar.</w:t>
      </w:r>
      <w:r>
        <w:rPr>
          <w:spacing w:val="1"/>
        </w:rPr>
        <w:t xml:space="preserve"> </w:t>
      </w:r>
      <w:r>
        <w:t>Hastalık,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yakınlarının</w:t>
      </w:r>
      <w:r>
        <w:rPr>
          <w:spacing w:val="1"/>
        </w:rPr>
        <w:t xml:space="preserve"> </w:t>
      </w:r>
      <w:r>
        <w:t>vefatı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benzeri</w:t>
      </w:r>
      <w:r>
        <w:rPr>
          <w:spacing w:val="1"/>
        </w:rPr>
        <w:t xml:space="preserve"> </w:t>
      </w:r>
      <w:r>
        <w:t>acil/zorunlu</w:t>
      </w:r>
      <w:r>
        <w:rPr>
          <w:spacing w:val="1"/>
        </w:rPr>
        <w:t xml:space="preserve"> </w:t>
      </w:r>
      <w:r>
        <w:t>durumlar</w:t>
      </w:r>
      <w:r>
        <w:rPr>
          <w:spacing w:val="1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izin kullanamazlar.</w:t>
      </w:r>
    </w:p>
    <w:p>
      <w:pPr>
        <w:pStyle w:val="style66"/>
        <w:spacing w:before="1"/>
        <w:ind w:left="1218"/>
        <w:jc w:val="both"/>
        <w:rPr/>
      </w:pPr>
      <w:r>
        <w:t>İzinli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ayrılması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onaylı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düzenlenir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dosyasında</w:t>
      </w:r>
      <w:r>
        <w:rPr>
          <w:spacing w:val="1"/>
        </w:rPr>
        <w:t xml:space="preserve"> </w:t>
      </w:r>
      <w:r>
        <w:t>saklanmak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İME</w:t>
      </w:r>
      <w:r>
        <w:rPr>
          <w:spacing w:val="1"/>
        </w:rPr>
        <w:t xml:space="preserve"> </w:t>
      </w:r>
      <w:r>
        <w:t>Bölüm/Program</w:t>
      </w:r>
      <w:r>
        <w:rPr>
          <w:spacing w:val="1"/>
        </w:rPr>
        <w:t xml:space="preserve"> </w:t>
      </w:r>
      <w:r>
        <w:t>Komisyonuna</w:t>
      </w:r>
      <w:r>
        <w:rPr>
          <w:spacing w:val="1"/>
        </w:rPr>
        <w:t xml:space="preserve"> </w:t>
      </w:r>
      <w:r>
        <w:t>iletilir.</w:t>
      </w:r>
      <w:r>
        <w:rPr>
          <w:spacing w:val="1"/>
        </w:rPr>
        <w:t xml:space="preserve"> </w:t>
      </w:r>
      <w:r>
        <w:t>İşletmeden</w:t>
      </w:r>
      <w:r>
        <w:rPr>
          <w:spacing w:val="1"/>
        </w:rPr>
        <w:t xml:space="preserve"> </w:t>
      </w:r>
      <w:r>
        <w:t>izinsiz,</w:t>
      </w:r>
      <w:r>
        <w:rPr>
          <w:spacing w:val="1"/>
        </w:rPr>
        <w:t xml:space="preserve"> </w:t>
      </w:r>
      <w:r>
        <w:t>mazeretsiz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üste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(üç)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devamsızlık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öğrencinin durumu, eğitici personel tarafından sorumlu öğretim elemanı aracılığıyla İME Birim</w:t>
      </w:r>
      <w:r>
        <w:rPr>
          <w:spacing w:val="1"/>
        </w:rPr>
        <w:t xml:space="preserve"> </w:t>
      </w:r>
      <w:r>
        <w:t>Komisyonuna</w:t>
      </w:r>
      <w:r>
        <w:rPr>
          <w:spacing w:val="-1"/>
        </w:rPr>
        <w:t xml:space="preserve"> </w:t>
      </w:r>
      <w:r>
        <w:t>bildirilir.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spacing w:lineRule="exact" w:line="252"/>
        <w:ind w:right="0" w:hanging="361"/>
        <w:rPr/>
      </w:pPr>
      <w:r>
        <w:t>Öğrenciler</w:t>
      </w:r>
      <w:r>
        <w:rPr>
          <w:spacing w:val="-4"/>
        </w:rPr>
        <w:t xml:space="preserve"> </w:t>
      </w:r>
      <w:r>
        <w:t>i</w:t>
      </w:r>
      <w:r>
        <w:t>şletmedeki</w:t>
      </w:r>
      <w:r>
        <w:rPr>
          <w:spacing w:val="-4"/>
        </w:rPr>
        <w:t xml:space="preserve"> </w:t>
      </w:r>
      <w:r>
        <w:t>sendikal</w:t>
      </w:r>
      <w:r>
        <w:rPr>
          <w:spacing w:val="-3"/>
        </w:rPr>
        <w:t xml:space="preserve"> </w:t>
      </w:r>
      <w:r>
        <w:t>etkinliklere</w:t>
      </w:r>
      <w:r>
        <w:rPr>
          <w:spacing w:val="-5"/>
        </w:rPr>
        <w:t xml:space="preserve"> </w:t>
      </w:r>
      <w:r>
        <w:t>katılamazlar.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Öğrenciler,</w:t>
      </w:r>
      <w:r>
        <w:rPr>
          <w:spacing w:val="4"/>
        </w:rPr>
        <w:t xml:space="preserve"> </w:t>
      </w:r>
      <w:r>
        <w:t>işletme</w:t>
      </w:r>
      <w:r>
        <w:rPr>
          <w:spacing w:val="5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ticari</w:t>
      </w:r>
      <w:r>
        <w:rPr>
          <w:spacing w:val="6"/>
        </w:rPr>
        <w:t xml:space="preserve"> </w:t>
      </w:r>
      <w:r>
        <w:t>sır</w:t>
      </w:r>
      <w:r>
        <w:rPr>
          <w:spacing w:val="4"/>
        </w:rPr>
        <w:t xml:space="preserve"> </w:t>
      </w:r>
      <w:r>
        <w:t>niteliğindeki</w:t>
      </w:r>
      <w:r>
        <w:rPr>
          <w:spacing w:val="6"/>
        </w:rPr>
        <w:t xml:space="preserve"> </w:t>
      </w:r>
      <w:r>
        <w:t>bilgi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belgeleri</w:t>
      </w:r>
      <w:r>
        <w:rPr>
          <w:spacing w:val="6"/>
        </w:rPr>
        <w:t xml:space="preserve"> </w:t>
      </w:r>
      <w:r>
        <w:t>hiçbir</w:t>
      </w:r>
      <w:r>
        <w:rPr>
          <w:spacing w:val="5"/>
        </w:rPr>
        <w:t xml:space="preserve"> </w:t>
      </w:r>
      <w:r>
        <w:t>zaman</w:t>
      </w:r>
      <w:r>
        <w:rPr>
          <w:spacing w:val="6"/>
        </w:rPr>
        <w:t xml:space="preserve"> </w:t>
      </w:r>
      <w:r>
        <w:t>medya,</w:t>
      </w:r>
      <w:r>
        <w:rPr>
          <w:spacing w:val="5"/>
        </w:rPr>
        <w:t xml:space="preserve"> </w:t>
      </w:r>
      <w:r>
        <w:t>internet,</w:t>
      </w:r>
      <w:r>
        <w:rPr>
          <w:spacing w:val="-52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ortamlarda</w:t>
      </w:r>
      <w:r>
        <w:rPr>
          <w:spacing w:val="-2"/>
        </w:rPr>
        <w:t xml:space="preserve"> </w:t>
      </w:r>
      <w:r>
        <w:t>ve üçüncü</w:t>
      </w:r>
      <w:r>
        <w:rPr>
          <w:spacing w:val="-2"/>
        </w:rPr>
        <w:t xml:space="preserve"> </w:t>
      </w:r>
      <w:r>
        <w:t>şahıslarla</w:t>
      </w:r>
      <w:r>
        <w:rPr>
          <w:spacing w:val="-2"/>
        </w:rPr>
        <w:t xml:space="preserve"> </w:t>
      </w:r>
      <w:r>
        <w:t>paylaşamaz.</w:t>
      </w:r>
    </w:p>
    <w:p>
      <w:pPr>
        <w:pStyle w:val="style179"/>
        <w:numPr>
          <w:ilvl w:val="0"/>
          <w:numId w:val="3"/>
        </w:numPr>
        <w:tabs>
          <w:tab w:val="left" w:leader="none" w:pos="1219"/>
        </w:tabs>
        <w:ind w:right="0"/>
        <w:rPr/>
      </w:pPr>
      <w:r>
        <w:t>Öğrenciler</w:t>
      </w:r>
      <w:r>
        <w:rPr>
          <w:spacing w:val="51"/>
        </w:rPr>
        <w:t xml:space="preserve"> </w:t>
      </w:r>
      <w:r>
        <w:t>işletmenin</w:t>
      </w:r>
      <w:r>
        <w:rPr>
          <w:spacing w:val="50"/>
        </w:rPr>
        <w:t xml:space="preserve"> </w:t>
      </w:r>
      <w:r>
        <w:t>kurallarına,</w:t>
      </w:r>
      <w:r>
        <w:rPr>
          <w:spacing w:val="50"/>
        </w:rPr>
        <w:t xml:space="preserve"> </w:t>
      </w:r>
      <w:r>
        <w:t>mevzuatına</w:t>
      </w:r>
      <w:r>
        <w:rPr>
          <w:spacing w:val="51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“</w:t>
      </w:r>
      <w:r>
        <w:rPr>
          <w:i/>
        </w:rPr>
        <w:t>Yükseköğretim</w:t>
      </w:r>
      <w:r>
        <w:rPr>
          <w:i/>
          <w:spacing w:val="49"/>
        </w:rPr>
        <w:t xml:space="preserve"> </w:t>
      </w:r>
      <w:r>
        <w:rPr>
          <w:i/>
        </w:rPr>
        <w:t>Kurumları</w:t>
      </w:r>
      <w:r>
        <w:rPr>
          <w:i/>
          <w:spacing w:val="50"/>
        </w:rPr>
        <w:t xml:space="preserve"> </w:t>
      </w:r>
      <w:r>
        <w:rPr>
          <w:i/>
        </w:rPr>
        <w:t>Öğrenci</w:t>
      </w:r>
      <w:r>
        <w:rPr>
          <w:i/>
          <w:spacing w:val="51"/>
        </w:rPr>
        <w:t xml:space="preserve"> </w:t>
      </w:r>
      <w:r>
        <w:rPr>
          <w:i/>
        </w:rPr>
        <w:t>Disiplin</w:t>
      </w:r>
      <w:r>
        <w:rPr>
          <w:i/>
          <w:spacing w:val="-52"/>
        </w:rPr>
        <w:t xml:space="preserve"> </w:t>
      </w:r>
      <w:r>
        <w:rPr>
          <w:i/>
        </w:rPr>
        <w:t>Yönetmeliği</w:t>
      </w:r>
      <w:r>
        <w:t>”ne</w:t>
      </w:r>
      <w:r>
        <w:rPr>
          <w:spacing w:val="-1"/>
        </w:rPr>
        <w:t xml:space="preserve"> </w:t>
      </w:r>
      <w:r>
        <w:t>uymak</w:t>
      </w:r>
      <w:r>
        <w:rPr>
          <w:spacing w:val="-3"/>
        </w:rPr>
        <w:t xml:space="preserve"> </w:t>
      </w:r>
      <w:r>
        <w:t>zorundadırlar.</w:t>
      </w:r>
    </w:p>
    <w:p>
      <w:pPr>
        <w:pStyle w:val="style179"/>
        <w:numPr>
          <w:ilvl w:val="0"/>
          <w:numId w:val="3"/>
        </w:numPr>
        <w:tabs>
          <w:tab w:val="left" w:leader="none" w:pos="1566"/>
          <w:tab w:val="left" w:leader="none" w:pos="1567"/>
        </w:tabs>
        <w:ind w:right="0"/>
        <w:rPr/>
      </w:pPr>
      <w:r>
        <w:t xml:space="preserve">Öğrenciler, her gün yaptıkları çalışma ve etkinlikleri içeren “İME Haftalık Çalışma </w:t>
      </w:r>
      <w:r>
        <w:t>Raporu”nu</w:t>
      </w:r>
      <w:r>
        <w:rPr>
          <w:spacing w:val="-52"/>
        </w:rPr>
        <w:t xml:space="preserve"> </w:t>
      </w:r>
      <w:r>
        <w:t>eğitici personele</w:t>
      </w:r>
      <w:r>
        <w:rPr>
          <w:spacing w:val="1"/>
        </w:rPr>
        <w:t xml:space="preserve"> </w:t>
      </w:r>
      <w:r>
        <w:t>onaylatıp teslim</w:t>
      </w:r>
      <w:r>
        <w:rPr>
          <w:spacing w:val="-4"/>
        </w:rPr>
        <w:t xml:space="preserve"> </w:t>
      </w:r>
      <w:r>
        <w:t>eder</w:t>
      </w:r>
    </w:p>
    <w:p>
      <w:pPr>
        <w:pStyle w:val="style179"/>
        <w:numPr>
          <w:ilvl w:val="0"/>
          <w:numId w:val="3"/>
        </w:numPr>
        <w:tabs>
          <w:tab w:val="left" w:leader="none" w:pos="1566"/>
          <w:tab w:val="left" w:leader="none" w:pos="1567"/>
        </w:tabs>
        <w:spacing w:before="1"/>
        <w:ind w:right="0"/>
        <w:rPr/>
      </w:pPr>
      <w:r>
        <w:t>Öğrenci</w:t>
      </w:r>
      <w:r>
        <w:rPr>
          <w:spacing w:val="17"/>
        </w:rPr>
        <w:t xml:space="preserve"> </w:t>
      </w:r>
      <w:r>
        <w:t>İME</w:t>
      </w:r>
      <w:r>
        <w:rPr>
          <w:spacing w:val="17"/>
        </w:rPr>
        <w:t xml:space="preserve"> </w:t>
      </w:r>
      <w:r>
        <w:t>Bölüm/Program</w:t>
      </w:r>
      <w:r>
        <w:rPr>
          <w:spacing w:val="16"/>
        </w:rPr>
        <w:t xml:space="preserve"> </w:t>
      </w:r>
      <w:r>
        <w:t>komisyonu</w:t>
      </w:r>
      <w:r>
        <w:rPr>
          <w:spacing w:val="17"/>
        </w:rPr>
        <w:t xml:space="preserve"> </w:t>
      </w:r>
      <w:r>
        <w:t>tarafından</w:t>
      </w:r>
      <w:r>
        <w:rPr>
          <w:spacing w:val="15"/>
        </w:rPr>
        <w:t xml:space="preserve"> </w:t>
      </w:r>
      <w:r>
        <w:t>belirlenen</w:t>
      </w:r>
      <w:r>
        <w:rPr>
          <w:spacing w:val="17"/>
        </w:rPr>
        <w:t xml:space="preserve"> </w:t>
      </w:r>
      <w:r>
        <w:t>kriterlere</w:t>
      </w:r>
      <w:r>
        <w:rPr>
          <w:spacing w:val="17"/>
        </w:rPr>
        <w:t xml:space="preserve"> </w:t>
      </w:r>
      <w:r>
        <w:t>uygun</w:t>
      </w:r>
      <w:r>
        <w:rPr>
          <w:spacing w:val="17"/>
        </w:rPr>
        <w:t xml:space="preserve"> </w:t>
      </w:r>
      <w:r>
        <w:t>olarak</w:t>
      </w:r>
      <w:r>
        <w:rPr>
          <w:spacing w:val="15"/>
        </w:rPr>
        <w:t xml:space="preserve"> </w:t>
      </w:r>
      <w:r>
        <w:t>“İME</w:t>
      </w:r>
      <w:r>
        <w:rPr>
          <w:spacing w:val="-52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 xml:space="preserve">Sonu </w:t>
      </w:r>
      <w:r>
        <w:t>Raporu”nu</w:t>
      </w:r>
      <w:r>
        <w:t xml:space="preserve"> hazırlamak</w:t>
      </w:r>
      <w:r>
        <w:rPr>
          <w:spacing w:val="-2"/>
        </w:rPr>
        <w:t xml:space="preserve"> </w:t>
      </w:r>
      <w:r>
        <w:t>zorundadır.</w:t>
      </w:r>
    </w:p>
    <w:p>
      <w:pPr>
        <w:pStyle w:val="style66"/>
        <w:spacing w:before="4"/>
        <w:jc w:val="both"/>
        <w:rPr/>
      </w:pPr>
    </w:p>
    <w:p>
      <w:pPr>
        <w:pStyle w:val="style1"/>
        <w:rPr/>
      </w:pP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Öğrencilerinin</w:t>
      </w:r>
      <w:r>
        <w:rPr>
          <w:spacing w:val="-1"/>
        </w:rPr>
        <w:t xml:space="preserve"> </w:t>
      </w:r>
      <w:r>
        <w:t>Hakları</w:t>
      </w:r>
    </w:p>
    <w:p>
      <w:pPr>
        <w:pStyle w:val="style1"/>
        <w:rPr/>
      </w:pPr>
    </w:p>
    <w:p>
      <w:pPr>
        <w:pStyle w:val="style66"/>
        <w:spacing w:lineRule="auto" w:line="242"/>
        <w:ind w:left="858"/>
        <w:jc w:val="both"/>
        <w:rPr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Yükseköğretimde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Eğitimler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uygun olarak</w:t>
      </w:r>
      <w:r>
        <w:rPr>
          <w:spacing w:val="-2"/>
        </w:rPr>
        <w:t xml:space="preserve"> </w:t>
      </w:r>
      <w:r>
        <w:t>İşletme tarafından</w:t>
      </w:r>
      <w:r>
        <w:rPr>
          <w:spacing w:val="2"/>
        </w:rPr>
        <w:t xml:space="preserve"> </w:t>
      </w:r>
      <w:r>
        <w:t>ücret ödenir.</w:t>
      </w:r>
    </w:p>
    <w:p>
      <w:pPr>
        <w:pStyle w:val="style179"/>
        <w:numPr>
          <w:ilvl w:val="0"/>
          <w:numId w:val="2"/>
        </w:numPr>
        <w:tabs>
          <w:tab w:val="left" w:leader="none" w:pos="1263"/>
        </w:tabs>
        <w:ind w:right="0" w:firstLine="55"/>
        <w:rPr/>
      </w:pPr>
      <w:r>
        <w:t>Öğrencilerin kurum personeline tanınan ulaşım imkânları ile diğer sosyal hizmetlerden parasız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yararlandırılması</w:t>
      </w:r>
      <w:r>
        <w:rPr>
          <w:spacing w:val="1"/>
        </w:rPr>
        <w:t xml:space="preserve"> </w:t>
      </w:r>
      <w:r>
        <w:t>beklenir.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kanuni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hakka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sözleşmeye</w:t>
      </w:r>
      <w:r>
        <w:rPr>
          <w:spacing w:val="1"/>
        </w:rPr>
        <w:t xml:space="preserve"> </w:t>
      </w:r>
      <w:r>
        <w:t>dayanarak</w:t>
      </w:r>
      <w:r>
        <w:rPr>
          <w:spacing w:val="1"/>
        </w:rPr>
        <w:t xml:space="preserve"> </w:t>
      </w:r>
      <w:r>
        <w:t>yapılmakta</w:t>
      </w:r>
      <w:r>
        <w:rPr>
          <w:spacing w:val="-1"/>
        </w:rPr>
        <w:t xml:space="preserve"> </w:t>
      </w:r>
      <w:r>
        <w:t>olan yardımlardan öğrenciler</w:t>
      </w:r>
      <w:r>
        <w:rPr>
          <w:spacing w:val="-2"/>
        </w:rPr>
        <w:t xml:space="preserve"> </w:t>
      </w:r>
      <w:r>
        <w:t>istifade</w:t>
      </w:r>
      <w:r>
        <w:rPr>
          <w:spacing w:val="-2"/>
        </w:rPr>
        <w:t xml:space="preserve"> </w:t>
      </w:r>
      <w:r>
        <w:t>edemezler.</w:t>
      </w:r>
    </w:p>
    <w:p>
      <w:pPr>
        <w:pStyle w:val="style179"/>
        <w:numPr>
          <w:ilvl w:val="0"/>
          <w:numId w:val="2"/>
        </w:numPr>
        <w:tabs>
          <w:tab w:val="left" w:leader="none" w:pos="1210"/>
        </w:tabs>
        <w:ind w:right="0" w:firstLine="0"/>
        <w:rPr/>
      </w:pPr>
      <w:r>
        <w:t>31/5/2006 tarihli ve 5510 sayılı Sosyal Sigortalar ve Genel Sağlık Sigortası Kanununun 5 inci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sigortalanmalarına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Kütahya</w:t>
      </w:r>
      <w:r>
        <w:rPr>
          <w:spacing w:val="1"/>
        </w:rPr>
        <w:t xml:space="preserve"> </w:t>
      </w:r>
      <w:r>
        <w:t>Dumlupınar</w:t>
      </w:r>
      <w:r>
        <w:rPr>
          <w:spacing w:val="1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birimlerince yapılır.</w:t>
      </w:r>
    </w:p>
    <w:p>
      <w:pPr>
        <w:pStyle w:val="style66"/>
        <w:jc w:val="both"/>
        <w:rPr>
          <w:sz w:val="20"/>
        </w:rPr>
      </w:pPr>
    </w:p>
    <w:tbl>
      <w:tblPr>
        <w:tblStyle w:val="style4097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678"/>
      </w:tblGrid>
      <w:tr>
        <w:trPr>
          <w:trHeight w:val="254" w:hRule="atLeast"/>
        </w:trPr>
        <w:tc>
          <w:tcPr>
            <w:tcW w:w="9597" w:type="dxa"/>
            <w:gridSpan w:val="2"/>
            <w:tcBorders/>
          </w:tcPr>
          <w:p>
            <w:pPr>
              <w:pStyle w:val="style4098"/>
              <w:spacing w:lineRule="exact" w:line="234"/>
              <w:ind w:left="2481" w:right="2474"/>
              <w:jc w:val="center"/>
              <w:rPr>
                <w:b/>
              </w:rPr>
            </w:pPr>
            <w:r>
              <w:rPr>
                <w:b/>
              </w:rPr>
              <w:t>İME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YAPACAK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KONTENJANI</w:t>
            </w:r>
          </w:p>
        </w:tc>
      </w:tr>
      <w:tr>
        <w:tblPrEx/>
        <w:trPr>
          <w:trHeight w:val="251" w:hRule="atLeast"/>
        </w:trPr>
        <w:tc>
          <w:tcPr>
            <w:tcW w:w="4919" w:type="dxa"/>
            <w:tcBorders/>
          </w:tcPr>
          <w:p>
            <w:pPr>
              <w:pStyle w:val="style4098"/>
              <w:spacing w:lineRule="exact" w:line="232"/>
              <w:ind w:left="1362"/>
              <w:rPr>
                <w:b/>
              </w:rPr>
            </w:pPr>
            <w:r>
              <w:rPr>
                <w:b/>
              </w:rPr>
              <w:t>Bölüm/Program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4678" w:type="dxa"/>
            <w:tcBorders/>
          </w:tcPr>
          <w:p>
            <w:pPr>
              <w:pStyle w:val="style4098"/>
              <w:spacing w:lineRule="exact" w:line="232"/>
              <w:ind w:left="1781" w:right="1771"/>
              <w:jc w:val="center"/>
              <w:rPr>
                <w:b/>
              </w:rPr>
            </w:pPr>
            <w:r>
              <w:rPr>
                <w:b/>
              </w:rPr>
              <w:t>Kontenjan</w:t>
            </w:r>
          </w:p>
        </w:tc>
      </w:tr>
      <w:tr>
        <w:tblPrEx/>
        <w:trPr>
          <w:trHeight w:val="253" w:hRule="atLeast"/>
        </w:trPr>
        <w:tc>
          <w:tcPr>
            <w:tcW w:w="4919" w:type="dxa"/>
            <w:tcBorders/>
          </w:tcPr>
          <w:p>
            <w:pPr>
              <w:pStyle w:val="style4098"/>
              <w:rPr>
                <w:sz w:val="18"/>
              </w:rPr>
            </w:pPr>
          </w:p>
        </w:tc>
        <w:tc>
          <w:tcPr>
            <w:tcW w:w="4678" w:type="dxa"/>
            <w:tcBorders/>
          </w:tcPr>
          <w:p>
            <w:pPr>
              <w:pStyle w:val="style4098"/>
              <w:rPr>
                <w:sz w:val="18"/>
              </w:rPr>
            </w:pPr>
          </w:p>
        </w:tc>
      </w:tr>
      <w:tr>
        <w:tblPrEx/>
        <w:trPr>
          <w:trHeight w:val="254" w:hRule="atLeast"/>
        </w:trPr>
        <w:tc>
          <w:tcPr>
            <w:tcW w:w="4919" w:type="dxa"/>
            <w:tcBorders/>
          </w:tcPr>
          <w:p>
            <w:pPr>
              <w:pStyle w:val="style4098"/>
              <w:rPr>
                <w:sz w:val="18"/>
              </w:rPr>
            </w:pPr>
          </w:p>
        </w:tc>
        <w:tc>
          <w:tcPr>
            <w:tcW w:w="4678" w:type="dxa"/>
            <w:tcBorders/>
          </w:tcPr>
          <w:p>
            <w:pPr>
              <w:pStyle w:val="style4098"/>
              <w:rPr>
                <w:sz w:val="18"/>
              </w:rPr>
            </w:pPr>
          </w:p>
        </w:tc>
      </w:tr>
      <w:tr>
        <w:tblPrEx/>
        <w:trPr>
          <w:trHeight w:val="251" w:hRule="atLeast"/>
        </w:trPr>
        <w:tc>
          <w:tcPr>
            <w:tcW w:w="4919" w:type="dxa"/>
            <w:tcBorders/>
          </w:tcPr>
          <w:p>
            <w:pPr>
              <w:pStyle w:val="style4098"/>
              <w:spacing w:lineRule="exact" w:line="232"/>
              <w:ind w:left="2707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Kontenjan</w:t>
            </w:r>
          </w:p>
        </w:tc>
        <w:tc>
          <w:tcPr>
            <w:tcW w:w="4678" w:type="dxa"/>
            <w:tcBorders/>
          </w:tcPr>
          <w:p>
            <w:pPr>
              <w:pStyle w:val="style4098"/>
              <w:rPr>
                <w:sz w:val="18"/>
              </w:rPr>
            </w:pPr>
          </w:p>
        </w:tc>
      </w:tr>
    </w:tbl>
    <w:p>
      <w:pPr>
        <w:pStyle w:val="style66"/>
        <w:spacing w:before="3" w:after="1"/>
        <w:rPr/>
      </w:pPr>
    </w:p>
    <w:tbl>
      <w:tblPr>
        <w:tblStyle w:val="style4097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4989"/>
        <w:gridCol w:w="4693"/>
      </w:tblGrid>
      <w:tr>
        <w:trPr>
          <w:trHeight w:val="1049" w:hRule="atLeast"/>
        </w:trPr>
        <w:tc>
          <w:tcPr>
            <w:tcW w:w="9682" w:type="dxa"/>
            <w:gridSpan w:val="2"/>
            <w:tcBorders/>
          </w:tcPr>
          <w:p>
            <w:pPr>
              <w:pStyle w:val="style4098"/>
              <w:ind w:left="200" w:right="198"/>
              <w:jc w:val="both"/>
              <w:rPr/>
            </w:pPr>
            <w:r>
              <w:t>…………………………………..…</w:t>
            </w:r>
            <w:r>
              <w:rPr>
                <w:spacing w:val="1"/>
              </w:rPr>
              <w:t xml:space="preserve"> </w:t>
            </w:r>
            <w:r>
              <w:t>İŞLETMESİ</w:t>
            </w:r>
            <w:r>
              <w:rPr>
                <w:spacing w:val="1"/>
              </w:rPr>
              <w:t xml:space="preserve"> </w:t>
            </w:r>
            <w:r>
              <w:t>YUKARIDAKİ</w:t>
            </w:r>
            <w:r>
              <w:rPr>
                <w:spacing w:val="1"/>
              </w:rPr>
              <w:t xml:space="preserve"> </w:t>
            </w:r>
            <w:r>
              <w:t>TABLODA</w:t>
            </w:r>
            <w:r>
              <w:rPr>
                <w:spacing w:val="1"/>
              </w:rPr>
              <w:t xml:space="preserve"> </w:t>
            </w:r>
            <w:r>
              <w:t>BELİRTİLEN</w:t>
            </w:r>
            <w:r>
              <w:rPr>
                <w:spacing w:val="1"/>
              </w:rPr>
              <w:t xml:space="preserve"> </w:t>
            </w:r>
            <w:r>
              <w:t>KONTENJAN</w:t>
            </w:r>
            <w:r>
              <w:rPr>
                <w:spacing w:val="1"/>
              </w:rPr>
              <w:t xml:space="preserve"> </w:t>
            </w:r>
            <w:r>
              <w:t>KADAR</w:t>
            </w:r>
            <w:r>
              <w:rPr>
                <w:spacing w:val="1"/>
              </w:rPr>
              <w:t xml:space="preserve"> </w:t>
            </w:r>
            <w:r>
              <w:t>KÜTAHYA</w:t>
            </w:r>
            <w:r>
              <w:rPr>
                <w:spacing w:val="1"/>
              </w:rPr>
              <w:t xml:space="preserve"> </w:t>
            </w:r>
            <w:r>
              <w:t>DUMLUPINAR</w:t>
            </w:r>
            <w:r>
              <w:rPr>
                <w:spacing w:val="1"/>
              </w:rPr>
              <w:t xml:space="preserve"> </w:t>
            </w:r>
            <w:r>
              <w:t>ÜNİVERSİTESİ</w:t>
            </w:r>
            <w:r>
              <w:rPr>
                <w:spacing w:val="1"/>
              </w:rPr>
              <w:t xml:space="preserve"> </w:t>
            </w:r>
            <w:r>
              <w:t>DOMANİÇ HAYME ANA</w:t>
            </w:r>
            <w:r>
              <w:rPr>
                <w:spacing w:val="1"/>
              </w:rPr>
              <w:t xml:space="preserve"> </w:t>
            </w: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</w:t>
            </w:r>
            <w:r>
              <w:rPr>
                <w:spacing w:val="1"/>
              </w:rPr>
              <w:t xml:space="preserve"> </w:t>
            </w:r>
            <w:r>
              <w:t>İLE</w:t>
            </w:r>
            <w:r>
              <w:rPr>
                <w:spacing w:val="1"/>
              </w:rPr>
              <w:t xml:space="preserve"> </w:t>
            </w:r>
            <w:r>
              <w:t>BİRLİKTE</w:t>
            </w:r>
            <w:r>
              <w:rPr>
                <w:spacing w:val="1"/>
              </w:rPr>
              <w:t xml:space="preserve"> </w:t>
            </w:r>
            <w:r>
              <w:t>İŞBU</w:t>
            </w:r>
            <w:r>
              <w:rPr>
                <w:spacing w:val="1"/>
              </w:rPr>
              <w:t xml:space="preserve"> </w:t>
            </w:r>
            <w:r>
              <w:t>PROTOKOL</w:t>
            </w:r>
            <w:r>
              <w:rPr>
                <w:spacing w:val="1"/>
              </w:rPr>
              <w:t xml:space="preserve"> </w:t>
            </w:r>
            <w:r>
              <w:t>HÜKÜMLERİ</w:t>
            </w:r>
            <w:r>
              <w:rPr>
                <w:spacing w:val="1"/>
              </w:rPr>
              <w:t xml:space="preserve"> </w:t>
            </w:r>
            <w:r>
              <w:t>ÇERÇEVESİNDE</w:t>
            </w:r>
            <w:r>
              <w:rPr>
                <w:spacing w:val="-52"/>
              </w:rPr>
              <w:t xml:space="preserve"> </w:t>
            </w:r>
            <w:r>
              <w:t>İŞLETMEDE MESLEKİ EĞİTİM ÇALIŞMALARINDA İŞBİRLİĞİNİ KABUL VE TAAHHÜT</w:t>
            </w:r>
            <w:r>
              <w:rPr>
                <w:spacing w:val="1"/>
              </w:rPr>
              <w:t xml:space="preserve"> </w:t>
            </w:r>
            <w:r>
              <w:t>EDER.</w:t>
            </w:r>
          </w:p>
        </w:tc>
      </w:tr>
      <w:tr>
        <w:tblPrEx/>
        <w:trPr>
          <w:trHeight w:val="506" w:hRule="atLeast"/>
        </w:trPr>
        <w:tc>
          <w:tcPr>
            <w:tcW w:w="4989" w:type="dxa"/>
            <w:tcBorders/>
          </w:tcPr>
          <w:p>
            <w:pPr>
              <w:pStyle w:val="style4098"/>
              <w:spacing w:before="8"/>
              <w:rPr>
                <w:sz w:val="21"/>
              </w:rPr>
            </w:pPr>
          </w:p>
          <w:p>
            <w:pPr>
              <w:pStyle w:val="style4098"/>
              <w:spacing w:lineRule="exact" w:line="237"/>
              <w:ind w:left="865" w:right="1062"/>
              <w:jc w:val="center"/>
              <w:rPr/>
            </w:pPr>
            <w:r>
              <w:t>D</w:t>
            </w:r>
            <w:r>
              <w:rPr>
                <w:lang w:val="en-US"/>
              </w:rPr>
              <w:t>oç. Dr. Cantürk CANER</w:t>
            </w:r>
          </w:p>
        </w:tc>
        <w:tc>
          <w:tcPr>
            <w:tcW w:w="4693" w:type="dxa"/>
            <w:tcBorders/>
          </w:tcPr>
          <w:p>
            <w:pPr>
              <w:pStyle w:val="style4098"/>
              <w:spacing w:before="8"/>
              <w:rPr>
                <w:sz w:val="21"/>
              </w:rPr>
            </w:pPr>
          </w:p>
          <w:p>
            <w:pPr>
              <w:pStyle w:val="style4098"/>
              <w:spacing w:lineRule="exact" w:line="237"/>
              <w:ind w:left="1059" w:right="1437"/>
              <w:jc w:val="center"/>
              <w:rPr/>
            </w:pPr>
            <w:r>
              <w:t>……………………..</w:t>
            </w:r>
          </w:p>
        </w:tc>
      </w:tr>
      <w:tr>
        <w:tblPrEx/>
        <w:trPr>
          <w:trHeight w:val="248" w:hRule="atLeast"/>
        </w:trPr>
        <w:tc>
          <w:tcPr>
            <w:tcW w:w="4989" w:type="dxa"/>
            <w:tcBorders/>
          </w:tcPr>
          <w:p>
            <w:pPr>
              <w:pStyle w:val="style4098"/>
              <w:spacing w:lineRule="exact" w:line="228"/>
              <w:ind w:left="863" w:right="1062"/>
              <w:jc w:val="center"/>
              <w:rPr/>
            </w:pPr>
            <w:r>
              <w:t>Müdür</w:t>
            </w:r>
          </w:p>
        </w:tc>
        <w:tc>
          <w:tcPr>
            <w:tcW w:w="4693" w:type="dxa"/>
            <w:tcBorders/>
          </w:tcPr>
          <w:p>
            <w:pPr>
              <w:pStyle w:val="style4098"/>
              <w:spacing w:lineRule="exact" w:line="228"/>
              <w:ind w:left="1054" w:right="1437"/>
              <w:jc w:val="center"/>
              <w:rPr/>
            </w:pPr>
            <w:r>
              <w:t>İşletme</w:t>
            </w:r>
            <w:r>
              <w:rPr>
                <w:spacing w:val="-4"/>
              </w:rPr>
              <w:t xml:space="preserve"> </w:t>
            </w:r>
            <w:r>
              <w:t>Yöneticisi</w:t>
            </w:r>
          </w:p>
        </w:tc>
      </w:tr>
    </w:tbl>
    <w:p>
      <w:pPr>
        <w:pStyle w:val="style0"/>
        <w:rPr/>
      </w:pPr>
    </w:p>
    <w:sectPr>
      <w:footerReference w:type="default" r:id="rId4"/>
      <w:pgSz w:w="11910" w:h="16840" w:orient="portrait"/>
      <w:pgMar w:top="284" w:right="853" w:bottom="0" w:left="560" w:header="0" w:footer="96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3710305</wp:posOffset>
              </wp:positionH>
              <wp:positionV relativeFrom="page">
                <wp:posOffset>9942195</wp:posOffset>
              </wp:positionV>
              <wp:extent cx="139700" cy="165734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39700" cy="16573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292.15pt;margin-top:782.85pt;width:11.0pt;height:13.0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6EA426"/>
    <w:lvl w:ilvl="0" w:tplc="F4285722">
      <w:start w:val="2"/>
      <w:numFmt w:val="decimal"/>
      <w:lvlText w:val="(%1)"/>
      <w:lvlJc w:val="left"/>
      <w:pPr>
        <w:ind w:left="858" w:hanging="348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tr-TR" w:bidi="ar-SA" w:eastAsia="en-US"/>
      </w:rPr>
    </w:lvl>
    <w:lvl w:ilvl="1" w:tplc="0602F638">
      <w:start w:val="1"/>
      <w:numFmt w:val="bullet"/>
      <w:lvlText w:val="•"/>
      <w:lvlJc w:val="left"/>
      <w:pPr>
        <w:ind w:left="1790" w:hanging="348"/>
      </w:pPr>
      <w:rPr>
        <w:rFonts w:hint="default"/>
        <w:lang w:val="tr-TR" w:bidi="ar-SA" w:eastAsia="en-US"/>
      </w:rPr>
    </w:lvl>
    <w:lvl w:ilvl="2" w:tplc="5B54FFE6">
      <w:start w:val="1"/>
      <w:numFmt w:val="bullet"/>
      <w:lvlText w:val="•"/>
      <w:lvlJc w:val="left"/>
      <w:pPr>
        <w:ind w:left="2721" w:hanging="348"/>
      </w:pPr>
      <w:rPr>
        <w:rFonts w:hint="default"/>
        <w:lang w:val="tr-TR" w:bidi="ar-SA" w:eastAsia="en-US"/>
      </w:rPr>
    </w:lvl>
    <w:lvl w:ilvl="3" w:tplc="C0F29EDC">
      <w:start w:val="1"/>
      <w:numFmt w:val="bullet"/>
      <w:lvlText w:val="•"/>
      <w:lvlJc w:val="left"/>
      <w:pPr>
        <w:ind w:left="3651" w:hanging="348"/>
      </w:pPr>
      <w:rPr>
        <w:rFonts w:hint="default"/>
        <w:lang w:val="tr-TR" w:bidi="ar-SA" w:eastAsia="en-US"/>
      </w:rPr>
    </w:lvl>
    <w:lvl w:ilvl="4" w:tplc="DFDC91A0">
      <w:start w:val="1"/>
      <w:numFmt w:val="bullet"/>
      <w:lvlText w:val="•"/>
      <w:lvlJc w:val="left"/>
      <w:pPr>
        <w:ind w:left="4582" w:hanging="348"/>
      </w:pPr>
      <w:rPr>
        <w:rFonts w:hint="default"/>
        <w:lang w:val="tr-TR" w:bidi="ar-SA" w:eastAsia="en-US"/>
      </w:rPr>
    </w:lvl>
    <w:lvl w:ilvl="5" w:tplc="431E3D04">
      <w:start w:val="1"/>
      <w:numFmt w:val="bullet"/>
      <w:lvlText w:val="•"/>
      <w:lvlJc w:val="left"/>
      <w:pPr>
        <w:ind w:left="5513" w:hanging="348"/>
      </w:pPr>
      <w:rPr>
        <w:rFonts w:hint="default"/>
        <w:lang w:val="tr-TR" w:bidi="ar-SA" w:eastAsia="en-US"/>
      </w:rPr>
    </w:lvl>
    <w:lvl w:ilvl="6" w:tplc="382C58E0">
      <w:start w:val="1"/>
      <w:numFmt w:val="bullet"/>
      <w:lvlText w:val="•"/>
      <w:lvlJc w:val="left"/>
      <w:pPr>
        <w:ind w:left="6443" w:hanging="348"/>
      </w:pPr>
      <w:rPr>
        <w:rFonts w:hint="default"/>
        <w:lang w:val="tr-TR" w:bidi="ar-SA" w:eastAsia="en-US"/>
      </w:rPr>
    </w:lvl>
    <w:lvl w:ilvl="7" w:tplc="1ACC8600">
      <w:start w:val="1"/>
      <w:numFmt w:val="bullet"/>
      <w:lvlText w:val="•"/>
      <w:lvlJc w:val="left"/>
      <w:pPr>
        <w:ind w:left="7374" w:hanging="348"/>
      </w:pPr>
      <w:rPr>
        <w:rFonts w:hint="default"/>
        <w:lang w:val="tr-TR" w:bidi="ar-SA" w:eastAsia="en-US"/>
      </w:rPr>
    </w:lvl>
    <w:lvl w:ilvl="8" w:tplc="30B63006">
      <w:start w:val="1"/>
      <w:numFmt w:val="bullet"/>
      <w:lvlText w:val="•"/>
      <w:lvlJc w:val="left"/>
      <w:pPr>
        <w:ind w:left="8305" w:hanging="348"/>
      </w:pPr>
      <w:rPr>
        <w:rFonts w:hint="default"/>
        <w:lang w:val="tr-TR" w:bidi="ar-SA" w:eastAsia="en-US"/>
      </w:rPr>
    </w:lvl>
  </w:abstractNum>
  <w:abstractNum w:abstractNumId="1">
    <w:nsid w:val="00000001"/>
    <w:multiLevelType w:val="hybridMultilevel"/>
    <w:tmpl w:val="D9AE6172"/>
    <w:lvl w:ilvl="0" w:tplc="AD04208E">
      <w:start w:val="2"/>
      <w:numFmt w:val="decimal"/>
      <w:lvlText w:val="(%1)"/>
      <w:lvlJc w:val="left"/>
      <w:pPr>
        <w:ind w:left="858" w:hanging="322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tr-TR" w:bidi="ar-SA" w:eastAsia="en-US"/>
      </w:rPr>
    </w:lvl>
    <w:lvl w:ilvl="1" w:tplc="5C12B818">
      <w:start w:val="1"/>
      <w:numFmt w:val="bullet"/>
      <w:lvlText w:val="•"/>
      <w:lvlJc w:val="left"/>
      <w:pPr>
        <w:ind w:left="1790" w:hanging="322"/>
      </w:pPr>
      <w:rPr>
        <w:rFonts w:hint="default"/>
        <w:lang w:val="tr-TR" w:bidi="ar-SA" w:eastAsia="en-US"/>
      </w:rPr>
    </w:lvl>
    <w:lvl w:ilvl="2" w:tplc="E46A5A74">
      <w:start w:val="1"/>
      <w:numFmt w:val="bullet"/>
      <w:lvlText w:val="•"/>
      <w:lvlJc w:val="left"/>
      <w:pPr>
        <w:ind w:left="2721" w:hanging="322"/>
      </w:pPr>
      <w:rPr>
        <w:rFonts w:hint="default"/>
        <w:lang w:val="tr-TR" w:bidi="ar-SA" w:eastAsia="en-US"/>
      </w:rPr>
    </w:lvl>
    <w:lvl w:ilvl="3" w:tplc="7BB42214">
      <w:start w:val="1"/>
      <w:numFmt w:val="bullet"/>
      <w:lvlText w:val="•"/>
      <w:lvlJc w:val="left"/>
      <w:pPr>
        <w:ind w:left="3651" w:hanging="322"/>
      </w:pPr>
      <w:rPr>
        <w:rFonts w:hint="default"/>
        <w:lang w:val="tr-TR" w:bidi="ar-SA" w:eastAsia="en-US"/>
      </w:rPr>
    </w:lvl>
    <w:lvl w:ilvl="4" w:tplc="CDF838A2">
      <w:start w:val="1"/>
      <w:numFmt w:val="bullet"/>
      <w:lvlText w:val="•"/>
      <w:lvlJc w:val="left"/>
      <w:pPr>
        <w:ind w:left="4582" w:hanging="322"/>
      </w:pPr>
      <w:rPr>
        <w:rFonts w:hint="default"/>
        <w:lang w:val="tr-TR" w:bidi="ar-SA" w:eastAsia="en-US"/>
      </w:rPr>
    </w:lvl>
    <w:lvl w:ilvl="5" w:tplc="1382D75E">
      <w:start w:val="1"/>
      <w:numFmt w:val="bullet"/>
      <w:lvlText w:val="•"/>
      <w:lvlJc w:val="left"/>
      <w:pPr>
        <w:ind w:left="5513" w:hanging="322"/>
      </w:pPr>
      <w:rPr>
        <w:rFonts w:hint="default"/>
        <w:lang w:val="tr-TR" w:bidi="ar-SA" w:eastAsia="en-US"/>
      </w:rPr>
    </w:lvl>
    <w:lvl w:ilvl="6" w:tplc="E5D6058A">
      <w:start w:val="1"/>
      <w:numFmt w:val="bullet"/>
      <w:lvlText w:val="•"/>
      <w:lvlJc w:val="left"/>
      <w:pPr>
        <w:ind w:left="6443" w:hanging="322"/>
      </w:pPr>
      <w:rPr>
        <w:rFonts w:hint="default"/>
        <w:lang w:val="tr-TR" w:bidi="ar-SA" w:eastAsia="en-US"/>
      </w:rPr>
    </w:lvl>
    <w:lvl w:ilvl="7" w:tplc="D39C9C24">
      <w:start w:val="1"/>
      <w:numFmt w:val="bullet"/>
      <w:lvlText w:val="•"/>
      <w:lvlJc w:val="left"/>
      <w:pPr>
        <w:ind w:left="7374" w:hanging="322"/>
      </w:pPr>
      <w:rPr>
        <w:rFonts w:hint="default"/>
        <w:lang w:val="tr-TR" w:bidi="ar-SA" w:eastAsia="en-US"/>
      </w:rPr>
    </w:lvl>
    <w:lvl w:ilvl="8" w:tplc="9946B680">
      <w:start w:val="1"/>
      <w:numFmt w:val="bullet"/>
      <w:lvlText w:val="•"/>
      <w:lvlJc w:val="left"/>
      <w:pPr>
        <w:ind w:left="8305" w:hanging="322"/>
      </w:pPr>
      <w:rPr>
        <w:rFonts w:hint="default"/>
        <w:lang w:val="tr-TR" w:bidi="ar-SA" w:eastAsia="en-US"/>
      </w:rPr>
    </w:lvl>
  </w:abstractNum>
  <w:abstractNum w:abstractNumId="2">
    <w:nsid w:val="00000002"/>
    <w:multiLevelType w:val="hybridMultilevel"/>
    <w:tmpl w:val="CBE2489C"/>
    <w:lvl w:ilvl="0" w:tplc="F79EFAAA">
      <w:start w:val="2"/>
      <w:numFmt w:val="decimal"/>
      <w:lvlText w:val="(%1)"/>
      <w:lvlJc w:val="left"/>
      <w:pPr>
        <w:ind w:left="1218" w:hanging="360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tr-TR" w:bidi="ar-SA" w:eastAsia="en-US"/>
      </w:rPr>
    </w:lvl>
    <w:lvl w:ilvl="1" w:tplc="F0E8978C">
      <w:start w:val="1"/>
      <w:numFmt w:val="bullet"/>
      <w:lvlText w:val="•"/>
      <w:lvlJc w:val="left"/>
      <w:pPr>
        <w:ind w:left="2114" w:hanging="360"/>
      </w:pPr>
      <w:rPr>
        <w:rFonts w:hint="default"/>
        <w:lang w:val="tr-TR" w:bidi="ar-SA" w:eastAsia="en-US"/>
      </w:rPr>
    </w:lvl>
    <w:lvl w:ilvl="2" w:tplc="4DEE3D06">
      <w:start w:val="1"/>
      <w:numFmt w:val="bullet"/>
      <w:lvlText w:val="•"/>
      <w:lvlJc w:val="left"/>
      <w:pPr>
        <w:ind w:left="3009" w:hanging="360"/>
      </w:pPr>
      <w:rPr>
        <w:rFonts w:hint="default"/>
        <w:lang w:val="tr-TR" w:bidi="ar-SA" w:eastAsia="en-US"/>
      </w:rPr>
    </w:lvl>
    <w:lvl w:ilvl="3" w:tplc="977012D0">
      <w:start w:val="1"/>
      <w:numFmt w:val="bullet"/>
      <w:lvlText w:val="•"/>
      <w:lvlJc w:val="left"/>
      <w:pPr>
        <w:ind w:left="3903" w:hanging="360"/>
      </w:pPr>
      <w:rPr>
        <w:rFonts w:hint="default"/>
        <w:lang w:val="tr-TR" w:bidi="ar-SA" w:eastAsia="en-US"/>
      </w:rPr>
    </w:lvl>
    <w:lvl w:ilvl="4" w:tplc="130AEE38">
      <w:start w:val="1"/>
      <w:numFmt w:val="bullet"/>
      <w:lvlText w:val="•"/>
      <w:lvlJc w:val="left"/>
      <w:pPr>
        <w:ind w:left="4798" w:hanging="360"/>
      </w:pPr>
      <w:rPr>
        <w:rFonts w:hint="default"/>
        <w:lang w:val="tr-TR" w:bidi="ar-SA" w:eastAsia="en-US"/>
      </w:rPr>
    </w:lvl>
    <w:lvl w:ilvl="5" w:tplc="715C79F4">
      <w:start w:val="1"/>
      <w:numFmt w:val="bullet"/>
      <w:lvlText w:val="•"/>
      <w:lvlJc w:val="left"/>
      <w:pPr>
        <w:ind w:left="5693" w:hanging="360"/>
      </w:pPr>
      <w:rPr>
        <w:rFonts w:hint="default"/>
        <w:lang w:val="tr-TR" w:bidi="ar-SA" w:eastAsia="en-US"/>
      </w:rPr>
    </w:lvl>
    <w:lvl w:ilvl="6" w:tplc="2968F458">
      <w:start w:val="1"/>
      <w:numFmt w:val="bullet"/>
      <w:lvlText w:val="•"/>
      <w:lvlJc w:val="left"/>
      <w:pPr>
        <w:ind w:left="6587" w:hanging="360"/>
      </w:pPr>
      <w:rPr>
        <w:rFonts w:hint="default"/>
        <w:lang w:val="tr-TR" w:bidi="ar-SA" w:eastAsia="en-US"/>
      </w:rPr>
    </w:lvl>
    <w:lvl w:ilvl="7" w:tplc="8A7C4D64">
      <w:start w:val="1"/>
      <w:numFmt w:val="bullet"/>
      <w:lvlText w:val="•"/>
      <w:lvlJc w:val="left"/>
      <w:pPr>
        <w:ind w:left="7482" w:hanging="360"/>
      </w:pPr>
      <w:rPr>
        <w:rFonts w:hint="default"/>
        <w:lang w:val="tr-TR" w:bidi="ar-SA" w:eastAsia="en-US"/>
      </w:rPr>
    </w:lvl>
    <w:lvl w:ilvl="8" w:tplc="493A8B56">
      <w:start w:val="1"/>
      <w:numFmt w:val="bullet"/>
      <w:lvlText w:val="•"/>
      <w:lvlJc w:val="left"/>
      <w:pPr>
        <w:ind w:left="8377" w:hanging="360"/>
      </w:pPr>
      <w:rPr>
        <w:rFonts w:hint="default"/>
        <w:lang w:val="tr-TR" w:bidi="ar-SA" w:eastAsia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tr-TR"/>
    </w:rPr>
  </w:style>
  <w:style w:type="paragraph" w:styleId="style1">
    <w:name w:val="heading 1"/>
    <w:basedOn w:val="style0"/>
    <w:next w:val="style1"/>
    <w:qFormat/>
    <w:uiPriority w:val="1"/>
    <w:pPr>
      <w:spacing w:lineRule="exact" w:line="250"/>
      <w:ind w:left="858"/>
      <w:jc w:val="both"/>
      <w:outlineLvl w:val="0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ind w:left="1218" w:right="233" w:hanging="360"/>
      <w:jc w:val="both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9">
    <w:name w:val="Balon Metni Char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val="tr-T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775</Words>
  <Pages>1</Pages>
  <Characters>5802</Characters>
  <Application>WPS Office</Application>
  <DocSecurity>0</DocSecurity>
  <Paragraphs>100</Paragraphs>
  <ScaleCrop>false</ScaleCrop>
  <Company>NouS TncTR</Company>
  <LinksUpToDate>false</LinksUpToDate>
  <CharactersWithSpaces>6538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2023-12-18T08:34:00Z</dcterms:created>
  <dc:creator>Prof.Dr. Yasin Varol</dc:creator>
  <lastModifiedBy>2201116TG</lastModifiedBy>
  <lastPrinted>2024-01-03T13:20:00Z</lastPrinted>
  <dcterms:modified xsi:type="dcterms:W3CDTF">2025-01-10T11:01:55Z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ICV">
    <vt:lpwstr>95bf853fab834cc6b8a0b7defe40b397</vt:lpwstr>
  </property>
</Properties>
</file>