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590" w:rsidRPr="00306590" w:rsidRDefault="00306590" w:rsidP="00306590">
      <w:pPr>
        <w:tabs>
          <w:tab w:val="left" w:pos="7260"/>
        </w:tabs>
        <w:spacing w:after="200" w:line="276" w:lineRule="auto"/>
        <w:jc w:val="center"/>
        <w:rPr>
          <w:rFonts w:ascii="Calibri" w:eastAsia="Times New Roman" w:hAnsi="Calibri" w:cs="Times New Roman"/>
          <w:b/>
          <w:lang w:eastAsia="tr-TR"/>
        </w:rPr>
      </w:pPr>
      <w:r w:rsidRPr="00306590">
        <w:rPr>
          <w:rFonts w:ascii="Calibri" w:eastAsia="Times New Roman" w:hAnsi="Calibri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344A6" wp14:editId="7B6D6825">
                <wp:simplePos x="0" y="0"/>
                <wp:positionH relativeFrom="column">
                  <wp:posOffset>652780</wp:posOffset>
                </wp:positionH>
                <wp:positionV relativeFrom="paragraph">
                  <wp:posOffset>271780</wp:posOffset>
                </wp:positionV>
                <wp:extent cx="4438650" cy="2019300"/>
                <wp:effectExtent l="10160" t="10160" r="8890" b="8890"/>
                <wp:wrapNone/>
                <wp:docPr id="1092" name="AutoShape 1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2019300"/>
                        </a:xfrm>
                        <a:prstGeom prst="flowChartManualInpu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590" w:rsidRPr="007A78B3" w:rsidRDefault="00306590" w:rsidP="00306590">
                            <w:pPr>
                              <w:ind w:left="-11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A78B3">
                              <w:rPr>
                                <w:b/>
                                <w:sz w:val="18"/>
                                <w:szCs w:val="18"/>
                              </w:rPr>
                              <w:t>İLGİLİ AYA AİT, PERSONELİN DERECE, KADEME, KADRO. VB. TERFİ DEĞİŞİKLİKLERİ, YABANCI DİL PUANI, AİLE VE ÇOCUK YARDIMI V.B</w:t>
                            </w:r>
                            <w:proofErr w:type="gramStart"/>
                            <w:r w:rsidRPr="007A78B3">
                              <w:rPr>
                                <w:b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Pr="007A78B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DEĞİŞİKLİKLER GÜNCELLENİR. NAKİL GİDEN VEYA ÜCRETSİZ İZNE AYRILANLARINDA SAY2000İ SİSTEMİNDEN ÇIKIŞI YAPILARAK GÜNCELLEME İŞLEMİ TAMAMLANIR. KESİNTİLER </w:t>
                            </w:r>
                            <w:proofErr w:type="gramStart"/>
                            <w:r w:rsidRPr="007A78B3">
                              <w:rPr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7A78B3">
                              <w:rPr>
                                <w:b/>
                                <w:sz w:val="18"/>
                                <w:szCs w:val="18"/>
                              </w:rPr>
                              <w:t>İCRA, SENDİKA, EMEKLİ BORÇLANMASI, KİRA, KEFALET, ZAM VE TAZMİNAT ÖDEMELERİNDE 657 SY. KANUNUN 152. MD. SİNE GÖRE 7 GÜNÜ AŞAN HASTALIK İZİN SÜRELERİ VB. GİRİLEREK HESAPLAMA İŞLEMİ GERÇEKLEŞTİRİLİR.</w:t>
                            </w:r>
                          </w:p>
                          <w:p w:rsidR="00306590" w:rsidRPr="000C3F58" w:rsidRDefault="00306590" w:rsidP="0030659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344A6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utoShape 1452" o:spid="_x0000_s1026" type="#_x0000_t118" style="position:absolute;left:0;text-align:left;margin-left:51.4pt;margin-top:21.4pt;width:349.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" fillcolor="#f2dcdb">
                <v:textbox>
                  <w:txbxContent>
                    <w:p w:rsidR="00306590" w:rsidRPr="007A78B3" w:rsidRDefault="00306590" w:rsidP="00306590">
                      <w:pPr>
                        <w:ind w:left="-11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A78B3">
                        <w:rPr>
                          <w:b/>
                          <w:sz w:val="18"/>
                          <w:szCs w:val="18"/>
                        </w:rPr>
                        <w:t>İLGİLİ AYA AİT, PERSONELİN DERECE, KADEME, KADRO. VB. TERFİ DEĞİŞİKLİKLERİ, YABANCI DİL PUANI, AİLE VE ÇOCUK YARDIMI V.B</w:t>
                      </w:r>
                      <w:proofErr w:type="gramStart"/>
                      <w:r w:rsidRPr="007A78B3">
                        <w:rPr>
                          <w:b/>
                          <w:sz w:val="18"/>
                          <w:szCs w:val="18"/>
                        </w:rPr>
                        <w:t>..</w:t>
                      </w:r>
                      <w:proofErr w:type="gramEnd"/>
                      <w:r w:rsidRPr="007A78B3">
                        <w:rPr>
                          <w:b/>
                          <w:sz w:val="18"/>
                          <w:szCs w:val="18"/>
                        </w:rPr>
                        <w:t xml:space="preserve">DEĞİŞİKLİKLER GÜNCELLENİR. NAKİL GİDEN VEYA ÜCRETSİZ İZNE AYRILANLARINDA SAY2000İ SİSTEMİNDEN ÇIKIŞI YAPILARAK GÜNCELLEME İŞLEMİ TAMAMLANIR. KESİNTİLER </w:t>
                      </w:r>
                      <w:proofErr w:type="gramStart"/>
                      <w:r w:rsidRPr="007A78B3">
                        <w:rPr>
                          <w:b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7A78B3">
                        <w:rPr>
                          <w:b/>
                          <w:sz w:val="18"/>
                          <w:szCs w:val="18"/>
                        </w:rPr>
                        <w:t>İCRA, SENDİKA, EMEKLİ BORÇLANMASI, KİRA, KEFALET, ZAM VE TAZMİNAT ÖDEMELERİNDE 657 SY. KANUNUN 152. MD. SİNE GÖRE 7 GÜNÜ AŞAN HASTALIK İZİN SÜRELERİ VB. GİRİLEREK HESAPLAMA İŞLEMİ GERÇEKLEŞTİRİLİR.</w:t>
                      </w:r>
                    </w:p>
                    <w:p w:rsidR="00306590" w:rsidRPr="000C3F58" w:rsidRDefault="00306590" w:rsidP="0030659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6590">
        <w:rPr>
          <w:rFonts w:ascii="Calibri" w:eastAsia="Times New Roman" w:hAnsi="Calibri" w:cs="Times New Roman"/>
          <w:b/>
          <w:lang w:eastAsia="tr-TR"/>
        </w:rPr>
        <w:t>PERSONEL MAAŞLARI İŞ AKIŞ SÜRECİ</w:t>
      </w:r>
    </w:p>
    <w:p w:rsidR="00306590" w:rsidRPr="00306590" w:rsidRDefault="00306590" w:rsidP="00306590">
      <w:pPr>
        <w:tabs>
          <w:tab w:val="left" w:pos="7260"/>
        </w:tabs>
        <w:spacing w:after="200" w:line="276" w:lineRule="auto"/>
        <w:jc w:val="center"/>
        <w:rPr>
          <w:rFonts w:ascii="Calibri" w:eastAsia="Times New Roman" w:hAnsi="Calibri" w:cs="Times New Roman"/>
          <w:b/>
          <w:lang w:eastAsia="tr-TR"/>
        </w:rPr>
      </w:pPr>
    </w:p>
    <w:p w:rsidR="00306590" w:rsidRPr="00306590" w:rsidRDefault="00306590" w:rsidP="00306590">
      <w:pPr>
        <w:tabs>
          <w:tab w:val="left" w:pos="1200"/>
        </w:tabs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306590" w:rsidRPr="00306590" w:rsidRDefault="00306590" w:rsidP="00306590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306590" w:rsidRPr="00306590" w:rsidRDefault="00306590" w:rsidP="00306590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306590" w:rsidRPr="00306590" w:rsidRDefault="00306590" w:rsidP="00306590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306590" w:rsidRPr="00306590" w:rsidRDefault="00306590" w:rsidP="00306590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  <w:r w:rsidRPr="00306590">
        <w:rPr>
          <w:rFonts w:ascii="Calibri" w:eastAsia="Times New Roman" w:hAnsi="Calibri" w:cs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15D76" wp14:editId="79AB41D1">
                <wp:simplePos x="0" y="0"/>
                <wp:positionH relativeFrom="column">
                  <wp:posOffset>2862580</wp:posOffset>
                </wp:positionH>
                <wp:positionV relativeFrom="paragraph">
                  <wp:posOffset>209550</wp:posOffset>
                </wp:positionV>
                <wp:extent cx="0" cy="200025"/>
                <wp:effectExtent l="57785" t="10160" r="56515" b="18415"/>
                <wp:wrapNone/>
                <wp:docPr id="1091" name="AutoShape 1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B0B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54" o:spid="_x0000_s1026" type="#_x0000_t32" style="position:absolute;margin-left:225.4pt;margin-top:16.5pt;width:0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306590" w:rsidRPr="00306590" w:rsidRDefault="00306590" w:rsidP="00306590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  <w:r w:rsidRPr="00306590">
        <w:rPr>
          <w:rFonts w:ascii="Calibri" w:eastAsia="Times New Roman" w:hAnsi="Calibri" w:cs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8F9D8" wp14:editId="0565A452">
                <wp:simplePos x="0" y="0"/>
                <wp:positionH relativeFrom="column">
                  <wp:posOffset>1477010</wp:posOffset>
                </wp:positionH>
                <wp:positionV relativeFrom="paragraph">
                  <wp:posOffset>50800</wp:posOffset>
                </wp:positionV>
                <wp:extent cx="2971800" cy="685800"/>
                <wp:effectExtent l="15240" t="10160" r="13335" b="8890"/>
                <wp:wrapNone/>
                <wp:docPr id="1090" name="AutoShape 1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flowChartOnlineStorage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590" w:rsidRPr="007A78B3" w:rsidRDefault="00306590" w:rsidP="0030659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A78B3">
                              <w:rPr>
                                <w:b/>
                                <w:sz w:val="18"/>
                                <w:szCs w:val="18"/>
                              </w:rPr>
                              <w:t>STRATEJİ GELİŞTİRME DAİRE BAŞKANLIĞI TARAFINDAN SAY2000İ SİSTEMİNDEN BORDRO DÖKÜMÜ ALINIR.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8F9D8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AutoShape 1455" o:spid="_x0000_s1027" type="#_x0000_t130" style="position:absolute;margin-left:116.3pt;margin-top:4pt;width:23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" fillcolor="#fdeada">
                <v:textbox>
                  <w:txbxContent>
                    <w:p w:rsidR="00306590" w:rsidRPr="007A78B3" w:rsidRDefault="00306590" w:rsidP="0030659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A78B3">
                        <w:rPr>
                          <w:b/>
                          <w:sz w:val="18"/>
                          <w:szCs w:val="18"/>
                        </w:rPr>
                        <w:t>STRATEJİ GELİŞTİRME DAİRE BAŞKANLIĞI TARAFINDAN SAY2000İ SİSTEMİNDEN BORDRO DÖKÜMÜ ALINIR.</w:t>
                      </w:r>
                    </w:p>
                  </w:txbxContent>
                </v:textbox>
              </v:shape>
            </w:pict>
          </mc:Fallback>
        </mc:AlternateContent>
      </w:r>
    </w:p>
    <w:p w:rsidR="00306590" w:rsidRPr="00306590" w:rsidRDefault="00306590" w:rsidP="00306590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306590" w:rsidRPr="00306590" w:rsidRDefault="00306590" w:rsidP="00306590">
      <w:pPr>
        <w:spacing w:after="200" w:line="276" w:lineRule="auto"/>
        <w:jc w:val="center"/>
        <w:rPr>
          <w:rFonts w:ascii="Calibri" w:eastAsia="Times New Roman" w:hAnsi="Calibri" w:cs="Times New Roman"/>
          <w:sz w:val="26"/>
          <w:szCs w:val="26"/>
          <w:lang w:eastAsia="tr-TR"/>
        </w:rPr>
      </w:pPr>
      <w:r w:rsidRPr="00306590">
        <w:rPr>
          <w:rFonts w:ascii="Calibri" w:eastAsia="Times New Roman" w:hAnsi="Calibri" w:cs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5D90E4" wp14:editId="4B8C5005">
                <wp:simplePos x="0" y="0"/>
                <wp:positionH relativeFrom="column">
                  <wp:posOffset>2862580</wp:posOffset>
                </wp:positionH>
                <wp:positionV relativeFrom="paragraph">
                  <wp:posOffset>1313180</wp:posOffset>
                </wp:positionV>
                <wp:extent cx="0" cy="191770"/>
                <wp:effectExtent l="57785" t="8890" r="56515" b="18415"/>
                <wp:wrapNone/>
                <wp:docPr id="1089" name="AutoShape 1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0F22F" id="AutoShape 1458" o:spid="_x0000_s1026" type="#_x0000_t32" style="position:absolute;margin-left:225.4pt;margin-top:103.4pt;width:0;height:1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kbKNwIAAGI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">
                <v:stroke endarrow="block"/>
              </v:shape>
            </w:pict>
          </mc:Fallback>
        </mc:AlternateContent>
      </w:r>
      <w:r w:rsidRPr="00306590">
        <w:rPr>
          <w:rFonts w:ascii="Calibri" w:eastAsia="Times New Roman" w:hAnsi="Calibri" w:cs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E6BDCF" wp14:editId="0F0CA0EB">
                <wp:simplePos x="0" y="0"/>
                <wp:positionH relativeFrom="column">
                  <wp:posOffset>1200785</wp:posOffset>
                </wp:positionH>
                <wp:positionV relativeFrom="paragraph">
                  <wp:posOffset>180975</wp:posOffset>
                </wp:positionV>
                <wp:extent cx="3248025" cy="1132205"/>
                <wp:effectExtent l="5715" t="10160" r="13335" b="10160"/>
                <wp:wrapNone/>
                <wp:docPr id="1088" name="Rectangle 1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113220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590" w:rsidRPr="007A78B3" w:rsidRDefault="00306590" w:rsidP="0030659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A78B3">
                              <w:rPr>
                                <w:b/>
                                <w:sz w:val="18"/>
                                <w:szCs w:val="18"/>
                              </w:rPr>
                              <w:t>ÖDEME EMRİ BELGESİ E- BÜTÇE SİSTEMİNDEN DÜZENLENİR. MERKEZİ YÖNETİM HARCAMA BELGELERİ YÖNETMENLİĞİNİN 9. VE 10. MADDELERİNDE SAYILAN GEREKLİ BELGELER EKLENEREK GERÇEKLEŞTİRME GÖREVLİSİNE GÖNDERİLİR.</w:t>
                            </w:r>
                          </w:p>
                          <w:p w:rsidR="00306590" w:rsidRPr="000C3F58" w:rsidRDefault="00306590" w:rsidP="003065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6BDCF" id="Rectangle 1457" o:spid="_x0000_s1028" style="position:absolute;left:0;text-align:left;margin-left:94.55pt;margin-top:14.25pt;width:255.75pt;height:8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" fillcolor="#403152">
                <v:textbox>
                  <w:txbxContent>
                    <w:p w:rsidR="00306590" w:rsidRPr="007A78B3" w:rsidRDefault="00306590" w:rsidP="0030659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A78B3">
                        <w:rPr>
                          <w:b/>
                          <w:sz w:val="18"/>
                          <w:szCs w:val="18"/>
                        </w:rPr>
                        <w:t>ÖDEME EMRİ BELGESİ E- BÜTÇE SİSTEMİNDEN DÜZENLENİR. MERKEZİ YÖNETİM HARCAMA BELGELERİ YÖNETMENLİĞİNİN 9. VE 10. MADDELERİNDE SAYILAN GEREKLİ BELGELER EKLENEREK GERÇEKLEŞTİRME GÖREVLİSİNE GÖNDERİLİR.</w:t>
                      </w:r>
                    </w:p>
                    <w:p w:rsidR="00306590" w:rsidRPr="000C3F58" w:rsidRDefault="00306590" w:rsidP="0030659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06590">
        <w:rPr>
          <w:rFonts w:ascii="Calibri" w:eastAsia="Times New Roman" w:hAnsi="Calibri" w:cs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860E5E" wp14:editId="1BE2126E">
                <wp:simplePos x="0" y="0"/>
                <wp:positionH relativeFrom="column">
                  <wp:posOffset>2862580</wp:posOffset>
                </wp:positionH>
                <wp:positionV relativeFrom="paragraph">
                  <wp:posOffset>19050</wp:posOffset>
                </wp:positionV>
                <wp:extent cx="0" cy="161925"/>
                <wp:effectExtent l="57785" t="10160" r="56515" b="18415"/>
                <wp:wrapNone/>
                <wp:docPr id="1087" name="AutoShape 1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4E955" id="AutoShape 1456" o:spid="_x0000_s1026" type="#_x0000_t32" style="position:absolute;margin-left:225.4pt;margin-top:1.5pt;width:0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7wNQIAAGI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306590" w:rsidRPr="00306590" w:rsidRDefault="00306590" w:rsidP="00306590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306590" w:rsidRPr="00306590" w:rsidRDefault="00306590" w:rsidP="00306590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306590" w:rsidRPr="00306590" w:rsidRDefault="00306590" w:rsidP="00306590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306590" w:rsidRPr="00306590" w:rsidRDefault="00306590" w:rsidP="00306590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  <w:r w:rsidRPr="00306590">
        <w:rPr>
          <w:rFonts w:ascii="Calibri" w:eastAsia="Times New Roman" w:hAnsi="Calibri" w:cs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E9B730" wp14:editId="0325933E">
                <wp:simplePos x="0" y="0"/>
                <wp:positionH relativeFrom="column">
                  <wp:posOffset>1477010</wp:posOffset>
                </wp:positionH>
                <wp:positionV relativeFrom="paragraph">
                  <wp:posOffset>69850</wp:posOffset>
                </wp:positionV>
                <wp:extent cx="2914650" cy="1171575"/>
                <wp:effectExtent l="5715" t="10160" r="13335" b="8890"/>
                <wp:wrapNone/>
                <wp:docPr id="1086" name="AutoShape 1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90" w:rsidRPr="007A78B3" w:rsidRDefault="00306590" w:rsidP="0030659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A78B3">
                              <w:rPr>
                                <w:b/>
                                <w:sz w:val="18"/>
                                <w:szCs w:val="18"/>
                              </w:rPr>
                              <w:t>GERÇEKLEŞTİRME GÖREVLİSİ TARAFINDAN YAPILAN KONTROL SONUCUNDA ÖDEME EMRİ BELGESİNE "KONTROL EDİLMİŞTİR VE UYGUN GÖRÜLMÜŞTÜR." ŞERHİ DÜŞÜLEREK İMZALANIR VE EKLİ BELGELERLE BİRLİKTE HARCAMA YETKİLİSİNE GÖNDERİLİR.</w:t>
                            </w:r>
                          </w:p>
                          <w:p w:rsidR="00306590" w:rsidRPr="006E40A1" w:rsidRDefault="00306590" w:rsidP="003065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E9B730" id="AutoShape 1459" o:spid="_x0000_s1029" style="position:absolute;margin-left:116.3pt;margin-top:5.5pt;width:229.5pt;height:9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" fillcolor="#d99694">
                <v:textbox>
                  <w:txbxContent>
                    <w:p w:rsidR="00306590" w:rsidRPr="007A78B3" w:rsidRDefault="00306590" w:rsidP="0030659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A78B3">
                        <w:rPr>
                          <w:b/>
                          <w:sz w:val="18"/>
                          <w:szCs w:val="18"/>
                        </w:rPr>
                        <w:t>GERÇEKLEŞTİRME GÖREVLİSİ TARAFINDAN YAPILAN KONTROL SONUCUNDA ÖDEME EMRİ BELGESİNE "KONTROL EDİLMİŞTİR VE UYGUN GÖRÜLMÜŞTÜR." ŞERHİ DÜŞÜLEREK İMZALANIR VE EKLİ BELGELERLE BİRLİKTE HARCAMA YETKİLİSİNE GÖNDERİLİR.</w:t>
                      </w:r>
                    </w:p>
                    <w:p w:rsidR="00306590" w:rsidRPr="006E40A1" w:rsidRDefault="00306590" w:rsidP="0030659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06590" w:rsidRPr="00306590" w:rsidRDefault="00306590" w:rsidP="00306590">
      <w:pPr>
        <w:tabs>
          <w:tab w:val="left" w:pos="5130"/>
        </w:tabs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  <w:r w:rsidRPr="00306590">
        <w:rPr>
          <w:rFonts w:ascii="Calibri" w:eastAsia="Times New Roman" w:hAnsi="Calibri" w:cs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8E6D17" wp14:editId="19FBF4B6">
                <wp:simplePos x="0" y="0"/>
                <wp:positionH relativeFrom="column">
                  <wp:posOffset>2862580</wp:posOffset>
                </wp:positionH>
                <wp:positionV relativeFrom="paragraph">
                  <wp:posOffset>882650</wp:posOffset>
                </wp:positionV>
                <wp:extent cx="0" cy="191770"/>
                <wp:effectExtent l="57785" t="10160" r="56515" b="17145"/>
                <wp:wrapNone/>
                <wp:docPr id="1085" name="AutoShape 1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6122C" id="AutoShape 1460" o:spid="_x0000_s1026" type="#_x0000_t32" style="position:absolute;margin-left:225.4pt;margin-top:69.5pt;width:0;height:1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">
                <v:stroke endarrow="block"/>
              </v:shape>
            </w:pict>
          </mc:Fallback>
        </mc:AlternateContent>
      </w:r>
      <w:r w:rsidRPr="00306590">
        <w:rPr>
          <w:rFonts w:ascii="Calibri" w:eastAsia="Times New Roman" w:hAnsi="Calibri" w:cs="Times New Roman"/>
          <w:sz w:val="26"/>
          <w:szCs w:val="26"/>
          <w:lang w:eastAsia="tr-TR"/>
        </w:rPr>
        <w:tab/>
      </w:r>
    </w:p>
    <w:p w:rsidR="00306590" w:rsidRPr="00306590" w:rsidRDefault="00306590" w:rsidP="00306590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306590" w:rsidRPr="00306590" w:rsidRDefault="00306590" w:rsidP="00306590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306590" w:rsidRPr="00306590" w:rsidRDefault="00306590" w:rsidP="00306590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  <w:r w:rsidRPr="00306590">
        <w:rPr>
          <w:rFonts w:ascii="Calibri" w:eastAsia="Times New Roman" w:hAnsi="Calibri" w:cs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E79D11" wp14:editId="5D8182CB">
                <wp:simplePos x="0" y="0"/>
                <wp:positionH relativeFrom="column">
                  <wp:posOffset>1477010</wp:posOffset>
                </wp:positionH>
                <wp:positionV relativeFrom="paragraph">
                  <wp:posOffset>-1905</wp:posOffset>
                </wp:positionV>
                <wp:extent cx="2914650" cy="989330"/>
                <wp:effectExtent l="5715" t="11430" r="13335" b="8890"/>
                <wp:wrapNone/>
                <wp:docPr id="1084" name="AutoShape 1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989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90" w:rsidRPr="007A78B3" w:rsidRDefault="00306590" w:rsidP="0030659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A78B3">
                              <w:rPr>
                                <w:b/>
                                <w:sz w:val="18"/>
                                <w:szCs w:val="18"/>
                              </w:rPr>
                              <w:t>HARCAMA YETKİLİSİ TARAFINDAN İMZALANAN ÖDEME EMRİ BELGESİ VE EKLİ BELGELER HER AYIN 9'UNA KADAR STRATEJİ GELİŞTİRME DAİRESİ BAŞKANLIĞINA GÖNDERİLİR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E79D11" id="AutoShape 1462" o:spid="_x0000_s1030" style="position:absolute;margin-left:116.3pt;margin-top:-.15pt;width:229.5pt;height:7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" fillcolor="#d99694">
                <v:textbox>
                  <w:txbxContent>
                    <w:p w:rsidR="00306590" w:rsidRPr="007A78B3" w:rsidRDefault="00306590" w:rsidP="0030659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A78B3">
                        <w:rPr>
                          <w:b/>
                          <w:sz w:val="18"/>
                          <w:szCs w:val="18"/>
                        </w:rPr>
                        <w:t>HARCAMA YETKİLİSİ TARAFINDAN İMZALANAN ÖDEME EMRİ BELGESİ VE EKLİ BELGELER HER AYIN 9'UNA KADAR STRATEJİ GELİŞTİRME DAİRESİ BAŞKANLIĞINA GÖNDERİLİR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6590" w:rsidRPr="00306590" w:rsidRDefault="00306590" w:rsidP="00306590">
      <w:pPr>
        <w:spacing w:after="200" w:line="276" w:lineRule="auto"/>
        <w:jc w:val="center"/>
        <w:rPr>
          <w:rFonts w:ascii="Calibri" w:eastAsia="Times New Roman" w:hAnsi="Calibri" w:cs="Times New Roman"/>
          <w:sz w:val="26"/>
          <w:szCs w:val="26"/>
          <w:lang w:eastAsia="tr-TR"/>
        </w:rPr>
      </w:pPr>
      <w:r w:rsidRPr="00306590">
        <w:rPr>
          <w:rFonts w:ascii="Calibri" w:eastAsia="Times New Roman" w:hAnsi="Calibri" w:cs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839C0F" wp14:editId="7006BE05">
                <wp:simplePos x="0" y="0"/>
                <wp:positionH relativeFrom="column">
                  <wp:posOffset>2862580</wp:posOffset>
                </wp:positionH>
                <wp:positionV relativeFrom="paragraph">
                  <wp:posOffset>1647825</wp:posOffset>
                </wp:positionV>
                <wp:extent cx="0" cy="191770"/>
                <wp:effectExtent l="57785" t="10160" r="56515" b="17145"/>
                <wp:wrapNone/>
                <wp:docPr id="1083" name="AutoShape 1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5D1C4" id="AutoShape 1464" o:spid="_x0000_s1026" type="#_x0000_t32" style="position:absolute;margin-left:225.4pt;margin-top:129.75pt;width:0;height:1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e7OAIAAGI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">
                <v:stroke endarrow="block"/>
              </v:shape>
            </w:pict>
          </mc:Fallback>
        </mc:AlternateContent>
      </w:r>
      <w:r w:rsidRPr="00306590">
        <w:rPr>
          <w:rFonts w:ascii="Calibri" w:eastAsia="Times New Roman" w:hAnsi="Calibri" w:cs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B4A619" wp14:editId="2654F6A8">
                <wp:simplePos x="0" y="0"/>
                <wp:positionH relativeFrom="column">
                  <wp:posOffset>1257935</wp:posOffset>
                </wp:positionH>
                <wp:positionV relativeFrom="paragraph">
                  <wp:posOffset>820420</wp:posOffset>
                </wp:positionV>
                <wp:extent cx="3248025" cy="827405"/>
                <wp:effectExtent l="5715" t="11430" r="13335" b="8890"/>
                <wp:wrapNone/>
                <wp:docPr id="1082" name="Rectangle 1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82740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590" w:rsidRPr="007A78B3" w:rsidRDefault="00306590" w:rsidP="0030659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A78B3">
                              <w:rPr>
                                <w:b/>
                                <w:sz w:val="18"/>
                                <w:szCs w:val="18"/>
                              </w:rPr>
                              <w:t>STRATEJİ GELİŞTİRME DAİRESİ BAŞKANLIĞI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’</w:t>
                            </w:r>
                            <w:r w:rsidRPr="007A78B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NDAN </w:t>
                            </w:r>
                            <w:proofErr w:type="gramStart"/>
                            <w:r w:rsidRPr="007A78B3">
                              <w:rPr>
                                <w:b/>
                                <w:sz w:val="18"/>
                                <w:szCs w:val="18"/>
                              </w:rPr>
                              <w:t>YAPILAN  MAAŞ</w:t>
                            </w:r>
                            <w:proofErr w:type="gramEnd"/>
                            <w:r w:rsidRPr="007A78B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ÖDEMESİNDEN SONRA BANKA LİSTESİ HAZIRLANARAK İLGİLİ BANKAYA GÖNDERİLİR.</w:t>
                            </w:r>
                          </w:p>
                          <w:p w:rsidR="00306590" w:rsidRPr="006E40A1" w:rsidRDefault="00306590" w:rsidP="003065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4A619" id="Rectangle 1463" o:spid="_x0000_s1031" style="position:absolute;left:0;text-align:left;margin-left:99.05pt;margin-top:64.6pt;width:255.75pt;height:6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" fillcolor="#403152">
                <v:textbox>
                  <w:txbxContent>
                    <w:p w:rsidR="00306590" w:rsidRPr="007A78B3" w:rsidRDefault="00306590" w:rsidP="0030659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A78B3">
                        <w:rPr>
                          <w:b/>
                          <w:sz w:val="18"/>
                          <w:szCs w:val="18"/>
                        </w:rPr>
                        <w:t>STRATEJİ GELİŞTİRME DAİRESİ BAŞKANLIĞI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’</w:t>
                      </w:r>
                      <w:r w:rsidRPr="007A78B3">
                        <w:rPr>
                          <w:b/>
                          <w:sz w:val="18"/>
                          <w:szCs w:val="18"/>
                        </w:rPr>
                        <w:t xml:space="preserve">NDAN </w:t>
                      </w:r>
                      <w:proofErr w:type="gramStart"/>
                      <w:r w:rsidRPr="007A78B3">
                        <w:rPr>
                          <w:b/>
                          <w:sz w:val="18"/>
                          <w:szCs w:val="18"/>
                        </w:rPr>
                        <w:t>YAPILAN  MAAŞ</w:t>
                      </w:r>
                      <w:proofErr w:type="gramEnd"/>
                      <w:r w:rsidRPr="007A78B3">
                        <w:rPr>
                          <w:b/>
                          <w:sz w:val="18"/>
                          <w:szCs w:val="18"/>
                        </w:rPr>
                        <w:t xml:space="preserve"> ÖDEMESİNDEN SONRA BANKA LİSTESİ HAZIRLANARAK İLGİLİ BANKAYA GÖNDERİLİR.</w:t>
                      </w:r>
                    </w:p>
                    <w:p w:rsidR="00306590" w:rsidRPr="006E40A1" w:rsidRDefault="00306590" w:rsidP="0030659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06590">
        <w:rPr>
          <w:rFonts w:ascii="Calibri" w:eastAsia="Times New Roman" w:hAnsi="Calibri" w:cs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876240" wp14:editId="78D0F535">
                <wp:simplePos x="0" y="0"/>
                <wp:positionH relativeFrom="column">
                  <wp:posOffset>2862580</wp:posOffset>
                </wp:positionH>
                <wp:positionV relativeFrom="paragraph">
                  <wp:posOffset>628650</wp:posOffset>
                </wp:positionV>
                <wp:extent cx="0" cy="191770"/>
                <wp:effectExtent l="57785" t="10160" r="56515" b="17145"/>
                <wp:wrapNone/>
                <wp:docPr id="1081" name="AutoShape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AA658" id="AutoShape 1461" o:spid="_x0000_s1026" type="#_x0000_t32" style="position:absolute;margin-left:225.4pt;margin-top:49.5pt;width:0;height:1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306590" w:rsidRPr="00306590" w:rsidRDefault="00306590" w:rsidP="00306590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306590" w:rsidRPr="00306590" w:rsidRDefault="00306590" w:rsidP="00306590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306590" w:rsidRPr="00306590" w:rsidRDefault="00306590" w:rsidP="00306590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306590" w:rsidRPr="00306590" w:rsidRDefault="00306590" w:rsidP="00306590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306590" w:rsidRPr="00306590" w:rsidRDefault="00306590" w:rsidP="00306590">
      <w:pPr>
        <w:tabs>
          <w:tab w:val="left" w:pos="7680"/>
        </w:tabs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  <w:r w:rsidRPr="00306590">
        <w:rPr>
          <w:rFonts w:ascii="Calibri" w:eastAsia="Times New Roman" w:hAnsi="Calibri" w:cs="Times New Roman"/>
          <w:sz w:val="26"/>
          <w:szCs w:val="26"/>
          <w:lang w:eastAsia="tr-TR"/>
        </w:rPr>
        <w:tab/>
      </w:r>
    </w:p>
    <w:p w:rsidR="00306590" w:rsidRPr="00306590" w:rsidRDefault="00306590" w:rsidP="00306590">
      <w:pPr>
        <w:tabs>
          <w:tab w:val="left" w:pos="7680"/>
        </w:tabs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306590" w:rsidRPr="00306590" w:rsidRDefault="00306590" w:rsidP="00306590">
      <w:pPr>
        <w:tabs>
          <w:tab w:val="left" w:pos="7680"/>
        </w:tabs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  <w:r w:rsidRPr="00306590">
        <w:rPr>
          <w:rFonts w:ascii="Calibri" w:eastAsia="Times New Roman" w:hAnsi="Calibri" w:cs="Times New Roman"/>
          <w:noProof/>
          <w:sz w:val="26"/>
          <w:szCs w:val="2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5BE8CB" wp14:editId="77FE7501">
                <wp:simplePos x="0" y="0"/>
                <wp:positionH relativeFrom="column">
                  <wp:posOffset>2872105</wp:posOffset>
                </wp:positionH>
                <wp:positionV relativeFrom="paragraph">
                  <wp:posOffset>727710</wp:posOffset>
                </wp:positionV>
                <wp:extent cx="0" cy="191770"/>
                <wp:effectExtent l="57785" t="8890" r="56515" b="18415"/>
                <wp:wrapNone/>
                <wp:docPr id="1080" name="AutoShape 1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207D3" id="AutoShape 1466" o:spid="_x0000_s1026" type="#_x0000_t32" style="position:absolute;margin-left:226.15pt;margin-top:57.3pt;width:0;height:1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H4NwIAAGI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">
                <v:stroke endarrow="block"/>
              </v:shape>
            </w:pict>
          </mc:Fallback>
        </mc:AlternateContent>
      </w:r>
      <w:r w:rsidRPr="00306590">
        <w:rPr>
          <w:rFonts w:ascii="Calibri" w:eastAsia="Times New Roman" w:hAnsi="Calibri" w:cs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DBAF94" wp14:editId="41EBC9A9">
                <wp:simplePos x="0" y="0"/>
                <wp:positionH relativeFrom="column">
                  <wp:posOffset>1315085</wp:posOffset>
                </wp:positionH>
                <wp:positionV relativeFrom="paragraph">
                  <wp:posOffset>-99695</wp:posOffset>
                </wp:positionV>
                <wp:extent cx="3248025" cy="827405"/>
                <wp:effectExtent l="5715" t="10160" r="13335" b="10160"/>
                <wp:wrapNone/>
                <wp:docPr id="1079" name="Rectangle 1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82740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590" w:rsidRPr="00CC6DEC" w:rsidRDefault="00306590" w:rsidP="0030659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C6DEC">
                              <w:rPr>
                                <w:b/>
                                <w:sz w:val="18"/>
                                <w:szCs w:val="18"/>
                              </w:rPr>
                              <w:t>İLGİLİ AYIN PERSONEL EMEKLİ KESENEKLERİ HAZIRLANARAK SGK' YA GÖNDERİLİR. ELDE EDİLEN ÇIKTI KONTROLÜ YAPILARAK STRATEJİ GELİŞTİRME DAİRESİ BAŞKANLIĞINA GÖNDERİLİR.</w:t>
                            </w:r>
                          </w:p>
                          <w:p w:rsidR="00306590" w:rsidRPr="006E40A1" w:rsidRDefault="00306590" w:rsidP="003065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BAF94" id="Rectangle 1465" o:spid="_x0000_s1032" style="position:absolute;margin-left:103.55pt;margin-top:-7.85pt;width:255.75pt;height:6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" fillcolor="#403152">
                <v:textbox>
                  <w:txbxContent>
                    <w:p w:rsidR="00306590" w:rsidRPr="00CC6DEC" w:rsidRDefault="00306590" w:rsidP="0030659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C6DEC">
                        <w:rPr>
                          <w:b/>
                          <w:sz w:val="18"/>
                          <w:szCs w:val="18"/>
                        </w:rPr>
                        <w:t>İLGİLİ AYIN PERSONEL EMEKLİ KESENEKLERİ HAZIRLANARAK SGK' YA GÖNDERİLİR. ELDE EDİLEN ÇIKTI KONTROLÜ YAPILARAK STRATEJİ GELİŞTİRME DAİRESİ BAŞKANLIĞINA GÖNDERİLİR.</w:t>
                      </w:r>
                    </w:p>
                    <w:p w:rsidR="00306590" w:rsidRPr="006E40A1" w:rsidRDefault="00306590" w:rsidP="0030659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6590" w:rsidRPr="00306590" w:rsidRDefault="00306590" w:rsidP="00306590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306590" w:rsidRPr="00306590" w:rsidRDefault="00306590" w:rsidP="00306590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  <w:r w:rsidRPr="00306590">
        <w:rPr>
          <w:rFonts w:ascii="Calibri" w:eastAsia="Times New Roman" w:hAnsi="Calibri" w:cs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A42CD8" wp14:editId="6E5902C7">
                <wp:simplePos x="0" y="0"/>
                <wp:positionH relativeFrom="column">
                  <wp:posOffset>881380</wp:posOffset>
                </wp:positionH>
                <wp:positionV relativeFrom="paragraph">
                  <wp:posOffset>201930</wp:posOffset>
                </wp:positionV>
                <wp:extent cx="4076700" cy="561975"/>
                <wp:effectExtent l="10160" t="10160" r="8890" b="8890"/>
                <wp:wrapNone/>
                <wp:docPr id="1078" name="Oval 1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61975"/>
                        </a:xfrm>
                        <a:prstGeom prst="ellipse">
                          <a:avLst/>
                        </a:prstGeom>
                        <a:solidFill>
                          <a:srgbClr val="1F497D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6590" w:rsidRPr="00CC6DEC" w:rsidRDefault="00306590" w:rsidP="0030659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C6DEC">
                              <w:rPr>
                                <w:b/>
                                <w:sz w:val="18"/>
                                <w:szCs w:val="18"/>
                              </w:rPr>
                              <w:t>ÖDEME GERÇEKLEŞİR.</w:t>
                            </w:r>
                          </w:p>
                          <w:p w:rsidR="00306590" w:rsidRPr="00CC6DEC" w:rsidRDefault="00306590" w:rsidP="0030659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A42CD8" id="Oval 1467" o:spid="_x0000_s1033" style="position:absolute;margin-left:69.4pt;margin-top:15.9pt;width:321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" fillcolor="#10253f">
                <v:textbox>
                  <w:txbxContent>
                    <w:p w:rsidR="00306590" w:rsidRPr="00CC6DEC" w:rsidRDefault="00306590" w:rsidP="0030659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C6DEC">
                        <w:rPr>
                          <w:b/>
                          <w:sz w:val="18"/>
                          <w:szCs w:val="18"/>
                        </w:rPr>
                        <w:t>ÖDEME GERÇEKLEŞİR.</w:t>
                      </w:r>
                    </w:p>
                    <w:p w:rsidR="00306590" w:rsidRPr="00CC6DEC" w:rsidRDefault="00306590" w:rsidP="0030659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306590" w:rsidRPr="00306590" w:rsidRDefault="00306590" w:rsidP="00306590">
      <w:pPr>
        <w:tabs>
          <w:tab w:val="left" w:pos="2085"/>
        </w:tabs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  <w:r w:rsidRPr="00306590">
        <w:rPr>
          <w:rFonts w:ascii="Calibri" w:eastAsia="Times New Roman" w:hAnsi="Calibri" w:cs="Times New Roman"/>
          <w:sz w:val="26"/>
          <w:szCs w:val="26"/>
          <w:lang w:eastAsia="tr-TR"/>
        </w:rPr>
        <w:tab/>
      </w:r>
    </w:p>
    <w:p w:rsidR="00306590" w:rsidRPr="00306590" w:rsidRDefault="00306590" w:rsidP="00306590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D1619A" w:rsidRDefault="00D1619A">
      <w:bookmarkStart w:id="0" w:name="_GoBack"/>
      <w:bookmarkEnd w:id="0"/>
    </w:p>
    <w:sectPr w:rsidR="00D16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0E"/>
    <w:rsid w:val="0006480E"/>
    <w:rsid w:val="00306590"/>
    <w:rsid w:val="00D1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EA066-3623-48EC-AD68-E2BFB3F2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2</cp:revision>
  <dcterms:created xsi:type="dcterms:W3CDTF">2017-12-11T08:14:00Z</dcterms:created>
  <dcterms:modified xsi:type="dcterms:W3CDTF">2017-12-11T08:14:00Z</dcterms:modified>
</cp:coreProperties>
</file>