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Normal"/>
        <w:tblW w:w="5925" w:type="pct"/>
        <w:tblInd w:w="-841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ook w:val="01E0" w:firstRow="1" w:lastRow="1" w:firstColumn="1" w:lastColumn="1" w:noHBand="0" w:noVBand="0"/>
      </w:tblPr>
      <w:tblGrid>
        <w:gridCol w:w="2404"/>
        <w:gridCol w:w="1344"/>
        <w:gridCol w:w="1888"/>
        <w:gridCol w:w="1853"/>
        <w:gridCol w:w="3249"/>
      </w:tblGrid>
      <w:tr w:rsidR="00D742C6" w:rsidRPr="00CE6606" w14:paraId="3D8D3C0D" w14:textId="77777777" w:rsidTr="00D458E5">
        <w:trPr>
          <w:trHeight w:val="792"/>
        </w:trPr>
        <w:tc>
          <w:tcPr>
            <w:tcW w:w="111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vAlign w:val="center"/>
          </w:tcPr>
          <w:p w14:paraId="63892515" w14:textId="77777777" w:rsidR="00D742C6" w:rsidRPr="00CE6606" w:rsidRDefault="00D742C6" w:rsidP="000B1D8E">
            <w:pPr>
              <w:pStyle w:val="TableParagraph"/>
              <w:spacing w:line="132" w:lineRule="exact"/>
              <w:ind w:left="1500"/>
              <w:jc w:val="center"/>
              <w:rPr>
                <w:noProof/>
                <w:color w:val="000000" w:themeColor="text1"/>
              </w:rPr>
            </w:pPr>
            <w:bookmarkStart w:id="0" w:name="_GoBack"/>
            <w:bookmarkEnd w:id="0"/>
          </w:p>
          <w:p w14:paraId="1F608B5F" w14:textId="77777777" w:rsidR="00D742C6" w:rsidRPr="00CE6606" w:rsidRDefault="00D742C6" w:rsidP="000B1D8E">
            <w:pPr>
              <w:pStyle w:val="TableParagraph"/>
              <w:spacing w:line="132" w:lineRule="exact"/>
              <w:ind w:left="22"/>
              <w:jc w:val="center"/>
              <w:rPr>
                <w:noProof/>
                <w:color w:val="000000" w:themeColor="text1"/>
              </w:rPr>
            </w:pPr>
          </w:p>
          <w:p w14:paraId="55CF6ED6" w14:textId="77777777" w:rsidR="00D742C6" w:rsidRPr="00CE6606" w:rsidRDefault="00D742C6" w:rsidP="000B1D8E">
            <w:pPr>
              <w:pStyle w:val="TableParagraph"/>
              <w:spacing w:line="132" w:lineRule="exact"/>
              <w:ind w:left="1500"/>
              <w:jc w:val="center"/>
              <w:rPr>
                <w:noProof/>
                <w:color w:val="000000" w:themeColor="text1"/>
              </w:rPr>
            </w:pPr>
          </w:p>
          <w:p w14:paraId="11DBF1D8" w14:textId="77777777" w:rsidR="00D742C6" w:rsidRPr="00CE6606" w:rsidRDefault="00D742C6" w:rsidP="000B1D8E">
            <w:pPr>
              <w:pStyle w:val="TableParagraph"/>
              <w:spacing w:line="132" w:lineRule="exact"/>
              <w:ind w:left="1500"/>
              <w:jc w:val="center"/>
              <w:rPr>
                <w:noProof/>
                <w:color w:val="000000" w:themeColor="text1"/>
              </w:rPr>
            </w:pPr>
          </w:p>
          <w:p w14:paraId="3DD9A6BD" w14:textId="77777777" w:rsidR="00D742C6" w:rsidRPr="00CE6606" w:rsidRDefault="00D742C6" w:rsidP="000B1D8E">
            <w:pPr>
              <w:pStyle w:val="TableParagraph"/>
              <w:spacing w:line="132" w:lineRule="exact"/>
              <w:ind w:left="1500"/>
              <w:jc w:val="center"/>
              <w:rPr>
                <w:noProof/>
                <w:color w:val="000000" w:themeColor="text1"/>
              </w:rPr>
            </w:pPr>
          </w:p>
          <w:p w14:paraId="61DE6E22" w14:textId="77777777" w:rsidR="00D742C6" w:rsidRPr="00CE6606" w:rsidRDefault="00D742C6" w:rsidP="000B1D8E">
            <w:pPr>
              <w:pStyle w:val="TableParagraph"/>
              <w:spacing w:line="132" w:lineRule="exact"/>
              <w:ind w:left="1500"/>
              <w:jc w:val="center"/>
              <w:rPr>
                <w:noProof/>
                <w:color w:val="000000" w:themeColor="text1"/>
              </w:rPr>
            </w:pPr>
          </w:p>
          <w:p w14:paraId="2D340783" w14:textId="77777777" w:rsidR="00D742C6" w:rsidRPr="00CE6606" w:rsidRDefault="00D742C6" w:rsidP="000B1D8E">
            <w:pPr>
              <w:pStyle w:val="TableParagraph"/>
              <w:spacing w:line="132" w:lineRule="exact"/>
              <w:ind w:left="1500"/>
              <w:jc w:val="center"/>
              <w:rPr>
                <w:noProof/>
                <w:color w:val="000000" w:themeColor="text1"/>
              </w:rPr>
            </w:pPr>
          </w:p>
          <w:p w14:paraId="4010FB6A" w14:textId="77777777" w:rsidR="00D742C6" w:rsidRPr="00CE6606" w:rsidRDefault="00D742C6" w:rsidP="000B1D8E">
            <w:pPr>
              <w:pStyle w:val="TableParagraph"/>
              <w:spacing w:line="132" w:lineRule="exact"/>
              <w:ind w:left="1500"/>
              <w:jc w:val="center"/>
              <w:rPr>
                <w:noProof/>
                <w:color w:val="000000" w:themeColor="text1"/>
              </w:rPr>
            </w:pPr>
          </w:p>
          <w:p w14:paraId="6689EEA4" w14:textId="77777777" w:rsidR="00D742C6" w:rsidRPr="00CE6606" w:rsidRDefault="00D742C6" w:rsidP="000B1D8E">
            <w:pPr>
              <w:pStyle w:val="TableParagraph"/>
              <w:spacing w:line="132" w:lineRule="exact"/>
              <w:ind w:left="1500"/>
              <w:jc w:val="center"/>
              <w:rPr>
                <w:noProof/>
                <w:color w:val="000000" w:themeColor="text1"/>
              </w:rPr>
            </w:pPr>
          </w:p>
          <w:p w14:paraId="54950150" w14:textId="77777777" w:rsidR="00D742C6" w:rsidRPr="00CE6606" w:rsidRDefault="00D742C6" w:rsidP="000B1D8E">
            <w:pPr>
              <w:pStyle w:val="TableParagraph"/>
              <w:spacing w:line="132" w:lineRule="exact"/>
              <w:ind w:left="1500"/>
              <w:jc w:val="center"/>
              <w:rPr>
                <w:noProof/>
                <w:color w:val="000000" w:themeColor="text1"/>
              </w:rPr>
            </w:pPr>
          </w:p>
          <w:p w14:paraId="73603DF0" w14:textId="77777777" w:rsidR="00D742C6" w:rsidRPr="00CE6606" w:rsidRDefault="00D742C6" w:rsidP="000B1D8E">
            <w:pPr>
              <w:pStyle w:val="TableParagraph"/>
              <w:spacing w:line="132" w:lineRule="exact"/>
              <w:jc w:val="center"/>
              <w:rPr>
                <w:noProof/>
                <w:color w:val="000000" w:themeColor="text1"/>
              </w:rPr>
            </w:pPr>
            <w:r w:rsidRPr="00CE6606">
              <w:rPr>
                <w:noProof/>
                <w:color w:val="000000" w:themeColor="text1"/>
                <w:lang w:bidi="ar-SA"/>
              </w:rPr>
              <w:drawing>
                <wp:inline distT="0" distB="0" distL="0" distR="0" wp14:anchorId="1772D911" wp14:editId="2999ECB0">
                  <wp:extent cx="810895" cy="813773"/>
                  <wp:effectExtent l="0" t="0" r="0" b="0"/>
                  <wp:docPr id="2104906738" name="Resim 3" descr="metin, simge, sembol içeren bir resim&#10;&#10;Yapay zeka tarafından oluşturulan içerik yanlış olabilir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04906738" name="Resim 3" descr="metin, simge, sembol içeren bir resim&#10;&#10;Yapay zeka tarafından oluşturulan içerik yanlış olabilir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0230" cy="82314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4E352542" w14:textId="77777777" w:rsidR="00D742C6" w:rsidRPr="00CE6606" w:rsidRDefault="00D742C6" w:rsidP="000B1D8E">
            <w:pPr>
              <w:pStyle w:val="TableParagraph"/>
              <w:spacing w:line="132" w:lineRule="exact"/>
              <w:ind w:left="1500"/>
              <w:jc w:val="center"/>
              <w:rPr>
                <w:color w:val="000000" w:themeColor="text1"/>
                <w:sz w:val="7"/>
              </w:rPr>
            </w:pPr>
          </w:p>
        </w:tc>
        <w:tc>
          <w:tcPr>
            <w:tcW w:w="3881" w:type="pct"/>
            <w:gridSpan w:val="4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</w:tcPr>
          <w:p w14:paraId="0E568CB3" w14:textId="77777777" w:rsidR="00D742C6" w:rsidRPr="00CE6606" w:rsidRDefault="00D742C6" w:rsidP="001B370A">
            <w:pPr>
              <w:pStyle w:val="TableParagraph"/>
              <w:spacing w:before="1"/>
              <w:rPr>
                <w:color w:val="000000" w:themeColor="text1"/>
                <w:sz w:val="25"/>
              </w:rPr>
            </w:pPr>
          </w:p>
          <w:p w14:paraId="734DADE9" w14:textId="77777777" w:rsidR="00D742C6" w:rsidRPr="00CE6606" w:rsidRDefault="00D742C6" w:rsidP="000B1D8E">
            <w:pPr>
              <w:pStyle w:val="TableParagraph"/>
              <w:ind w:right="62"/>
              <w:jc w:val="center"/>
              <w:rPr>
                <w:b/>
                <w:color w:val="000000" w:themeColor="text1"/>
                <w:sz w:val="26"/>
              </w:rPr>
            </w:pPr>
            <w:proofErr w:type="spellStart"/>
            <w:r w:rsidRPr="00CD4100">
              <w:rPr>
                <w:b/>
                <w:color w:val="000000" w:themeColor="text1"/>
                <w:sz w:val="28"/>
                <w:szCs w:val="24"/>
              </w:rPr>
              <w:t>Strateji</w:t>
            </w:r>
            <w:proofErr w:type="spellEnd"/>
            <w:r w:rsidRPr="00CD4100">
              <w:rPr>
                <w:b/>
                <w:color w:val="000000" w:themeColor="text1"/>
                <w:sz w:val="28"/>
                <w:szCs w:val="24"/>
              </w:rPr>
              <w:t xml:space="preserve"> </w:t>
            </w:r>
            <w:proofErr w:type="spellStart"/>
            <w:r w:rsidRPr="00CD4100">
              <w:rPr>
                <w:b/>
                <w:color w:val="000000" w:themeColor="text1"/>
                <w:sz w:val="28"/>
                <w:szCs w:val="24"/>
              </w:rPr>
              <w:t>Geliştirme</w:t>
            </w:r>
            <w:proofErr w:type="spellEnd"/>
            <w:r w:rsidRPr="00CD4100">
              <w:rPr>
                <w:b/>
                <w:color w:val="000000" w:themeColor="text1"/>
                <w:sz w:val="28"/>
                <w:szCs w:val="24"/>
              </w:rPr>
              <w:t xml:space="preserve"> </w:t>
            </w:r>
            <w:proofErr w:type="spellStart"/>
            <w:r w:rsidRPr="00CD4100">
              <w:rPr>
                <w:b/>
                <w:color w:val="000000" w:themeColor="text1"/>
                <w:sz w:val="28"/>
                <w:szCs w:val="24"/>
              </w:rPr>
              <w:t>Daire</w:t>
            </w:r>
            <w:proofErr w:type="spellEnd"/>
            <w:r w:rsidRPr="00CD4100">
              <w:rPr>
                <w:b/>
                <w:color w:val="000000" w:themeColor="text1"/>
                <w:sz w:val="28"/>
                <w:szCs w:val="24"/>
              </w:rPr>
              <w:t xml:space="preserve"> </w:t>
            </w:r>
            <w:proofErr w:type="spellStart"/>
            <w:r w:rsidRPr="00CD4100">
              <w:rPr>
                <w:b/>
                <w:color w:val="000000" w:themeColor="text1"/>
                <w:sz w:val="28"/>
                <w:szCs w:val="24"/>
              </w:rPr>
              <w:t>Başkanlığı</w:t>
            </w:r>
            <w:proofErr w:type="spellEnd"/>
            <w:r w:rsidRPr="00DA10B5">
              <w:rPr>
                <w:b/>
                <w:color w:val="000000" w:themeColor="text1"/>
                <w:sz w:val="28"/>
                <w:szCs w:val="24"/>
              </w:rPr>
              <w:t xml:space="preserve"> </w:t>
            </w:r>
          </w:p>
          <w:p w14:paraId="12435E81" w14:textId="09440D66" w:rsidR="00D742C6" w:rsidRPr="00CE6606" w:rsidRDefault="00D742C6" w:rsidP="001B370A">
            <w:pPr>
              <w:pStyle w:val="TableParagraph"/>
              <w:spacing w:before="59"/>
              <w:rPr>
                <w:color w:val="000000" w:themeColor="text1"/>
                <w:sz w:val="20"/>
              </w:rPr>
            </w:pPr>
            <w:r w:rsidRPr="00CE6606">
              <w:rPr>
                <w:b/>
                <w:color w:val="FFC000"/>
                <w:sz w:val="20"/>
              </w:rPr>
              <w:t xml:space="preserve">  </w:t>
            </w:r>
          </w:p>
        </w:tc>
      </w:tr>
      <w:tr w:rsidR="00D742C6" w:rsidRPr="00CE6606" w14:paraId="0926DD52" w14:textId="77777777" w:rsidTr="00D742C6">
        <w:trPr>
          <w:trHeight w:val="617"/>
        </w:trPr>
        <w:tc>
          <w:tcPr>
            <w:tcW w:w="1119" w:type="pct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66C1DBB2" w14:textId="77777777" w:rsidR="00D742C6" w:rsidRPr="00CE6606" w:rsidRDefault="00D742C6" w:rsidP="000B1D8E">
            <w:pPr>
              <w:pStyle w:val="TableParagraph"/>
              <w:spacing w:line="132" w:lineRule="exact"/>
              <w:ind w:left="1500"/>
              <w:jc w:val="center"/>
              <w:rPr>
                <w:noProof/>
                <w:color w:val="000000" w:themeColor="text1"/>
              </w:rPr>
            </w:pPr>
          </w:p>
        </w:tc>
        <w:tc>
          <w:tcPr>
            <w:tcW w:w="3881" w:type="pct"/>
            <w:gridSpan w:val="4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</w:tcPr>
          <w:p w14:paraId="6A9706E8" w14:textId="77777777" w:rsidR="00D742C6" w:rsidRPr="00CE6606" w:rsidRDefault="00D742C6" w:rsidP="00D742C6">
            <w:pPr>
              <w:pStyle w:val="TableParagraph"/>
              <w:spacing w:before="84"/>
              <w:jc w:val="center"/>
              <w:rPr>
                <w:b/>
                <w:color w:val="000000" w:themeColor="text1"/>
                <w:sz w:val="23"/>
              </w:rPr>
            </w:pPr>
            <w:r>
              <w:rPr>
                <w:b/>
                <w:color w:val="000000" w:themeColor="text1"/>
                <w:sz w:val="24"/>
                <w:szCs w:val="24"/>
              </w:rPr>
              <w:t>RİSK EYLEM PLANI</w:t>
            </w:r>
            <w:r w:rsidRPr="00DA10B5">
              <w:rPr>
                <w:b/>
                <w:color w:val="000000" w:themeColor="text1"/>
                <w:sz w:val="24"/>
                <w:szCs w:val="24"/>
              </w:rPr>
              <w:t xml:space="preserve"> FORMU</w:t>
            </w:r>
          </w:p>
          <w:p w14:paraId="36161B6C" w14:textId="77777777" w:rsidR="00D742C6" w:rsidRPr="00CE6606" w:rsidRDefault="00D742C6" w:rsidP="001B370A">
            <w:pPr>
              <w:pStyle w:val="TableParagraph"/>
              <w:spacing w:before="1"/>
              <w:rPr>
                <w:color w:val="000000" w:themeColor="text1"/>
                <w:sz w:val="25"/>
              </w:rPr>
            </w:pPr>
          </w:p>
        </w:tc>
      </w:tr>
      <w:tr w:rsidR="000B1D8E" w:rsidRPr="00CE6606" w14:paraId="1C5F84B5" w14:textId="77777777" w:rsidTr="000B1D8E">
        <w:trPr>
          <w:trHeight w:val="178"/>
        </w:trPr>
        <w:tc>
          <w:tcPr>
            <w:tcW w:w="1119" w:type="pct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5E56735F" w14:textId="77777777" w:rsidR="000B1D8E" w:rsidRPr="00DA10B5" w:rsidRDefault="000B1D8E" w:rsidP="001B370A">
            <w:pPr>
              <w:pStyle w:val="TableParagraph"/>
              <w:spacing w:before="52"/>
              <w:ind w:left="164"/>
              <w:rPr>
                <w:color w:val="000000" w:themeColor="text1"/>
                <w:sz w:val="20"/>
                <w:szCs w:val="20"/>
              </w:rPr>
            </w:pPr>
            <w:r w:rsidRPr="00DA10B5">
              <w:rPr>
                <w:b/>
                <w:bCs/>
                <w:color w:val="000000" w:themeColor="text1"/>
                <w:sz w:val="20"/>
                <w:szCs w:val="20"/>
              </w:rPr>
              <w:t>Dok. Kodu</w:t>
            </w:r>
            <w:r w:rsidRPr="00DA10B5">
              <w:rPr>
                <w:color w:val="000000" w:themeColor="text1"/>
                <w:sz w:val="20"/>
                <w:szCs w:val="20"/>
              </w:rPr>
              <w:t>: İK. LS.</w:t>
            </w:r>
          </w:p>
        </w:tc>
        <w:tc>
          <w:tcPr>
            <w:tcW w:w="626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14:paraId="3594E4C5" w14:textId="77777777" w:rsidR="000B1D8E" w:rsidRPr="00DA10B5" w:rsidRDefault="000B1D8E" w:rsidP="001B370A">
            <w:pPr>
              <w:pStyle w:val="TableParagraph"/>
              <w:tabs>
                <w:tab w:val="left" w:pos="3126"/>
                <w:tab w:val="left" w:pos="6786"/>
                <w:tab w:val="left" w:pos="7008"/>
              </w:tabs>
              <w:spacing w:before="33"/>
              <w:ind w:left="130"/>
              <w:jc w:val="both"/>
              <w:rPr>
                <w:color w:val="000000" w:themeColor="text1"/>
                <w:sz w:val="20"/>
                <w:szCs w:val="20"/>
              </w:rPr>
            </w:pPr>
            <w:proofErr w:type="spellStart"/>
            <w:r w:rsidRPr="00DA10B5">
              <w:rPr>
                <w:b/>
                <w:bCs/>
                <w:color w:val="000000" w:themeColor="text1"/>
                <w:sz w:val="20"/>
                <w:szCs w:val="20"/>
              </w:rPr>
              <w:t>Yayın</w:t>
            </w:r>
            <w:proofErr w:type="spellEnd"/>
            <w:r w:rsidRPr="00DA10B5">
              <w:rPr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DA10B5">
              <w:rPr>
                <w:b/>
                <w:bCs/>
                <w:color w:val="000000" w:themeColor="text1"/>
                <w:sz w:val="20"/>
                <w:szCs w:val="20"/>
              </w:rPr>
              <w:t>Tarihi</w:t>
            </w:r>
            <w:proofErr w:type="spellEnd"/>
            <w:r w:rsidRPr="00DA10B5">
              <w:rPr>
                <w:b/>
                <w:bCs/>
                <w:color w:val="000000" w:themeColor="text1"/>
                <w:sz w:val="20"/>
                <w:szCs w:val="20"/>
              </w:rPr>
              <w:t>:</w:t>
            </w:r>
          </w:p>
        </w:tc>
        <w:tc>
          <w:tcPr>
            <w:tcW w:w="879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14:paraId="2C192A91" w14:textId="77777777" w:rsidR="000B1D8E" w:rsidRPr="00DA10B5" w:rsidRDefault="000B1D8E" w:rsidP="001B370A">
            <w:pPr>
              <w:pStyle w:val="TableParagraph"/>
              <w:tabs>
                <w:tab w:val="left" w:pos="3126"/>
                <w:tab w:val="left" w:pos="6786"/>
                <w:tab w:val="left" w:pos="7008"/>
              </w:tabs>
              <w:spacing w:before="33"/>
              <w:jc w:val="both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DA10B5">
              <w:rPr>
                <w:i/>
                <w:color w:val="000000" w:themeColor="text1"/>
                <w:w w:val="105"/>
                <w:sz w:val="20"/>
                <w:szCs w:val="20"/>
              </w:rPr>
              <w:t xml:space="preserve"> </w:t>
            </w:r>
            <w:r w:rsidRPr="00DA10B5">
              <w:rPr>
                <w:b/>
                <w:bCs/>
                <w:i/>
                <w:color w:val="000000" w:themeColor="text1"/>
                <w:w w:val="105"/>
                <w:sz w:val="20"/>
                <w:szCs w:val="20"/>
              </w:rPr>
              <w:t>..../….. /202…</w:t>
            </w:r>
          </w:p>
        </w:tc>
        <w:tc>
          <w:tcPr>
            <w:tcW w:w="863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14:paraId="5C82BDB6" w14:textId="77777777" w:rsidR="000B1D8E" w:rsidRPr="00DA10B5" w:rsidRDefault="000B1D8E" w:rsidP="001B370A">
            <w:pPr>
              <w:pStyle w:val="TableParagraph"/>
              <w:tabs>
                <w:tab w:val="left" w:pos="3126"/>
                <w:tab w:val="left" w:pos="6786"/>
                <w:tab w:val="left" w:pos="7008"/>
              </w:tabs>
              <w:spacing w:before="33"/>
              <w:ind w:left="130"/>
              <w:rPr>
                <w:color w:val="000000" w:themeColor="text1"/>
                <w:sz w:val="20"/>
                <w:szCs w:val="20"/>
              </w:rPr>
            </w:pPr>
            <w:proofErr w:type="spellStart"/>
            <w:r w:rsidRPr="00DA10B5">
              <w:rPr>
                <w:b/>
                <w:bCs/>
                <w:color w:val="000000" w:themeColor="text1"/>
                <w:sz w:val="20"/>
                <w:szCs w:val="20"/>
              </w:rPr>
              <w:t>Revizyon</w:t>
            </w:r>
            <w:proofErr w:type="spellEnd"/>
            <w:r w:rsidRPr="00DA10B5">
              <w:rPr>
                <w:b/>
                <w:bCs/>
                <w:color w:val="000000" w:themeColor="text1"/>
                <w:spacing w:val="35"/>
                <w:sz w:val="20"/>
                <w:szCs w:val="20"/>
              </w:rPr>
              <w:t xml:space="preserve"> </w:t>
            </w:r>
            <w:proofErr w:type="spellStart"/>
            <w:r w:rsidRPr="00DA10B5">
              <w:rPr>
                <w:b/>
                <w:bCs/>
                <w:color w:val="000000" w:themeColor="text1"/>
                <w:sz w:val="20"/>
                <w:szCs w:val="20"/>
              </w:rPr>
              <w:t>Tarihi</w:t>
            </w:r>
            <w:proofErr w:type="spellEnd"/>
            <w:r w:rsidRPr="00DA10B5">
              <w:rPr>
                <w:b/>
                <w:bCs/>
                <w:color w:val="000000" w:themeColor="text1"/>
                <w:sz w:val="20"/>
                <w:szCs w:val="20"/>
              </w:rPr>
              <w:t>:</w:t>
            </w:r>
          </w:p>
        </w:tc>
        <w:tc>
          <w:tcPr>
            <w:tcW w:w="1513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1EB4E26F" w14:textId="77777777" w:rsidR="000B1D8E" w:rsidRPr="00DA10B5" w:rsidRDefault="000B1D8E" w:rsidP="001B370A">
            <w:pPr>
              <w:pStyle w:val="TableParagraph"/>
              <w:ind w:right="6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DA10B5">
              <w:rPr>
                <w:i/>
                <w:color w:val="000000" w:themeColor="text1"/>
                <w:w w:val="105"/>
                <w:sz w:val="20"/>
                <w:szCs w:val="20"/>
              </w:rPr>
              <w:t xml:space="preserve">        </w:t>
            </w:r>
            <w:r w:rsidRPr="00DA10B5">
              <w:rPr>
                <w:b/>
                <w:bCs/>
                <w:i/>
                <w:color w:val="000000" w:themeColor="text1"/>
                <w:w w:val="105"/>
                <w:sz w:val="20"/>
                <w:szCs w:val="20"/>
              </w:rPr>
              <w:t>..../….. /202…</w:t>
            </w:r>
          </w:p>
        </w:tc>
      </w:tr>
    </w:tbl>
    <w:tbl>
      <w:tblPr>
        <w:tblW w:w="1073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500"/>
        <w:gridCol w:w="7231"/>
      </w:tblGrid>
      <w:tr w:rsidR="00515AF3" w:rsidRPr="00515AF3" w14:paraId="1388136E" w14:textId="77777777" w:rsidTr="00D742C6">
        <w:trPr>
          <w:trHeight w:val="525"/>
          <w:jc w:val="center"/>
        </w:trPr>
        <w:tc>
          <w:tcPr>
            <w:tcW w:w="3500" w:type="dxa"/>
            <w:shd w:val="clear" w:color="auto" w:fill="auto"/>
            <w:vAlign w:val="center"/>
            <w:hideMark/>
          </w:tcPr>
          <w:p w14:paraId="66C366A4" w14:textId="77777777" w:rsidR="00515AF3" w:rsidRPr="00D742C6" w:rsidRDefault="00515AF3" w:rsidP="00515AF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tr-TR"/>
              </w:rPr>
            </w:pPr>
            <w:r w:rsidRPr="00D742C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tr-TR"/>
              </w:rPr>
              <w:t>Sıra No</w:t>
            </w:r>
          </w:p>
        </w:tc>
        <w:tc>
          <w:tcPr>
            <w:tcW w:w="7231" w:type="dxa"/>
            <w:shd w:val="clear" w:color="auto" w:fill="auto"/>
            <w:vAlign w:val="center"/>
            <w:hideMark/>
          </w:tcPr>
          <w:p w14:paraId="7145883A" w14:textId="77777777" w:rsidR="00515AF3" w:rsidRPr="00515AF3" w:rsidRDefault="00515AF3" w:rsidP="00515AF3">
            <w:pPr>
              <w:spacing w:after="0" w:line="240" w:lineRule="auto"/>
              <w:rPr>
                <w:rFonts w:ascii="Hurme Geometric Sans 1" w:eastAsia="Times New Roman" w:hAnsi="Hurme Geometric Sans 1"/>
                <w:color w:val="000000"/>
                <w:lang w:eastAsia="tr-TR"/>
              </w:rPr>
            </w:pPr>
            <w:r w:rsidRPr="00515AF3">
              <w:rPr>
                <w:rFonts w:ascii="Arial" w:eastAsia="Times New Roman" w:hAnsi="Arial" w:cs="Arial"/>
                <w:color w:val="000000"/>
                <w:lang w:eastAsia="tr-TR"/>
              </w:rPr>
              <w:t> </w:t>
            </w:r>
          </w:p>
        </w:tc>
      </w:tr>
      <w:tr w:rsidR="00515AF3" w:rsidRPr="00515AF3" w14:paraId="154C640C" w14:textId="77777777" w:rsidTr="00D742C6">
        <w:trPr>
          <w:trHeight w:val="525"/>
          <w:jc w:val="center"/>
        </w:trPr>
        <w:tc>
          <w:tcPr>
            <w:tcW w:w="3500" w:type="dxa"/>
            <w:shd w:val="clear" w:color="auto" w:fill="auto"/>
            <w:vAlign w:val="center"/>
            <w:hideMark/>
          </w:tcPr>
          <w:p w14:paraId="665E2E43" w14:textId="77777777" w:rsidR="00515AF3" w:rsidRPr="00D742C6" w:rsidRDefault="00A71ED3" w:rsidP="00515AF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tr-TR"/>
              </w:rPr>
            </w:pPr>
            <w:r w:rsidRPr="00D742C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tr-TR"/>
              </w:rPr>
              <w:t>Refe</w:t>
            </w:r>
            <w:r w:rsidR="00515AF3" w:rsidRPr="00D742C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tr-TR"/>
              </w:rPr>
              <w:t>rans No.</w:t>
            </w:r>
          </w:p>
        </w:tc>
        <w:tc>
          <w:tcPr>
            <w:tcW w:w="7231" w:type="dxa"/>
            <w:shd w:val="clear" w:color="auto" w:fill="auto"/>
            <w:vAlign w:val="center"/>
            <w:hideMark/>
          </w:tcPr>
          <w:p w14:paraId="4621AF3C" w14:textId="77777777" w:rsidR="00515AF3" w:rsidRPr="00515AF3" w:rsidRDefault="00515AF3" w:rsidP="00515AF3">
            <w:pPr>
              <w:spacing w:after="0" w:line="240" w:lineRule="auto"/>
              <w:rPr>
                <w:rFonts w:ascii="Hurme Geometric Sans 1" w:eastAsia="Times New Roman" w:hAnsi="Hurme Geometric Sans 1"/>
                <w:color w:val="000000"/>
                <w:lang w:eastAsia="tr-TR"/>
              </w:rPr>
            </w:pPr>
            <w:r w:rsidRPr="00515AF3">
              <w:rPr>
                <w:rFonts w:ascii="Arial" w:eastAsia="Times New Roman" w:hAnsi="Arial" w:cs="Arial"/>
                <w:color w:val="000000"/>
                <w:lang w:eastAsia="tr-TR"/>
              </w:rPr>
              <w:t> </w:t>
            </w:r>
          </w:p>
        </w:tc>
      </w:tr>
      <w:tr w:rsidR="00515AF3" w:rsidRPr="00515AF3" w14:paraId="5A1816F0" w14:textId="77777777" w:rsidTr="00D742C6">
        <w:trPr>
          <w:trHeight w:val="525"/>
          <w:jc w:val="center"/>
        </w:trPr>
        <w:tc>
          <w:tcPr>
            <w:tcW w:w="3500" w:type="dxa"/>
            <w:shd w:val="clear" w:color="auto" w:fill="auto"/>
            <w:vAlign w:val="center"/>
            <w:hideMark/>
          </w:tcPr>
          <w:p w14:paraId="2EA6CC45" w14:textId="77777777" w:rsidR="00515AF3" w:rsidRPr="00D742C6" w:rsidRDefault="00515AF3" w:rsidP="00515AF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tr-TR"/>
              </w:rPr>
            </w:pPr>
            <w:r w:rsidRPr="00D742C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tr-TR"/>
              </w:rPr>
              <w:t>Stratejik Hedef</w:t>
            </w:r>
          </w:p>
        </w:tc>
        <w:tc>
          <w:tcPr>
            <w:tcW w:w="7231" w:type="dxa"/>
            <w:shd w:val="clear" w:color="auto" w:fill="auto"/>
            <w:vAlign w:val="center"/>
            <w:hideMark/>
          </w:tcPr>
          <w:p w14:paraId="4FF7377A" w14:textId="77777777" w:rsidR="00515AF3" w:rsidRPr="00515AF3" w:rsidRDefault="00515AF3" w:rsidP="00515AF3">
            <w:pPr>
              <w:spacing w:after="0" w:line="240" w:lineRule="auto"/>
              <w:rPr>
                <w:rFonts w:ascii="Hurme Geometric Sans 1" w:eastAsia="Times New Roman" w:hAnsi="Hurme Geometric Sans 1"/>
                <w:color w:val="000000"/>
                <w:lang w:eastAsia="tr-TR"/>
              </w:rPr>
            </w:pPr>
            <w:r w:rsidRPr="00515AF3">
              <w:rPr>
                <w:rFonts w:ascii="Arial" w:eastAsia="Times New Roman" w:hAnsi="Arial" w:cs="Arial"/>
                <w:color w:val="000000"/>
                <w:lang w:eastAsia="tr-TR"/>
              </w:rPr>
              <w:t> </w:t>
            </w:r>
          </w:p>
        </w:tc>
      </w:tr>
      <w:tr w:rsidR="00515AF3" w:rsidRPr="00515AF3" w14:paraId="527AD492" w14:textId="77777777" w:rsidTr="00D742C6">
        <w:trPr>
          <w:trHeight w:val="525"/>
          <w:jc w:val="center"/>
        </w:trPr>
        <w:tc>
          <w:tcPr>
            <w:tcW w:w="3500" w:type="dxa"/>
            <w:shd w:val="clear" w:color="auto" w:fill="auto"/>
            <w:vAlign w:val="center"/>
            <w:hideMark/>
          </w:tcPr>
          <w:p w14:paraId="6934EA4C" w14:textId="77777777" w:rsidR="00515AF3" w:rsidRPr="00D742C6" w:rsidRDefault="00515AF3" w:rsidP="00515AF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tr-TR"/>
              </w:rPr>
            </w:pPr>
            <w:r w:rsidRPr="00D742C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tr-TR"/>
              </w:rPr>
              <w:t>Birim /Alt Birim Hedefi</w:t>
            </w:r>
          </w:p>
        </w:tc>
        <w:tc>
          <w:tcPr>
            <w:tcW w:w="7231" w:type="dxa"/>
            <w:shd w:val="clear" w:color="auto" w:fill="auto"/>
            <w:vAlign w:val="center"/>
            <w:hideMark/>
          </w:tcPr>
          <w:p w14:paraId="2E0D6224" w14:textId="77777777" w:rsidR="00515AF3" w:rsidRPr="00515AF3" w:rsidRDefault="00515AF3" w:rsidP="00515AF3">
            <w:pPr>
              <w:spacing w:after="0" w:line="240" w:lineRule="auto"/>
              <w:rPr>
                <w:rFonts w:ascii="Hurme Geometric Sans 1" w:eastAsia="Times New Roman" w:hAnsi="Hurme Geometric Sans 1"/>
                <w:color w:val="000000"/>
                <w:lang w:eastAsia="tr-TR"/>
              </w:rPr>
            </w:pPr>
            <w:r w:rsidRPr="00515AF3">
              <w:rPr>
                <w:rFonts w:ascii="Arial" w:eastAsia="Times New Roman" w:hAnsi="Arial" w:cs="Arial"/>
                <w:color w:val="000000"/>
                <w:lang w:eastAsia="tr-TR"/>
              </w:rPr>
              <w:t> </w:t>
            </w:r>
          </w:p>
        </w:tc>
      </w:tr>
      <w:tr w:rsidR="00515AF3" w:rsidRPr="00515AF3" w14:paraId="7A71E46D" w14:textId="77777777" w:rsidTr="00D742C6">
        <w:trPr>
          <w:trHeight w:val="939"/>
          <w:jc w:val="center"/>
        </w:trPr>
        <w:tc>
          <w:tcPr>
            <w:tcW w:w="3500" w:type="dxa"/>
            <w:shd w:val="clear" w:color="auto" w:fill="auto"/>
            <w:vAlign w:val="center"/>
            <w:hideMark/>
          </w:tcPr>
          <w:p w14:paraId="4D39C88B" w14:textId="77777777" w:rsidR="00515AF3" w:rsidRPr="00D742C6" w:rsidRDefault="00515AF3" w:rsidP="00515AF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tr-TR"/>
              </w:rPr>
            </w:pPr>
            <w:r w:rsidRPr="00D742C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tr-TR"/>
              </w:rPr>
              <w:t>Tespit Edilen Risk/Riskin Adı</w:t>
            </w:r>
          </w:p>
        </w:tc>
        <w:tc>
          <w:tcPr>
            <w:tcW w:w="7231" w:type="dxa"/>
            <w:shd w:val="clear" w:color="auto" w:fill="auto"/>
            <w:vAlign w:val="center"/>
            <w:hideMark/>
          </w:tcPr>
          <w:p w14:paraId="3CCF5EBA" w14:textId="77777777" w:rsidR="00515AF3" w:rsidRPr="00515AF3" w:rsidRDefault="00515AF3" w:rsidP="00515AF3">
            <w:pPr>
              <w:spacing w:after="0" w:line="240" w:lineRule="auto"/>
              <w:rPr>
                <w:rFonts w:ascii="Hurme Geometric Sans 1" w:eastAsia="Times New Roman" w:hAnsi="Hurme Geometric Sans 1"/>
                <w:color w:val="000000"/>
                <w:lang w:eastAsia="tr-TR"/>
              </w:rPr>
            </w:pPr>
            <w:r w:rsidRPr="00515AF3">
              <w:rPr>
                <w:rFonts w:ascii="Arial" w:eastAsia="Times New Roman" w:hAnsi="Arial" w:cs="Arial"/>
                <w:color w:val="000000"/>
                <w:lang w:eastAsia="tr-TR"/>
              </w:rPr>
              <w:t> </w:t>
            </w:r>
          </w:p>
        </w:tc>
      </w:tr>
      <w:tr w:rsidR="00515AF3" w:rsidRPr="00515AF3" w14:paraId="1D777E2F" w14:textId="77777777" w:rsidTr="00D742C6">
        <w:trPr>
          <w:trHeight w:val="706"/>
          <w:jc w:val="center"/>
        </w:trPr>
        <w:tc>
          <w:tcPr>
            <w:tcW w:w="3500" w:type="dxa"/>
            <w:shd w:val="clear" w:color="auto" w:fill="auto"/>
            <w:vAlign w:val="center"/>
            <w:hideMark/>
          </w:tcPr>
          <w:p w14:paraId="7E552826" w14:textId="77777777" w:rsidR="00515AF3" w:rsidRPr="00D742C6" w:rsidRDefault="00515AF3" w:rsidP="00515AF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tr-TR"/>
              </w:rPr>
            </w:pPr>
            <w:r w:rsidRPr="00D742C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tr-TR"/>
              </w:rPr>
              <w:t>Riske verilen cevaplar: Mevcut Kontroller</w:t>
            </w:r>
          </w:p>
        </w:tc>
        <w:tc>
          <w:tcPr>
            <w:tcW w:w="7231" w:type="dxa"/>
            <w:shd w:val="clear" w:color="auto" w:fill="auto"/>
            <w:vAlign w:val="center"/>
            <w:hideMark/>
          </w:tcPr>
          <w:p w14:paraId="23F23211" w14:textId="77777777" w:rsidR="00515AF3" w:rsidRPr="00515AF3" w:rsidRDefault="00515AF3" w:rsidP="00515AF3">
            <w:pPr>
              <w:spacing w:after="0" w:line="240" w:lineRule="auto"/>
              <w:rPr>
                <w:rFonts w:ascii="Hurme Geometric Sans 1" w:eastAsia="Times New Roman" w:hAnsi="Hurme Geometric Sans 1"/>
                <w:color w:val="000000"/>
                <w:lang w:eastAsia="tr-TR"/>
              </w:rPr>
            </w:pPr>
            <w:r w:rsidRPr="00515AF3">
              <w:rPr>
                <w:rFonts w:ascii="Arial" w:eastAsia="Times New Roman" w:hAnsi="Arial" w:cs="Arial"/>
                <w:color w:val="000000"/>
                <w:lang w:eastAsia="tr-TR"/>
              </w:rPr>
              <w:t> </w:t>
            </w:r>
          </w:p>
        </w:tc>
      </w:tr>
      <w:tr w:rsidR="00515AF3" w:rsidRPr="00515AF3" w14:paraId="245F9B6C" w14:textId="77777777" w:rsidTr="00D742C6">
        <w:trPr>
          <w:trHeight w:val="525"/>
          <w:jc w:val="center"/>
        </w:trPr>
        <w:tc>
          <w:tcPr>
            <w:tcW w:w="3500" w:type="dxa"/>
            <w:shd w:val="clear" w:color="auto" w:fill="auto"/>
            <w:vAlign w:val="center"/>
            <w:hideMark/>
          </w:tcPr>
          <w:p w14:paraId="0C3099E8" w14:textId="77777777" w:rsidR="00515AF3" w:rsidRPr="00D742C6" w:rsidRDefault="00515AF3" w:rsidP="00515AF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tr-TR"/>
              </w:rPr>
            </w:pPr>
            <w:r w:rsidRPr="00D742C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tr-TR"/>
              </w:rPr>
              <w:t>Risk Puanı ve Önem Düzeyi</w:t>
            </w:r>
          </w:p>
        </w:tc>
        <w:tc>
          <w:tcPr>
            <w:tcW w:w="7231" w:type="dxa"/>
            <w:shd w:val="clear" w:color="auto" w:fill="auto"/>
            <w:vAlign w:val="center"/>
            <w:hideMark/>
          </w:tcPr>
          <w:p w14:paraId="3F8D2209" w14:textId="77777777" w:rsidR="00515AF3" w:rsidRPr="00515AF3" w:rsidRDefault="00515AF3" w:rsidP="00515AF3">
            <w:pPr>
              <w:spacing w:after="0" w:line="240" w:lineRule="auto"/>
              <w:rPr>
                <w:rFonts w:ascii="Hurme Geometric Sans 1" w:eastAsia="Times New Roman" w:hAnsi="Hurme Geometric Sans 1"/>
                <w:color w:val="000000"/>
                <w:lang w:eastAsia="tr-TR"/>
              </w:rPr>
            </w:pPr>
            <w:r w:rsidRPr="00515AF3">
              <w:rPr>
                <w:rFonts w:ascii="Arial" w:eastAsia="Times New Roman" w:hAnsi="Arial" w:cs="Arial"/>
                <w:color w:val="000000"/>
                <w:lang w:eastAsia="tr-TR"/>
              </w:rPr>
              <w:t> </w:t>
            </w:r>
          </w:p>
        </w:tc>
      </w:tr>
      <w:tr w:rsidR="00515AF3" w:rsidRPr="00515AF3" w14:paraId="464CB3E1" w14:textId="77777777" w:rsidTr="00D742C6">
        <w:trPr>
          <w:trHeight w:val="525"/>
          <w:jc w:val="center"/>
        </w:trPr>
        <w:tc>
          <w:tcPr>
            <w:tcW w:w="3500" w:type="dxa"/>
            <w:shd w:val="clear" w:color="auto" w:fill="auto"/>
            <w:vAlign w:val="center"/>
            <w:hideMark/>
          </w:tcPr>
          <w:p w14:paraId="02DA4426" w14:textId="77777777" w:rsidR="00515AF3" w:rsidRPr="00D742C6" w:rsidRDefault="00515AF3" w:rsidP="00515AF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tr-TR"/>
              </w:rPr>
            </w:pPr>
            <w:r w:rsidRPr="00D742C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tr-TR"/>
              </w:rPr>
              <w:t>Kapsam</w:t>
            </w:r>
          </w:p>
        </w:tc>
        <w:tc>
          <w:tcPr>
            <w:tcW w:w="7231" w:type="dxa"/>
            <w:shd w:val="clear" w:color="auto" w:fill="auto"/>
            <w:vAlign w:val="center"/>
            <w:hideMark/>
          </w:tcPr>
          <w:p w14:paraId="0A7504FA" w14:textId="77777777" w:rsidR="00515AF3" w:rsidRPr="00515AF3" w:rsidRDefault="00515AF3" w:rsidP="00515AF3">
            <w:pPr>
              <w:spacing w:after="0" w:line="240" w:lineRule="auto"/>
              <w:rPr>
                <w:rFonts w:ascii="Hurme Geometric Sans 1" w:eastAsia="Times New Roman" w:hAnsi="Hurme Geometric Sans 1"/>
                <w:lang w:eastAsia="tr-TR"/>
              </w:rPr>
            </w:pPr>
            <w:r w:rsidRPr="00515AF3">
              <w:rPr>
                <w:rFonts w:ascii="Arial" w:eastAsia="Times New Roman" w:hAnsi="Arial" w:cs="Arial"/>
                <w:lang w:eastAsia="tr-TR"/>
              </w:rPr>
              <w:t> </w:t>
            </w:r>
          </w:p>
        </w:tc>
      </w:tr>
      <w:tr w:rsidR="00515AF3" w:rsidRPr="00515AF3" w14:paraId="007D08BB" w14:textId="77777777" w:rsidTr="00D742C6">
        <w:trPr>
          <w:trHeight w:val="1182"/>
          <w:jc w:val="center"/>
        </w:trPr>
        <w:tc>
          <w:tcPr>
            <w:tcW w:w="3500" w:type="dxa"/>
            <w:shd w:val="clear" w:color="auto" w:fill="auto"/>
            <w:vAlign w:val="center"/>
            <w:hideMark/>
          </w:tcPr>
          <w:p w14:paraId="079D8D08" w14:textId="77777777" w:rsidR="00515AF3" w:rsidRPr="00D742C6" w:rsidRDefault="00515AF3" w:rsidP="00515AF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tr-TR"/>
              </w:rPr>
            </w:pPr>
            <w:r w:rsidRPr="00D742C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tr-TR"/>
              </w:rPr>
              <w:t>Yapılacak Eylemler /Çalışmalar</w:t>
            </w:r>
          </w:p>
        </w:tc>
        <w:tc>
          <w:tcPr>
            <w:tcW w:w="7231" w:type="dxa"/>
            <w:shd w:val="clear" w:color="auto" w:fill="auto"/>
            <w:vAlign w:val="center"/>
            <w:hideMark/>
          </w:tcPr>
          <w:p w14:paraId="42382F58" w14:textId="77777777" w:rsidR="00515AF3" w:rsidRPr="00515AF3" w:rsidRDefault="00515AF3" w:rsidP="00515AF3">
            <w:pPr>
              <w:spacing w:after="0" w:line="240" w:lineRule="auto"/>
              <w:rPr>
                <w:rFonts w:ascii="Hurme Geometric Sans 1" w:eastAsia="Times New Roman" w:hAnsi="Hurme Geometric Sans 1"/>
                <w:lang w:eastAsia="tr-TR"/>
              </w:rPr>
            </w:pPr>
            <w:r w:rsidRPr="00515AF3">
              <w:rPr>
                <w:rFonts w:ascii="Arial" w:eastAsia="Times New Roman" w:hAnsi="Arial" w:cs="Arial"/>
                <w:lang w:eastAsia="tr-TR"/>
              </w:rPr>
              <w:t> </w:t>
            </w:r>
          </w:p>
        </w:tc>
      </w:tr>
      <w:tr w:rsidR="00515AF3" w:rsidRPr="00515AF3" w14:paraId="15D998C5" w14:textId="77777777" w:rsidTr="00D742C6">
        <w:trPr>
          <w:trHeight w:val="525"/>
          <w:jc w:val="center"/>
        </w:trPr>
        <w:tc>
          <w:tcPr>
            <w:tcW w:w="3500" w:type="dxa"/>
            <w:shd w:val="clear" w:color="auto" w:fill="auto"/>
            <w:vAlign w:val="center"/>
            <w:hideMark/>
          </w:tcPr>
          <w:p w14:paraId="57C4A587" w14:textId="77777777" w:rsidR="00515AF3" w:rsidRPr="00D742C6" w:rsidRDefault="00515AF3" w:rsidP="00515AF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tr-TR"/>
              </w:rPr>
            </w:pPr>
            <w:r w:rsidRPr="00D742C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tr-TR"/>
              </w:rPr>
              <w:t>Çalışma Gurubu</w:t>
            </w:r>
          </w:p>
        </w:tc>
        <w:tc>
          <w:tcPr>
            <w:tcW w:w="7231" w:type="dxa"/>
            <w:shd w:val="clear" w:color="auto" w:fill="auto"/>
            <w:vAlign w:val="center"/>
            <w:hideMark/>
          </w:tcPr>
          <w:p w14:paraId="2E0F23B5" w14:textId="77777777" w:rsidR="00515AF3" w:rsidRPr="00515AF3" w:rsidRDefault="00515AF3" w:rsidP="00515AF3">
            <w:pPr>
              <w:spacing w:after="0" w:line="240" w:lineRule="auto"/>
              <w:rPr>
                <w:rFonts w:ascii="Hurme Geometric Sans 1" w:eastAsia="Times New Roman" w:hAnsi="Hurme Geometric Sans 1"/>
                <w:color w:val="000000"/>
                <w:lang w:eastAsia="tr-TR"/>
              </w:rPr>
            </w:pPr>
            <w:r w:rsidRPr="00515AF3">
              <w:rPr>
                <w:rFonts w:ascii="Arial" w:eastAsia="Times New Roman" w:hAnsi="Arial" w:cs="Arial"/>
                <w:color w:val="000000"/>
                <w:lang w:eastAsia="tr-TR"/>
              </w:rPr>
              <w:t> </w:t>
            </w:r>
          </w:p>
        </w:tc>
      </w:tr>
      <w:tr w:rsidR="00515AF3" w:rsidRPr="00515AF3" w14:paraId="69E0CE16" w14:textId="77777777" w:rsidTr="00D742C6">
        <w:trPr>
          <w:trHeight w:val="525"/>
          <w:jc w:val="center"/>
        </w:trPr>
        <w:tc>
          <w:tcPr>
            <w:tcW w:w="3500" w:type="dxa"/>
            <w:shd w:val="clear" w:color="auto" w:fill="auto"/>
            <w:vAlign w:val="center"/>
            <w:hideMark/>
          </w:tcPr>
          <w:p w14:paraId="57C67204" w14:textId="77777777" w:rsidR="00515AF3" w:rsidRPr="00D742C6" w:rsidRDefault="00515AF3" w:rsidP="00515AF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tr-TR"/>
              </w:rPr>
            </w:pPr>
            <w:r w:rsidRPr="00D742C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tr-TR"/>
              </w:rPr>
              <w:t xml:space="preserve">Koordinasyon ve İşbirliği </w:t>
            </w:r>
          </w:p>
        </w:tc>
        <w:tc>
          <w:tcPr>
            <w:tcW w:w="7231" w:type="dxa"/>
            <w:shd w:val="clear" w:color="auto" w:fill="auto"/>
            <w:vAlign w:val="center"/>
            <w:hideMark/>
          </w:tcPr>
          <w:p w14:paraId="7310E2FC" w14:textId="77777777" w:rsidR="00515AF3" w:rsidRPr="00515AF3" w:rsidRDefault="00515AF3" w:rsidP="00515AF3">
            <w:pPr>
              <w:spacing w:after="0" w:line="240" w:lineRule="auto"/>
              <w:rPr>
                <w:rFonts w:ascii="Hurme Geometric Sans 1" w:eastAsia="Times New Roman" w:hAnsi="Hurme Geometric Sans 1"/>
                <w:color w:val="000000"/>
                <w:lang w:eastAsia="tr-TR"/>
              </w:rPr>
            </w:pPr>
            <w:r w:rsidRPr="00515AF3">
              <w:rPr>
                <w:rFonts w:ascii="Arial" w:eastAsia="Times New Roman" w:hAnsi="Arial" w:cs="Arial"/>
                <w:color w:val="000000"/>
                <w:lang w:eastAsia="tr-TR"/>
              </w:rPr>
              <w:t> </w:t>
            </w:r>
          </w:p>
        </w:tc>
      </w:tr>
      <w:tr w:rsidR="00515AF3" w:rsidRPr="00515AF3" w14:paraId="054EE9E8" w14:textId="77777777" w:rsidTr="00D742C6">
        <w:trPr>
          <w:trHeight w:val="525"/>
          <w:jc w:val="center"/>
        </w:trPr>
        <w:tc>
          <w:tcPr>
            <w:tcW w:w="3500" w:type="dxa"/>
            <w:shd w:val="clear" w:color="auto" w:fill="auto"/>
            <w:vAlign w:val="center"/>
            <w:hideMark/>
          </w:tcPr>
          <w:p w14:paraId="704F1B99" w14:textId="77777777" w:rsidR="00515AF3" w:rsidRPr="00D742C6" w:rsidRDefault="00515AF3" w:rsidP="00515AF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tr-TR"/>
              </w:rPr>
            </w:pPr>
            <w:r w:rsidRPr="00D742C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tr-TR"/>
              </w:rPr>
              <w:t>Çıktı</w:t>
            </w:r>
          </w:p>
        </w:tc>
        <w:tc>
          <w:tcPr>
            <w:tcW w:w="7231" w:type="dxa"/>
            <w:shd w:val="clear" w:color="auto" w:fill="auto"/>
            <w:vAlign w:val="center"/>
            <w:hideMark/>
          </w:tcPr>
          <w:p w14:paraId="25E2B538" w14:textId="77777777" w:rsidR="00515AF3" w:rsidRPr="00515AF3" w:rsidRDefault="00515AF3" w:rsidP="00515AF3">
            <w:pPr>
              <w:spacing w:after="0" w:line="240" w:lineRule="auto"/>
              <w:rPr>
                <w:rFonts w:ascii="Hurme Geometric Sans 1" w:eastAsia="Times New Roman" w:hAnsi="Hurme Geometric Sans 1"/>
                <w:color w:val="000000"/>
                <w:lang w:eastAsia="tr-TR"/>
              </w:rPr>
            </w:pPr>
            <w:r w:rsidRPr="00515AF3">
              <w:rPr>
                <w:rFonts w:ascii="Arial" w:eastAsia="Times New Roman" w:hAnsi="Arial" w:cs="Arial"/>
                <w:color w:val="000000"/>
                <w:lang w:eastAsia="tr-TR"/>
              </w:rPr>
              <w:t> </w:t>
            </w:r>
          </w:p>
        </w:tc>
      </w:tr>
      <w:tr w:rsidR="00515AF3" w:rsidRPr="00515AF3" w14:paraId="0728F5F0" w14:textId="77777777" w:rsidTr="00D742C6">
        <w:trPr>
          <w:trHeight w:val="525"/>
          <w:jc w:val="center"/>
        </w:trPr>
        <w:tc>
          <w:tcPr>
            <w:tcW w:w="3500" w:type="dxa"/>
            <w:shd w:val="clear" w:color="auto" w:fill="auto"/>
            <w:vAlign w:val="center"/>
            <w:hideMark/>
          </w:tcPr>
          <w:p w14:paraId="3F70247A" w14:textId="77777777" w:rsidR="00515AF3" w:rsidRPr="00D742C6" w:rsidRDefault="00515AF3" w:rsidP="00515AF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tr-TR"/>
              </w:rPr>
            </w:pPr>
            <w:r w:rsidRPr="00D742C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tr-TR"/>
              </w:rPr>
              <w:t>Riskin Sahibi/Sorumlusu</w:t>
            </w:r>
          </w:p>
        </w:tc>
        <w:tc>
          <w:tcPr>
            <w:tcW w:w="7231" w:type="dxa"/>
            <w:shd w:val="clear" w:color="auto" w:fill="auto"/>
            <w:vAlign w:val="center"/>
            <w:hideMark/>
          </w:tcPr>
          <w:p w14:paraId="4C3422D4" w14:textId="77777777" w:rsidR="00515AF3" w:rsidRPr="00515AF3" w:rsidRDefault="00515AF3" w:rsidP="00515AF3">
            <w:pPr>
              <w:spacing w:after="0" w:line="240" w:lineRule="auto"/>
              <w:rPr>
                <w:rFonts w:ascii="Hurme Geometric Sans 1" w:eastAsia="Times New Roman" w:hAnsi="Hurme Geometric Sans 1"/>
                <w:color w:val="000000"/>
                <w:lang w:eastAsia="tr-TR"/>
              </w:rPr>
            </w:pPr>
            <w:r w:rsidRPr="00515AF3">
              <w:rPr>
                <w:rFonts w:ascii="Arial" w:eastAsia="Times New Roman" w:hAnsi="Arial" w:cs="Arial"/>
                <w:color w:val="000000"/>
                <w:lang w:eastAsia="tr-TR"/>
              </w:rPr>
              <w:t> </w:t>
            </w:r>
          </w:p>
        </w:tc>
      </w:tr>
      <w:tr w:rsidR="00515AF3" w:rsidRPr="00515AF3" w14:paraId="5C45F7F8" w14:textId="77777777" w:rsidTr="00D742C6">
        <w:trPr>
          <w:trHeight w:val="525"/>
          <w:jc w:val="center"/>
        </w:trPr>
        <w:tc>
          <w:tcPr>
            <w:tcW w:w="3500" w:type="dxa"/>
            <w:shd w:val="clear" w:color="auto" w:fill="auto"/>
            <w:noWrap/>
            <w:vAlign w:val="center"/>
            <w:hideMark/>
          </w:tcPr>
          <w:p w14:paraId="496FA046" w14:textId="77777777" w:rsidR="00515AF3" w:rsidRPr="00D742C6" w:rsidRDefault="00515AF3" w:rsidP="00515AF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tr-TR"/>
              </w:rPr>
            </w:pPr>
            <w:r w:rsidRPr="00D742C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tr-TR"/>
              </w:rPr>
              <w:t>Eylem Başlangıç-Bitiş Tarihi</w:t>
            </w:r>
          </w:p>
        </w:tc>
        <w:tc>
          <w:tcPr>
            <w:tcW w:w="7231" w:type="dxa"/>
            <w:shd w:val="clear" w:color="auto" w:fill="auto"/>
            <w:vAlign w:val="center"/>
            <w:hideMark/>
          </w:tcPr>
          <w:p w14:paraId="5A647E16" w14:textId="77777777" w:rsidR="00515AF3" w:rsidRPr="00515AF3" w:rsidRDefault="00515AF3" w:rsidP="00515AF3">
            <w:pPr>
              <w:spacing w:after="0" w:line="240" w:lineRule="auto"/>
              <w:rPr>
                <w:rFonts w:ascii="Hurme Geometric Sans 1" w:eastAsia="Times New Roman" w:hAnsi="Hurme Geometric Sans 1"/>
                <w:color w:val="000000"/>
                <w:lang w:eastAsia="tr-TR"/>
              </w:rPr>
            </w:pPr>
            <w:r w:rsidRPr="00515AF3">
              <w:rPr>
                <w:rFonts w:ascii="Arial" w:eastAsia="Times New Roman" w:hAnsi="Arial" w:cs="Arial"/>
                <w:color w:val="000000"/>
                <w:lang w:eastAsia="tr-TR"/>
              </w:rPr>
              <w:t> </w:t>
            </w:r>
          </w:p>
        </w:tc>
      </w:tr>
      <w:tr w:rsidR="00515AF3" w:rsidRPr="00515AF3" w14:paraId="36A2FF9D" w14:textId="77777777" w:rsidTr="00D742C6">
        <w:trPr>
          <w:trHeight w:val="525"/>
          <w:jc w:val="center"/>
        </w:trPr>
        <w:tc>
          <w:tcPr>
            <w:tcW w:w="3500" w:type="dxa"/>
            <w:shd w:val="clear" w:color="auto" w:fill="auto"/>
            <w:vAlign w:val="center"/>
            <w:hideMark/>
          </w:tcPr>
          <w:p w14:paraId="0346C71B" w14:textId="77777777" w:rsidR="00515AF3" w:rsidRPr="00D742C6" w:rsidRDefault="00515AF3" w:rsidP="00515AF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tr-TR"/>
              </w:rPr>
            </w:pPr>
            <w:r w:rsidRPr="00D742C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tr-TR"/>
              </w:rPr>
              <w:t>Koordinatör</w:t>
            </w:r>
          </w:p>
        </w:tc>
        <w:tc>
          <w:tcPr>
            <w:tcW w:w="7231" w:type="dxa"/>
            <w:shd w:val="clear" w:color="auto" w:fill="auto"/>
            <w:vAlign w:val="center"/>
            <w:hideMark/>
          </w:tcPr>
          <w:p w14:paraId="4D50FA66" w14:textId="77777777" w:rsidR="00515AF3" w:rsidRPr="00515AF3" w:rsidRDefault="00515AF3" w:rsidP="00515AF3">
            <w:pPr>
              <w:spacing w:after="0" w:line="240" w:lineRule="auto"/>
              <w:rPr>
                <w:rFonts w:ascii="Hurme Geometric Sans 1" w:eastAsia="Times New Roman" w:hAnsi="Hurme Geometric Sans 1"/>
                <w:color w:val="000000"/>
                <w:lang w:eastAsia="tr-TR"/>
              </w:rPr>
            </w:pPr>
            <w:r w:rsidRPr="00515AF3">
              <w:rPr>
                <w:rFonts w:ascii="Arial" w:eastAsia="Times New Roman" w:hAnsi="Arial" w:cs="Arial"/>
                <w:color w:val="000000"/>
                <w:lang w:eastAsia="tr-TR"/>
              </w:rPr>
              <w:t> </w:t>
            </w:r>
          </w:p>
        </w:tc>
      </w:tr>
      <w:tr w:rsidR="00515AF3" w:rsidRPr="00515AF3" w14:paraId="617FB580" w14:textId="77777777" w:rsidTr="00D742C6">
        <w:trPr>
          <w:trHeight w:val="1174"/>
          <w:jc w:val="center"/>
        </w:trPr>
        <w:tc>
          <w:tcPr>
            <w:tcW w:w="3500" w:type="dxa"/>
            <w:shd w:val="clear" w:color="auto" w:fill="auto"/>
            <w:vAlign w:val="center"/>
            <w:hideMark/>
          </w:tcPr>
          <w:p w14:paraId="2634EB60" w14:textId="77777777" w:rsidR="00515AF3" w:rsidRPr="00D742C6" w:rsidRDefault="00515AF3" w:rsidP="00515AF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tr-TR"/>
              </w:rPr>
            </w:pPr>
            <w:r w:rsidRPr="00D742C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tr-TR"/>
              </w:rPr>
              <w:t>Açıklama</w:t>
            </w:r>
          </w:p>
        </w:tc>
        <w:tc>
          <w:tcPr>
            <w:tcW w:w="7231" w:type="dxa"/>
            <w:shd w:val="clear" w:color="auto" w:fill="auto"/>
            <w:vAlign w:val="center"/>
            <w:hideMark/>
          </w:tcPr>
          <w:p w14:paraId="57368456" w14:textId="77777777" w:rsidR="00515AF3" w:rsidRPr="00515AF3" w:rsidRDefault="00515AF3" w:rsidP="00515AF3">
            <w:pPr>
              <w:spacing w:after="0" w:line="240" w:lineRule="auto"/>
              <w:rPr>
                <w:rFonts w:ascii="Hurme Geometric Sans 1" w:eastAsia="Times New Roman" w:hAnsi="Hurme Geometric Sans 1"/>
                <w:color w:val="000000"/>
                <w:lang w:eastAsia="tr-TR"/>
              </w:rPr>
            </w:pPr>
            <w:r w:rsidRPr="00515AF3">
              <w:rPr>
                <w:rFonts w:ascii="Arial" w:eastAsia="Times New Roman" w:hAnsi="Arial" w:cs="Arial"/>
                <w:color w:val="000000"/>
                <w:lang w:eastAsia="tr-TR"/>
              </w:rPr>
              <w:t> </w:t>
            </w:r>
          </w:p>
        </w:tc>
      </w:tr>
    </w:tbl>
    <w:p w14:paraId="7B62DCAB" w14:textId="77777777" w:rsidR="00465746" w:rsidRDefault="00465746"/>
    <w:p w14:paraId="1AB87EEA" w14:textId="77777777" w:rsidR="00A71ED3" w:rsidRDefault="00A71ED3"/>
    <w:p w14:paraId="32E994FA" w14:textId="77777777" w:rsidR="00A71ED3" w:rsidRDefault="00A71ED3"/>
    <w:p w14:paraId="4604F69D" w14:textId="77777777" w:rsidR="00465746" w:rsidRPr="00A71ED3" w:rsidRDefault="00A71ED3">
      <w:pPr>
        <w:rPr>
          <w:rFonts w:ascii="Hurme Geometric Sans 1" w:hAnsi="Hurme Geometric Sans 1"/>
          <w:b/>
          <w:sz w:val="24"/>
          <w:szCs w:val="24"/>
        </w:rPr>
      </w:pPr>
      <w:r w:rsidRPr="00A71ED3">
        <w:rPr>
          <w:rFonts w:ascii="Hurme Geometric Sans 1" w:hAnsi="Hurme Geometric Sans 1"/>
          <w:b/>
          <w:sz w:val="24"/>
          <w:szCs w:val="24"/>
        </w:rPr>
        <w:lastRenderedPageBreak/>
        <w:t>Açıklamalar</w:t>
      </w:r>
    </w:p>
    <w:p w14:paraId="4775BCED" w14:textId="77777777" w:rsidR="00465746" w:rsidRPr="00465746" w:rsidRDefault="00465746" w:rsidP="00515AF3">
      <w:pPr>
        <w:jc w:val="both"/>
        <w:rPr>
          <w:rFonts w:ascii="Hurme Geometric Sans 1" w:hAnsi="Hurme Geometric Sans 1"/>
        </w:rPr>
      </w:pPr>
      <w:r w:rsidRPr="00465746">
        <w:rPr>
          <w:rFonts w:ascii="Hurme Geometric Sans 1" w:hAnsi="Hurme Geometric Sans 1"/>
          <w:b/>
        </w:rPr>
        <w:t xml:space="preserve">Sıra No: </w:t>
      </w:r>
      <w:r w:rsidRPr="00465746">
        <w:rPr>
          <w:rFonts w:ascii="Hurme Geometric Sans 1" w:hAnsi="Hurme Geometric Sans 1"/>
        </w:rPr>
        <w:t xml:space="preserve">Eylem planı sıra </w:t>
      </w:r>
      <w:proofErr w:type="spellStart"/>
      <w:r w:rsidRPr="00465746">
        <w:rPr>
          <w:rFonts w:ascii="Hurme Geometric Sans 1" w:hAnsi="Hurme Geometric Sans 1"/>
        </w:rPr>
        <w:t>no</w:t>
      </w:r>
      <w:proofErr w:type="spellEnd"/>
      <w:r w:rsidRPr="00465746">
        <w:rPr>
          <w:rFonts w:ascii="Hurme Geometric Sans 1" w:hAnsi="Hurme Geometric Sans 1"/>
        </w:rPr>
        <w:t xml:space="preserve"> girilecektir</w:t>
      </w:r>
    </w:p>
    <w:p w14:paraId="0ADDAC6A" w14:textId="77777777" w:rsidR="00465746" w:rsidRPr="00465746" w:rsidRDefault="00465746" w:rsidP="00515AF3">
      <w:pPr>
        <w:jc w:val="both"/>
        <w:rPr>
          <w:rFonts w:ascii="Hurme Geometric Sans 1" w:hAnsi="Hurme Geometric Sans 1"/>
        </w:rPr>
      </w:pPr>
      <w:r>
        <w:rPr>
          <w:rFonts w:ascii="Hurme Geometric Sans 1" w:hAnsi="Hurme Geometric Sans 1"/>
          <w:b/>
        </w:rPr>
        <w:t>Refe</w:t>
      </w:r>
      <w:r w:rsidRPr="00465746">
        <w:rPr>
          <w:rFonts w:ascii="Hurme Geometric Sans 1" w:hAnsi="Hurme Geometric Sans 1"/>
          <w:b/>
        </w:rPr>
        <w:t>rans No:</w:t>
      </w:r>
      <w:r>
        <w:rPr>
          <w:rFonts w:ascii="Hurme Geometric Sans 1" w:hAnsi="Hurme Geometric Sans 1"/>
        </w:rPr>
        <w:t xml:space="preserve"> </w:t>
      </w:r>
      <w:r w:rsidRPr="00465746">
        <w:rPr>
          <w:rFonts w:ascii="Hurme Geometric Sans 1" w:hAnsi="Hurme Geometric Sans 1"/>
        </w:rPr>
        <w:t>Riskin referans numarasını gösterir. Referans numarası risk sahibinin bağlı olduğu birimi</w:t>
      </w:r>
      <w:r>
        <w:rPr>
          <w:rFonts w:ascii="Hurme Geometric Sans 1" w:hAnsi="Hurme Geometric Sans 1"/>
        </w:rPr>
        <w:t xml:space="preserve"> </w:t>
      </w:r>
      <w:r w:rsidRPr="00465746">
        <w:rPr>
          <w:rFonts w:ascii="Hurme Geometric Sans 1" w:hAnsi="Hurme Geometric Sans 1"/>
        </w:rPr>
        <w:t>de göster</w:t>
      </w:r>
      <w:r>
        <w:rPr>
          <w:rFonts w:ascii="Hurme Geometric Sans 1" w:hAnsi="Hurme Geometric Sans 1"/>
        </w:rPr>
        <w:t>e</w:t>
      </w:r>
      <w:r w:rsidRPr="00465746">
        <w:rPr>
          <w:rFonts w:ascii="Hurme Geometric Sans 1" w:hAnsi="Hurme Geometric Sans 1"/>
        </w:rPr>
        <w:t>cek şekilde yapılan bir kodlamadır. Risk devam e</w:t>
      </w:r>
      <w:r>
        <w:rPr>
          <w:rFonts w:ascii="Hurme Geometric Sans 1" w:hAnsi="Hurme Geometric Sans 1"/>
        </w:rPr>
        <w:t>ttiği sürece bu kod değiştirilme</w:t>
      </w:r>
      <w:r w:rsidRPr="00465746">
        <w:rPr>
          <w:rFonts w:ascii="Hurme Geometric Sans 1" w:hAnsi="Hurme Geometric Sans 1"/>
        </w:rPr>
        <w:t>z Aynı kod bir başka riske verilmez. (Konsolide Risk raporundaki numarayla aynı olmalıdır)</w:t>
      </w:r>
    </w:p>
    <w:p w14:paraId="752C0997" w14:textId="77777777" w:rsidR="00465746" w:rsidRPr="00465746" w:rsidRDefault="00465746" w:rsidP="00515AF3">
      <w:pPr>
        <w:jc w:val="both"/>
        <w:rPr>
          <w:rFonts w:ascii="Hurme Geometric Sans 1" w:hAnsi="Hurme Geometric Sans 1"/>
        </w:rPr>
      </w:pPr>
      <w:r w:rsidRPr="00465746">
        <w:rPr>
          <w:rFonts w:ascii="Hurme Geometric Sans 1" w:hAnsi="Hurme Geometric Sans 1"/>
          <w:b/>
        </w:rPr>
        <w:t>Stratejik Hedef:</w:t>
      </w:r>
      <w:r>
        <w:rPr>
          <w:rFonts w:ascii="Hurme Geometric Sans 1" w:hAnsi="Hurme Geometric Sans 1"/>
        </w:rPr>
        <w:t xml:space="preserve"> </w:t>
      </w:r>
      <w:r w:rsidRPr="00465746">
        <w:rPr>
          <w:rFonts w:ascii="Hurme Geometric Sans 1" w:hAnsi="Hurme Geometric Sans 1"/>
        </w:rPr>
        <w:t>Riskin İlişkili olduğu stratejik hedef yazılır.</w:t>
      </w:r>
    </w:p>
    <w:p w14:paraId="3578D0B4" w14:textId="77777777" w:rsidR="00465746" w:rsidRPr="00465746" w:rsidRDefault="00465746" w:rsidP="00515AF3">
      <w:pPr>
        <w:jc w:val="both"/>
        <w:rPr>
          <w:rFonts w:ascii="Hurme Geometric Sans 1" w:hAnsi="Hurme Geometric Sans 1"/>
        </w:rPr>
      </w:pPr>
      <w:r w:rsidRPr="00465746">
        <w:rPr>
          <w:rFonts w:ascii="Hurme Geometric Sans 1" w:hAnsi="Hurme Geometric Sans 1"/>
          <w:b/>
        </w:rPr>
        <w:t>Birim /Alt Birim Hedefi:</w:t>
      </w:r>
      <w:r>
        <w:rPr>
          <w:rFonts w:ascii="Hurme Geometric Sans 1" w:hAnsi="Hurme Geometric Sans 1"/>
        </w:rPr>
        <w:t xml:space="preserve"> </w:t>
      </w:r>
      <w:r w:rsidRPr="00465746">
        <w:rPr>
          <w:rFonts w:ascii="Hurme Geometric Sans 1" w:hAnsi="Hurme Geometric Sans 1"/>
        </w:rPr>
        <w:t>Risk kaydı birim / alt birim düzeyinde dolduruluyorsa, idarenin stratejik hedefleriyle doğrudan veya dolaylı bağlantılı ve riskten etkilenecek olan hedef bu sütuna yazılır. Risk kaydı idare düzeyinde dolduruluyor ise bu sütun boş bırakılır.</w:t>
      </w:r>
    </w:p>
    <w:p w14:paraId="76EB6420" w14:textId="77777777" w:rsidR="00465746" w:rsidRPr="00465746" w:rsidRDefault="00465746" w:rsidP="00515AF3">
      <w:pPr>
        <w:jc w:val="both"/>
        <w:rPr>
          <w:rFonts w:ascii="Hurme Geometric Sans 1" w:hAnsi="Hurme Geometric Sans 1"/>
        </w:rPr>
      </w:pPr>
      <w:r w:rsidRPr="00465746">
        <w:rPr>
          <w:rFonts w:ascii="Hurme Geometric Sans 1" w:hAnsi="Hurme Geometric Sans 1"/>
          <w:b/>
        </w:rPr>
        <w:t>Tespit Edilen Risk/Riskin Adı:</w:t>
      </w:r>
      <w:r>
        <w:rPr>
          <w:rFonts w:ascii="Hurme Geometric Sans 1" w:hAnsi="Hurme Geometric Sans 1"/>
        </w:rPr>
        <w:t xml:space="preserve"> </w:t>
      </w:r>
      <w:r w:rsidRPr="00465746">
        <w:rPr>
          <w:rFonts w:ascii="Hurme Geometric Sans 1" w:hAnsi="Hurme Geometric Sans 1"/>
        </w:rPr>
        <w:t>Tespit edilen riskler yazılır</w:t>
      </w:r>
    </w:p>
    <w:p w14:paraId="3F6D1E8E" w14:textId="77777777" w:rsidR="00465746" w:rsidRPr="00465746" w:rsidRDefault="00465746" w:rsidP="00515AF3">
      <w:pPr>
        <w:jc w:val="both"/>
        <w:rPr>
          <w:rFonts w:ascii="Hurme Geometric Sans 1" w:hAnsi="Hurme Geometric Sans 1"/>
        </w:rPr>
      </w:pPr>
      <w:r w:rsidRPr="00465746">
        <w:rPr>
          <w:rFonts w:ascii="Hurme Geometric Sans 1" w:hAnsi="Hurme Geometric Sans 1"/>
          <w:b/>
        </w:rPr>
        <w:t>Riske verilen cevaplar:</w:t>
      </w:r>
      <w:r>
        <w:rPr>
          <w:rFonts w:ascii="Hurme Geometric Sans 1" w:hAnsi="Hurme Geometric Sans 1"/>
        </w:rPr>
        <w:t xml:space="preserve"> </w:t>
      </w:r>
      <w:r w:rsidRPr="00465746">
        <w:rPr>
          <w:rFonts w:ascii="Hurme Geometric Sans 1" w:hAnsi="Hurme Geometric Sans 1"/>
        </w:rPr>
        <w:t>Mevcut kontroller bu sütuna yazılır.</w:t>
      </w:r>
    </w:p>
    <w:p w14:paraId="5839FC09" w14:textId="77777777" w:rsidR="00465746" w:rsidRPr="00465746" w:rsidRDefault="00465746" w:rsidP="00515AF3">
      <w:pPr>
        <w:jc w:val="both"/>
        <w:rPr>
          <w:rFonts w:ascii="Hurme Geometric Sans 1" w:hAnsi="Hurme Geometric Sans 1"/>
        </w:rPr>
      </w:pPr>
      <w:r w:rsidRPr="00465746">
        <w:rPr>
          <w:rFonts w:ascii="Hurme Geometric Sans 1" w:hAnsi="Hurme Geometric Sans 1"/>
          <w:b/>
        </w:rPr>
        <w:t>Risk Puanı ve Önem Düzeyi:</w:t>
      </w:r>
      <w:r>
        <w:rPr>
          <w:rFonts w:ascii="Hurme Geometric Sans 1" w:hAnsi="Hurme Geometric Sans 1"/>
        </w:rPr>
        <w:t xml:space="preserve"> </w:t>
      </w:r>
      <w:r w:rsidRPr="00465746">
        <w:rPr>
          <w:rFonts w:ascii="Hurme Geometric Sans 1" w:hAnsi="Hurme Geometric Sans 1"/>
        </w:rPr>
        <w:t>Konsolide risk raporundaki risk puanı ve önem düzeyi (Yüksek, orta, düşük) girilir</w:t>
      </w:r>
    </w:p>
    <w:p w14:paraId="4386C5ED" w14:textId="77777777" w:rsidR="00465746" w:rsidRPr="00465746" w:rsidRDefault="00465746" w:rsidP="00515AF3">
      <w:pPr>
        <w:jc w:val="both"/>
        <w:rPr>
          <w:rFonts w:ascii="Hurme Geometric Sans 1" w:hAnsi="Hurme Geometric Sans 1"/>
        </w:rPr>
      </w:pPr>
      <w:r w:rsidRPr="00465746">
        <w:rPr>
          <w:rFonts w:ascii="Hurme Geometric Sans 1" w:hAnsi="Hurme Geometric Sans 1"/>
          <w:b/>
        </w:rPr>
        <w:t>Kapsam:</w:t>
      </w:r>
      <w:r>
        <w:rPr>
          <w:rFonts w:ascii="Hurme Geometric Sans 1" w:hAnsi="Hurme Geometric Sans 1"/>
        </w:rPr>
        <w:t xml:space="preserve"> </w:t>
      </w:r>
      <w:r w:rsidRPr="00465746">
        <w:rPr>
          <w:rFonts w:ascii="Hurme Geometric Sans 1" w:hAnsi="Hurme Geometric Sans 1"/>
        </w:rPr>
        <w:t>Risklerin hangi birimleri kapsadığı yazılır</w:t>
      </w:r>
    </w:p>
    <w:p w14:paraId="2463FB14" w14:textId="77777777" w:rsidR="00465746" w:rsidRPr="00465746" w:rsidRDefault="00465746" w:rsidP="00515AF3">
      <w:pPr>
        <w:jc w:val="both"/>
        <w:rPr>
          <w:rFonts w:ascii="Hurme Geometric Sans 1" w:hAnsi="Hurme Geometric Sans 1"/>
        </w:rPr>
      </w:pPr>
      <w:r w:rsidRPr="00465746">
        <w:rPr>
          <w:rFonts w:ascii="Hurme Geometric Sans 1" w:hAnsi="Hurme Geometric Sans 1"/>
          <w:b/>
        </w:rPr>
        <w:t>Yapılacak Eylemler /Çalışmalar:</w:t>
      </w:r>
      <w:r>
        <w:rPr>
          <w:rFonts w:ascii="Hurme Geometric Sans 1" w:hAnsi="Hurme Geometric Sans 1"/>
        </w:rPr>
        <w:t xml:space="preserve"> </w:t>
      </w:r>
      <w:r w:rsidRPr="00465746">
        <w:rPr>
          <w:rFonts w:ascii="Hurme Geometric Sans 1" w:hAnsi="Hurme Geometric Sans 1"/>
        </w:rPr>
        <w:t>Eylem planı kapsamında yapılacak çalışmalar yazılır.</w:t>
      </w:r>
    </w:p>
    <w:p w14:paraId="2AA3E9E9" w14:textId="77777777" w:rsidR="00465746" w:rsidRPr="00465746" w:rsidRDefault="00465746" w:rsidP="00515AF3">
      <w:pPr>
        <w:jc w:val="both"/>
        <w:rPr>
          <w:rFonts w:ascii="Hurme Geometric Sans 1" w:hAnsi="Hurme Geometric Sans 1"/>
        </w:rPr>
      </w:pPr>
      <w:r w:rsidRPr="00465746">
        <w:rPr>
          <w:rFonts w:ascii="Hurme Geometric Sans 1" w:hAnsi="Hurme Geometric Sans 1"/>
          <w:b/>
        </w:rPr>
        <w:t>Çalışma Gurubu:</w:t>
      </w:r>
      <w:r>
        <w:rPr>
          <w:rFonts w:ascii="Hurme Geometric Sans 1" w:hAnsi="Hurme Geometric Sans 1"/>
        </w:rPr>
        <w:t xml:space="preserve"> Eyle</w:t>
      </w:r>
      <w:r w:rsidRPr="00465746">
        <w:rPr>
          <w:rFonts w:ascii="Hurme Geometric Sans 1" w:hAnsi="Hurme Geometric Sans 1"/>
        </w:rPr>
        <w:t>m planı kapsamında yapılacak çalışmaları yürüt</w:t>
      </w:r>
      <w:r>
        <w:rPr>
          <w:rFonts w:ascii="Hurme Geometric Sans 1" w:hAnsi="Hurme Geometric Sans 1"/>
        </w:rPr>
        <w:t>e</w:t>
      </w:r>
      <w:r w:rsidRPr="00465746">
        <w:rPr>
          <w:rFonts w:ascii="Hurme Geometric Sans 1" w:hAnsi="Hurme Geometric Sans 1"/>
        </w:rPr>
        <w:t>cek kişilerin isimleri yazılır.</w:t>
      </w:r>
    </w:p>
    <w:p w14:paraId="6D515999" w14:textId="77777777" w:rsidR="00465746" w:rsidRPr="00465746" w:rsidRDefault="00465746" w:rsidP="00515AF3">
      <w:pPr>
        <w:jc w:val="both"/>
        <w:rPr>
          <w:rFonts w:ascii="Hurme Geometric Sans 1" w:hAnsi="Hurme Geometric Sans 1"/>
        </w:rPr>
      </w:pPr>
      <w:r w:rsidRPr="00465746">
        <w:rPr>
          <w:rFonts w:ascii="Hurme Geometric Sans 1" w:hAnsi="Hurme Geometric Sans 1"/>
          <w:b/>
        </w:rPr>
        <w:t>Koordinasyon ve İşbirliği:</w:t>
      </w:r>
      <w:r>
        <w:rPr>
          <w:rFonts w:ascii="Hurme Geometric Sans 1" w:hAnsi="Hurme Geometric Sans 1"/>
        </w:rPr>
        <w:t xml:space="preserve"> </w:t>
      </w:r>
      <w:r w:rsidRPr="00465746">
        <w:rPr>
          <w:rFonts w:ascii="Hurme Geometric Sans 1" w:hAnsi="Hurme Geometric Sans 1"/>
        </w:rPr>
        <w:t>Koor</w:t>
      </w:r>
      <w:r w:rsidR="00515AF3">
        <w:rPr>
          <w:rFonts w:ascii="Hurme Geometric Sans 1" w:hAnsi="Hurme Geometric Sans 1"/>
        </w:rPr>
        <w:t xml:space="preserve">dinasyon ve işbirliği yapılacak birim/personel </w:t>
      </w:r>
      <w:r w:rsidRPr="00465746">
        <w:rPr>
          <w:rFonts w:ascii="Hurme Geometric Sans 1" w:hAnsi="Hurme Geometric Sans 1"/>
        </w:rPr>
        <w:t>kurum/kuruluş yazılır.</w:t>
      </w:r>
    </w:p>
    <w:p w14:paraId="64E72722" w14:textId="77777777" w:rsidR="00465746" w:rsidRPr="00465746" w:rsidRDefault="00465746" w:rsidP="00515AF3">
      <w:pPr>
        <w:jc w:val="both"/>
        <w:rPr>
          <w:rFonts w:ascii="Hurme Geometric Sans 1" w:hAnsi="Hurme Geometric Sans 1"/>
        </w:rPr>
      </w:pPr>
      <w:r w:rsidRPr="00465746">
        <w:rPr>
          <w:rFonts w:ascii="Hurme Geometric Sans 1" w:hAnsi="Hurme Geometric Sans 1"/>
          <w:b/>
        </w:rPr>
        <w:t>Çıktı:</w:t>
      </w:r>
      <w:r>
        <w:rPr>
          <w:rFonts w:ascii="Hurme Geometric Sans 1" w:hAnsi="Hurme Geometric Sans 1"/>
        </w:rPr>
        <w:t xml:space="preserve"> </w:t>
      </w:r>
      <w:r w:rsidRPr="00465746">
        <w:rPr>
          <w:rFonts w:ascii="Hurme Geometric Sans 1" w:hAnsi="Hurme Geometric Sans 1"/>
        </w:rPr>
        <w:t>Yapılacak çalışmalar sonucu elde edilecek çıktılar yazılır</w:t>
      </w:r>
    </w:p>
    <w:p w14:paraId="12D53A91" w14:textId="77777777" w:rsidR="00465746" w:rsidRPr="00465746" w:rsidRDefault="00465746" w:rsidP="00515AF3">
      <w:pPr>
        <w:jc w:val="both"/>
        <w:rPr>
          <w:rFonts w:ascii="Hurme Geometric Sans 1" w:hAnsi="Hurme Geometric Sans 1"/>
        </w:rPr>
      </w:pPr>
      <w:r w:rsidRPr="00465746">
        <w:rPr>
          <w:rFonts w:ascii="Hurme Geometric Sans 1" w:hAnsi="Hurme Geometric Sans 1"/>
          <w:b/>
        </w:rPr>
        <w:t>Riskin Sahibi/Sorumlusu:</w:t>
      </w:r>
      <w:r>
        <w:rPr>
          <w:rFonts w:ascii="Hurme Geometric Sans 1" w:hAnsi="Hurme Geometric Sans 1"/>
        </w:rPr>
        <w:t xml:space="preserve"> </w:t>
      </w:r>
      <w:r w:rsidRPr="00465746">
        <w:rPr>
          <w:rFonts w:ascii="Hurme Geometric Sans 1" w:hAnsi="Hurme Geometric Sans 1"/>
        </w:rPr>
        <w:t>Riskin yönetilmesinden ve izlenmesinden sorumlu kişidir.</w:t>
      </w:r>
    </w:p>
    <w:p w14:paraId="19347FC8" w14:textId="77777777" w:rsidR="00465746" w:rsidRPr="00465746" w:rsidRDefault="00465746" w:rsidP="00515AF3">
      <w:pPr>
        <w:jc w:val="both"/>
        <w:rPr>
          <w:rFonts w:ascii="Hurme Geometric Sans 1" w:hAnsi="Hurme Geometric Sans 1"/>
        </w:rPr>
      </w:pPr>
      <w:r w:rsidRPr="00465746">
        <w:rPr>
          <w:rFonts w:ascii="Hurme Geometric Sans 1" w:hAnsi="Hurme Geometric Sans 1"/>
          <w:b/>
        </w:rPr>
        <w:t>Eylem Başlangıç-Bitiş Tarihi:</w:t>
      </w:r>
      <w:r>
        <w:rPr>
          <w:rFonts w:ascii="Hurme Geometric Sans 1" w:hAnsi="Hurme Geometric Sans 1"/>
        </w:rPr>
        <w:t xml:space="preserve"> </w:t>
      </w:r>
      <w:r w:rsidRPr="00465746">
        <w:rPr>
          <w:rFonts w:ascii="Hurme Geometric Sans 1" w:hAnsi="Hurme Geometric Sans 1"/>
        </w:rPr>
        <w:t>Eylem çalışmaların</w:t>
      </w:r>
      <w:r>
        <w:rPr>
          <w:rFonts w:ascii="Hurme Geometric Sans 1" w:hAnsi="Hurme Geometric Sans 1"/>
        </w:rPr>
        <w:t>ı</w:t>
      </w:r>
      <w:r w:rsidRPr="00465746">
        <w:rPr>
          <w:rFonts w:ascii="Hurme Geometric Sans 1" w:hAnsi="Hurme Geometric Sans 1"/>
        </w:rPr>
        <w:t>n başlangıç ve bitiş tarihidir.</w:t>
      </w:r>
    </w:p>
    <w:p w14:paraId="0E16CA7D" w14:textId="77777777" w:rsidR="00465746" w:rsidRPr="00465746" w:rsidRDefault="00465746" w:rsidP="00515AF3">
      <w:pPr>
        <w:jc w:val="both"/>
        <w:rPr>
          <w:rFonts w:ascii="Hurme Geometric Sans 1" w:hAnsi="Hurme Geometric Sans 1"/>
        </w:rPr>
      </w:pPr>
      <w:r w:rsidRPr="00465746">
        <w:rPr>
          <w:rFonts w:ascii="Hurme Geometric Sans 1" w:hAnsi="Hurme Geometric Sans 1"/>
          <w:b/>
        </w:rPr>
        <w:t>Koordinatör:</w:t>
      </w:r>
      <w:r>
        <w:rPr>
          <w:rFonts w:ascii="Hurme Geometric Sans 1" w:hAnsi="Hurme Geometric Sans 1"/>
        </w:rPr>
        <w:t xml:space="preserve"> </w:t>
      </w:r>
      <w:r w:rsidR="00515AF3">
        <w:rPr>
          <w:rFonts w:ascii="Hurme Geometric Sans 1" w:hAnsi="Hurme Geometric Sans 1"/>
        </w:rPr>
        <w:t>Birim Risk Koordinatörü yazılır</w:t>
      </w:r>
    </w:p>
    <w:p w14:paraId="1B62E50B" w14:textId="77777777" w:rsidR="00465746" w:rsidRPr="00465746" w:rsidRDefault="00515AF3" w:rsidP="00515AF3">
      <w:pPr>
        <w:jc w:val="both"/>
        <w:rPr>
          <w:rFonts w:ascii="Hurme Geometric Sans 1" w:hAnsi="Hurme Geometric Sans 1"/>
        </w:rPr>
      </w:pPr>
      <w:r w:rsidRPr="00515AF3">
        <w:rPr>
          <w:rFonts w:ascii="Hurme Geometric Sans 1" w:hAnsi="Hurme Geometric Sans 1"/>
          <w:b/>
        </w:rPr>
        <w:t xml:space="preserve">Açıklama: </w:t>
      </w:r>
      <w:r>
        <w:rPr>
          <w:rFonts w:ascii="Hurme Geometric Sans 1" w:hAnsi="Hurme Geometric Sans 1"/>
        </w:rPr>
        <w:t>Gerekli görülen açık</w:t>
      </w:r>
      <w:r w:rsidR="00465746" w:rsidRPr="00465746">
        <w:rPr>
          <w:rFonts w:ascii="Hurme Geometric Sans 1" w:hAnsi="Hurme Geometric Sans 1"/>
        </w:rPr>
        <w:t>lamalar ve geleceğe ilişkin öngörüler yazılır.</w:t>
      </w:r>
    </w:p>
    <w:sectPr w:rsidR="00465746" w:rsidRPr="0046574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Hurme Geometric Sans 1">
    <w:altName w:val="Calibri"/>
    <w:panose1 w:val="00000000000000000000"/>
    <w:charset w:val="00"/>
    <w:family w:val="swiss"/>
    <w:notTrueType/>
    <w:pitch w:val="variable"/>
    <w:sig w:usb0="00000007" w:usb1="00000001" w:usb2="00000000" w:usb3="00000000" w:csb0="00000093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5746"/>
    <w:rsid w:val="000B1D8E"/>
    <w:rsid w:val="00133D2B"/>
    <w:rsid w:val="001722DC"/>
    <w:rsid w:val="00465746"/>
    <w:rsid w:val="00515AF3"/>
    <w:rsid w:val="007D357E"/>
    <w:rsid w:val="00A71ED3"/>
    <w:rsid w:val="00CF04F5"/>
    <w:rsid w:val="00D742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C6619F"/>
  <w15:docId w15:val="{9A0517B2-85BD-4170-AA55-426F8C6C08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65746"/>
    <w:rPr>
      <w:rFonts w:ascii="Calibri" w:eastAsia="Calibri" w:hAnsi="Calibri" w:cs="Times New Roman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46574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">
    <w:name w:val="Table Normal"/>
    <w:uiPriority w:val="2"/>
    <w:semiHidden/>
    <w:unhideWhenUsed/>
    <w:qFormat/>
    <w:rsid w:val="000B1D8E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0B1D8E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eastAsia="tr-TR" w:bidi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936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318</Words>
  <Characters>1813</Characters>
  <Application>Microsoft Office Word</Application>
  <DocSecurity>0</DocSecurity>
  <Lines>15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2127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uozturk@ktu.edu.tr</dc:creator>
  <cp:lastModifiedBy>Aidata</cp:lastModifiedBy>
  <cp:revision>2</cp:revision>
  <dcterms:created xsi:type="dcterms:W3CDTF">2025-06-30T10:35:00Z</dcterms:created>
  <dcterms:modified xsi:type="dcterms:W3CDTF">2025-06-30T10:35:00Z</dcterms:modified>
</cp:coreProperties>
</file>