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401"/>
        <w:gridCol w:w="1843"/>
        <w:gridCol w:w="1399"/>
        <w:gridCol w:w="1572"/>
        <w:tblGridChange w:id="0">
          <w:tblGrid>
            <w:gridCol w:w="1847"/>
            <w:gridCol w:w="2401"/>
            <w:gridCol w:w="1843"/>
            <w:gridCol w:w="1399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lkjxpmgx9o1b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ÖĞRENCİ İŞLERİ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DPÜ.TUBİF.GT.008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tabs>
          <w:tab w:val="left" w:leader="none" w:pos="2866"/>
        </w:tabs>
        <w:spacing w:after="0" w:before="240" w:line="23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GÖREV ALANLARI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Öğrenci İşleri </w:t>
      </w:r>
    </w:p>
    <w:p w:rsidR="00000000" w:rsidDel="00000000" w:rsidP="00000000" w:rsidRDefault="00000000" w:rsidRPr="00000000" w14:paraId="00000022">
      <w:pPr>
        <w:tabs>
          <w:tab w:val="left" w:leader="none" w:pos="2866"/>
        </w:tabs>
        <w:spacing w:after="0" w:line="23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BAĞLI OLDUĞU BİRİM: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Fakülte Sekreteri / Fakülte Dekan ve Dekan Yardımcıları</w:t>
      </w:r>
    </w:p>
    <w:p w:rsidR="00000000" w:rsidDel="00000000" w:rsidP="00000000" w:rsidRDefault="00000000" w:rsidRPr="00000000" w14:paraId="00000023">
      <w:pPr>
        <w:keepNext w:val="1"/>
        <w:keepLines w:val="1"/>
        <w:spacing w:after="0" w:line="23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GÖREV VE SORUMLULUKLARI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442"/>
        </w:tabs>
        <w:spacing w:after="0" w:line="274" w:lineRule="auto"/>
        <w:ind w:left="786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Fakültenin iş takvimine bağlı iş ve işlemlerini başlatmak, takibini yapmak ve Fakülte Sekreterliğine bilgi vermek.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Gerektiğinde diğer birimlerle iş birliği yapmak.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Görevi ile ilgili demirbaş malzemeleri her an kullanıma hazır konumda tutmak.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leader="none" w:pos="34"/>
        </w:tabs>
        <w:spacing w:after="0" w:line="274" w:lineRule="auto"/>
        <w:ind w:left="785" w:right="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Dekanlığın her türlü yazılarını, yazışma kurallarına uygun olarak en kısa zamanda, yazmak.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Staj defterlerinin toplanması, arşivlenmesi ve firmalardan gelen staj değerlendirme formlarının öğrenci şahsi dosyasına konulması.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8590"/>
        </w:tabs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Sınav koordinasyon merkezinde yapılacak tüm işlemler ve teslim alınan sınav zarflarının arşivlenmesi.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Öğrenci Kimliklerinin dağıtımı.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Öğrenci Kayıt işlemleri ve yazışmalarını yapmak.(Yabancı Uyruklu Öğrenci Kayıt İşlemleri dâhil).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Mazeretli kayıt talebi uygun görülen öğrencilerin OBS’ye işlenmesi.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Disiplin ve ceza işlemleri.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Maddi hata sonuçlarının OBS’ye işlenmesi.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Kesinleşen % 10 listelerinin öğrencilere atanması.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Mezuniyet kesinleştirme işlemleri.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Öğrenci Akademik durum güncelleme ve kayıt silme işlemleri.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Üniversite Bursu ve Yemek Bursu ile ilgili tüm işlemler.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Askerlik İşlemleri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Öğrencilerle ilgili duyuruların panolara asılması.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Öğrenci harç tipi güncelleme ve iade işlemleri.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Fakülte öğrenci temsilcisi seçimi işlemleri.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Derslik Tanımlama, Ders Programı Giriş ve Değişiklikleri.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line="276" w:lineRule="auto"/>
        <w:ind w:left="786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Öğrencilerden gelen belge taleplerini karşılamak ve diploma teslimi.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Kayıt donduran öğrencilerin OBS’ye işlenmesi.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Öğrenci Stajları, SGK işlemlerinin sisteme giriş ve çıkış işlemlerinin yapılması.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Öğrenci staj bordrolarının Tahakkuk servisine iletilmesi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Bölüm sekreterlikleri ile koordineli çalışılması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="276" w:lineRule="auto"/>
        <w:ind w:left="785" w:hanging="360"/>
        <w:rPr>
          <w:rFonts w:ascii="Times New Roman" w:cs="Times New Roman" w:eastAsia="Times New Roman" w:hAnsi="Times New Roman"/>
          <w:color w:val="0d0d0d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0"/>
          <w:szCs w:val="20"/>
          <w:rtl w:val="0"/>
        </w:rPr>
        <w:t xml:space="preserve">Görevleri ile ilgili mevzuatların takip edilmesi.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line="276" w:lineRule="auto"/>
        <w:ind w:left="786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Üst yönetim tarafından verilecek diğer iş ve işlemleri yapmak.</w:t>
      </w:r>
    </w:p>
    <w:p w:rsidR="00000000" w:rsidDel="00000000" w:rsidP="00000000" w:rsidRDefault="00000000" w:rsidRPr="00000000" w14:paraId="0000003F">
      <w:pPr>
        <w:tabs>
          <w:tab w:val="left" w:leader="none" w:pos="735"/>
        </w:tabs>
        <w:spacing w:after="0" w:line="274" w:lineRule="auto"/>
        <w:ind w:right="4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SORUMLULUKLARI:</w:t>
      </w:r>
    </w:p>
    <w:p w:rsidR="00000000" w:rsidDel="00000000" w:rsidP="00000000" w:rsidRDefault="00000000" w:rsidRPr="00000000" w14:paraId="00000040">
      <w:pPr>
        <w:tabs>
          <w:tab w:val="left" w:leader="none" w:pos="726"/>
        </w:tabs>
        <w:spacing w:after="0" w:line="274" w:lineRule="auto"/>
        <w:ind w:right="4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 xml:space="preserve">a) Fakültedeki idari işlerden dolayı Fakülte Sekreterine karşı sorumludur.</w:t>
      </w:r>
    </w:p>
    <w:p w:rsidR="00000000" w:rsidDel="00000000" w:rsidP="00000000" w:rsidRDefault="00000000" w:rsidRPr="00000000" w14:paraId="00000041">
      <w:pPr>
        <w:tabs>
          <w:tab w:val="left" w:leader="none" w:pos="726"/>
        </w:tabs>
        <w:spacing w:after="0" w:line="274" w:lineRule="auto"/>
        <w:ind w:right="4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 xml:space="preserve">b) Fakülte idari uygulamaları Üniversitenin genel idari işleyişine uygun olması ve birlikteliğin sağlanması bakımından Dekan Yardımcısına karşı sorumludur.</w:t>
      </w:r>
    </w:p>
    <w:p w:rsidR="00000000" w:rsidDel="00000000" w:rsidP="00000000" w:rsidRDefault="00000000" w:rsidRPr="00000000" w14:paraId="00000042">
      <w:pPr>
        <w:keepNext w:val="1"/>
        <w:keepLines w:val="1"/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YASAL MEVZUAT / STANDARTLAR</w:t>
      </w:r>
    </w:p>
    <w:p w:rsidR="00000000" w:rsidDel="00000000" w:rsidP="00000000" w:rsidRDefault="00000000" w:rsidRPr="00000000" w14:paraId="00000043">
      <w:pPr>
        <w:numPr>
          <w:ilvl w:val="8"/>
          <w:numId w:val="1"/>
        </w:numPr>
        <w:tabs>
          <w:tab w:val="left" w:leader="none" w:pos="1155"/>
        </w:tabs>
        <w:spacing w:after="0" w:line="240" w:lineRule="auto"/>
        <w:ind w:left="799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657 sayılı Devlet Memurları Kanunu</w:t>
      </w:r>
    </w:p>
    <w:p w:rsidR="00000000" w:rsidDel="00000000" w:rsidP="00000000" w:rsidRDefault="00000000" w:rsidRPr="00000000" w14:paraId="00000044">
      <w:pPr>
        <w:numPr>
          <w:ilvl w:val="8"/>
          <w:numId w:val="1"/>
        </w:numPr>
        <w:tabs>
          <w:tab w:val="left" w:leader="none" w:pos="1155"/>
        </w:tabs>
        <w:spacing w:after="0" w:line="240" w:lineRule="auto"/>
        <w:ind w:left="799" w:hanging="18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2547 sayılı Yüksek Öğretim Kanunu ilgili yasa ve Mevzuatlar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Heading1" w:customStyle="1">
    <w:name w:val="Heading #1_"/>
    <w:basedOn w:val="VarsaylanParagrafYazTipi"/>
    <w:link w:val="Heading10"/>
    <w:rsid w:val="00B355AC"/>
    <w:rPr>
      <w:rFonts w:ascii="Times New Roman" w:cs="Times New Roman" w:eastAsia="Times New Roman" w:hAnsi="Times New Roman"/>
      <w:sz w:val="43"/>
      <w:szCs w:val="43"/>
      <w:shd w:color="auto" w:fill="ffffff" w:val="clear"/>
    </w:rPr>
  </w:style>
  <w:style w:type="character" w:styleId="Heading3" w:customStyle="1">
    <w:name w:val="Heading #3_"/>
    <w:basedOn w:val="VarsaylanParagrafYazTipi"/>
    <w:link w:val="Heading30"/>
    <w:rsid w:val="00B355AC"/>
    <w:rPr>
      <w:rFonts w:ascii="Times New Roman" w:cs="Times New Roman" w:eastAsia="Times New Roman" w:hAnsi="Times New Roman"/>
      <w:sz w:val="38"/>
      <w:szCs w:val="38"/>
      <w:shd w:color="auto" w:fill="ffffff" w:val="clear"/>
    </w:rPr>
  </w:style>
  <w:style w:type="character" w:styleId="Bodytext2" w:customStyle="1">
    <w:name w:val="Body text (2)_"/>
    <w:basedOn w:val="VarsaylanParagrafYazTipi"/>
    <w:link w:val="Bodytext2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" w:customStyle="1">
    <w:name w:val="Body text (3)_"/>
    <w:basedOn w:val="VarsaylanParagrafYazTipi"/>
    <w:link w:val="Bodytext3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Heading10" w:customStyle="1">
    <w:name w:val="Heading #1"/>
    <w:basedOn w:val="Normal"/>
    <w:link w:val="Heading1"/>
    <w:rsid w:val="00B355AC"/>
    <w:pPr>
      <w:shd w:color="auto" w:fill="ffffff" w:val="clear"/>
      <w:spacing w:after="180" w:before="540" w:line="504" w:lineRule="exact"/>
      <w:jc w:val="center"/>
      <w:outlineLvl w:val="0"/>
    </w:pPr>
    <w:rPr>
      <w:rFonts w:ascii="Times New Roman" w:cs="Times New Roman" w:eastAsia="Times New Roman" w:hAnsi="Times New Roman"/>
      <w:sz w:val="43"/>
      <w:szCs w:val="43"/>
    </w:rPr>
  </w:style>
  <w:style w:type="paragraph" w:styleId="Heading30" w:customStyle="1">
    <w:name w:val="Heading #3"/>
    <w:basedOn w:val="Normal"/>
    <w:link w:val="Heading3"/>
    <w:rsid w:val="00B355AC"/>
    <w:pPr>
      <w:shd w:color="auto" w:fill="ffffff" w:val="clear"/>
      <w:spacing w:after="900" w:before="180" w:line="0" w:lineRule="atLeast"/>
      <w:jc w:val="center"/>
      <w:outlineLvl w:val="2"/>
    </w:pPr>
    <w:rPr>
      <w:rFonts w:ascii="Times New Roman" w:cs="Times New Roman" w:eastAsia="Times New Roman" w:hAnsi="Times New Roman"/>
      <w:sz w:val="38"/>
      <w:szCs w:val="38"/>
    </w:rPr>
  </w:style>
  <w:style w:type="paragraph" w:styleId="Bodytext20" w:customStyle="1">
    <w:name w:val="Body text (2)"/>
    <w:basedOn w:val="Normal"/>
    <w:link w:val="Bodytext2"/>
    <w:rsid w:val="00B355AC"/>
    <w:pPr>
      <w:shd w:color="auto" w:fill="ffffff" w:val="clear"/>
      <w:spacing w:after="300" w:before="900" w:line="0" w:lineRule="atLeast"/>
      <w:ind w:hanging="72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Bodytext30" w:customStyle="1">
    <w:name w:val="Body text (3)"/>
    <w:basedOn w:val="Normal"/>
    <w:link w:val="Bodytext3"/>
    <w:rsid w:val="00B355AC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tBilgi">
    <w:name w:val="header"/>
    <w:basedOn w:val="Normal"/>
    <w:link w:val="stBilgiChar"/>
    <w:unhideWhenUsed w:val="1"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stBilgiChar" w:customStyle="1">
    <w:name w:val="Üst Bilgi Char"/>
    <w:basedOn w:val="VarsaylanParagrafYazTipi"/>
    <w:link w:val="stBilgi"/>
    <w:rsid w:val="00B355AC"/>
    <w:rPr>
      <w:rFonts w:ascii="Times New Roman" w:cs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kK7FXalN+2thPTcqlLzC6B64Q==">CgMxLjAyDmgubGtqeHBtZ3g5bzFiOAByITFxNkJoOWc1a0pYUzVHSE5aM3FfNi1vQXJKM1pVaUZjMQ==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2025-03-18T09:00:00Z</dcterms:created>
  <dc:creator>yonsis</dc:creator>
</cp:coreProperties>
</file>