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 – A12 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(Bilgisayar Laboratuvarı)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02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44"/>
        <w:gridCol w:w="1791"/>
        <w:gridCol w:w="1792"/>
        <w:gridCol w:w="1791"/>
        <w:gridCol w:w="1792"/>
        <w:gridCol w:w="1792"/>
        <w:tblGridChange w:id="0">
          <w:tblGrid>
            <w:gridCol w:w="744"/>
            <w:gridCol w:w="1791"/>
            <w:gridCol w:w="1792"/>
            <w:gridCol w:w="1791"/>
            <w:gridCol w:w="1792"/>
            <w:gridCol w:w="179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Style w:val="Subtitle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Programlama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keepNext w:val="0"/>
              <w:rPr>
                <w:sz w:val="16"/>
                <w:szCs w:val="16"/>
              </w:rPr>
            </w:pPr>
            <w:bookmarkStart w:colFirst="0" w:colLast="0" w:name="_heading=h.6g2ztbazgiun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Sayısal Analiz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ve Programlamaya Giriş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Teknik Dökümana Hazırlama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(Yazılım Mühendisliği)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Programlama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pStyle w:val="Heading1"/>
              <w:keepNext w:val="0"/>
              <w:rPr>
                <w:sz w:val="16"/>
                <w:szCs w:val="16"/>
              </w:rPr>
            </w:pPr>
            <w:bookmarkStart w:colFirst="0" w:colLast="0" w:name="_heading=h.9g3j1t1x9fnl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Sayısal Analiz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ve Programlamaya Giriş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Teknik Dökümana Hazırlama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(Yazılım Mühendisliği)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Programlama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pStyle w:val="Heading1"/>
              <w:keepNext w:val="0"/>
              <w:rPr>
                <w:sz w:val="16"/>
                <w:szCs w:val="16"/>
              </w:rPr>
            </w:pPr>
            <w:bookmarkStart w:colFirst="0" w:colLast="0" w:name="_heading=h.l4gxzw7glk8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Sayısal Analiz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ve Programlamaya Giriş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Teknik Dökümana Hazırlama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(Yazılım Mühendisliği)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Veritabanı Yönetim Sistemleri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 Güvenliği ve Penetrasyon Testi </w:t>
            </w:r>
          </w:p>
          <w:p w:rsidR="00000000" w:rsidDel="00000000" w:rsidP="00000000" w:rsidRDefault="00000000" w:rsidRPr="00000000" w14:paraId="0000003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Yazılım Mühendisliği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(BPG)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Veritabanı Yönetim Sistemleri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 Güvenliği ve Penetrasyon Testi </w:t>
            </w:r>
          </w:p>
          <w:p w:rsidR="00000000" w:rsidDel="00000000" w:rsidP="00000000" w:rsidRDefault="00000000" w:rsidRPr="00000000" w14:paraId="0000003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Yazılım Mühendisliği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(BPG)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Teknik Dökümana Hazırlama(İ.Ö)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(Yazılım Mühendisliği)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Veritabanı Yönetim Sistemleri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 Güvenliği ve Penetrasyon Testi </w:t>
            </w:r>
          </w:p>
          <w:p w:rsidR="00000000" w:rsidDel="00000000" w:rsidP="00000000" w:rsidRDefault="00000000" w:rsidRPr="00000000" w14:paraId="0000004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Yazılım Mühendisliği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(BPG)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Teknik Dökümana Hazırlama(İ.Ö)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(Yazılım Mühendisliği)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Teknik Dökümana Hazırlama(İ.Ö)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(Yazılım Mühendisliği)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Veritabanı Yönetim Sistemleri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Programlama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(İÖ)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 Güvenliği ve Penetrasyon Testi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ve Programlamaya Giriş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Veritabanı Yönetim Sistemleri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Programlama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(İÖ)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 Güvenliği ve Penetrasyon Testi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ve Programlamaya Giriş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Veritabanı Yönetim Sistemleri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Programlama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(İÖ)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 Güvenliği ve Penetrasyon Testi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ve Programlamaya Giriş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Style w:val="Title"/>
        <w:ind w:firstLine="227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Title"/>
        <w:rPr/>
      </w:pPr>
      <w:r w:rsidDel="00000000" w:rsidR="00000000" w:rsidRPr="00000000">
        <w:rPr>
          <w:rtl w:val="0"/>
        </w:rPr>
        <w:t xml:space="preserve">C – A22 </w:t>
      </w:r>
    </w:p>
    <w:p w:rsidR="00000000" w:rsidDel="00000000" w:rsidP="00000000" w:rsidRDefault="00000000" w:rsidRPr="00000000" w14:paraId="0000007A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02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44"/>
        <w:gridCol w:w="1791"/>
        <w:gridCol w:w="1792"/>
        <w:gridCol w:w="1791"/>
        <w:gridCol w:w="1792"/>
        <w:gridCol w:w="1792"/>
        <w:tblGridChange w:id="0">
          <w:tblGrid>
            <w:gridCol w:w="744"/>
            <w:gridCol w:w="1791"/>
            <w:gridCol w:w="1792"/>
            <w:gridCol w:w="1791"/>
            <w:gridCol w:w="1792"/>
            <w:gridCol w:w="179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Style w:val="Subtitle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I) Nesnelerin İnterneti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Programlama Dilleri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Sinyaller ve Sistemler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pStyle w:val="Heading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I)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Nesnelerin İnterneti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Programlama Dilleri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Sinyaller ve Sistemler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pStyle w:val="Heading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I)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Nesnelerin İnterneti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Programlama Dilleri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Sinyaller ve Sistemler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Algoritma Analizi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Algoritma Analizi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Algoritma Analizi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Sinyaller ve Sistemler (İÖ)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I) (İÖ) Nesnelerin İnterneti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Lojik Tasarım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Programlama Dilleri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Sinyaller ve Sistemler (İÖ)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((Tek. Seç. I) (İÖ) Nesnelerin İnterneti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Lojik Tasarım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Programlama Dilleri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Sinyaller ve Sistemler (İÖ)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III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I) (İÖ) Nesnelerin İnterneti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Lojik Tasarım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Programlama Dilleri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Algoritma Analizi (İÖ)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Algoritma Analizi (İÖ)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Algoritma Analizi (İÖ)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Title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Title"/>
        <w:rPr/>
      </w:pPr>
      <w:r w:rsidDel="00000000" w:rsidR="00000000" w:rsidRPr="00000000">
        <w:rPr>
          <w:rtl w:val="0"/>
        </w:rPr>
        <w:t xml:space="preserve">C – 103 </w:t>
      </w:r>
    </w:p>
    <w:p w:rsidR="00000000" w:rsidDel="00000000" w:rsidP="00000000" w:rsidRDefault="00000000" w:rsidRPr="00000000" w14:paraId="000000D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68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18"/>
        <w:gridCol w:w="1626"/>
        <w:gridCol w:w="1576"/>
        <w:gridCol w:w="1652"/>
        <w:gridCol w:w="1638"/>
        <w:gridCol w:w="1558"/>
        <w:tblGridChange w:id="0">
          <w:tblGrid>
            <w:gridCol w:w="718"/>
            <w:gridCol w:w="1626"/>
            <w:gridCol w:w="1576"/>
            <w:gridCol w:w="1652"/>
            <w:gridCol w:w="1638"/>
            <w:gridCol w:w="155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Style w:val="Subtitle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pStyle w:val="Title"/>
        <w:ind w:firstLine="227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Title"/>
        <w:rPr/>
      </w:pPr>
      <w:r w:rsidDel="00000000" w:rsidR="00000000" w:rsidRPr="00000000">
        <w:rPr>
          <w:rtl w:val="0"/>
        </w:rPr>
        <w:t xml:space="preserve">C – 106 </w:t>
      </w:r>
    </w:p>
    <w:p w:rsidR="00000000" w:rsidDel="00000000" w:rsidP="00000000" w:rsidRDefault="00000000" w:rsidRPr="00000000" w14:paraId="0000013B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02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44"/>
        <w:gridCol w:w="1791"/>
        <w:gridCol w:w="1792"/>
        <w:gridCol w:w="1791"/>
        <w:gridCol w:w="1792"/>
        <w:gridCol w:w="1792"/>
        <w:tblGridChange w:id="0">
          <w:tblGrid>
            <w:gridCol w:w="744"/>
            <w:gridCol w:w="1791"/>
            <w:gridCol w:w="1792"/>
            <w:gridCol w:w="1791"/>
            <w:gridCol w:w="1792"/>
            <w:gridCol w:w="179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pStyle w:val="Subtitle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pStyle w:val="Heading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(Sos. Seç. I ) 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Mühendislik Etiği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pStyle w:val="Heading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(Sos. Seç. I ) </w:t>
            </w:r>
          </w:p>
          <w:p w:rsidR="00000000" w:rsidDel="00000000" w:rsidP="00000000" w:rsidRDefault="00000000" w:rsidRPr="00000000" w14:paraId="0000015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Mühendislik Etiği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pStyle w:val="Heading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(Sos. Seç. I ) 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Mühendislik Etiği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pStyle w:val="Heading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Görüntü İşleme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Görüntü İşleme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pStyle w:val="Heading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(Sos. Seç. I ) (İÖ)</w:t>
            </w:r>
          </w:p>
          <w:p w:rsidR="00000000" w:rsidDel="00000000" w:rsidP="00000000" w:rsidRDefault="00000000" w:rsidRPr="00000000" w14:paraId="0000017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Mühendislik Etiği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Görüntü İşleme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pStyle w:val="Heading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(Sos. Seç. I ) (İÖ)</w:t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Mühendislik Etiği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pStyle w:val="Heading1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(Sos. Seç. I ) (İÖ)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Mühendislik Etiği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V)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(İÖ) Görüntü İşleme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pStyle w:val="Heading1"/>
              <w:rPr>
                <w:sz w:val="16"/>
                <w:szCs w:val="16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V)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(İÖ) Görüntü İşleme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V)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(İÖ) Görüntü İşleme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sz w:val="16"/>
                <w:szCs w:val="16"/>
              </w:rPr>
            </w:pPr>
            <w:bookmarkStart w:colFirst="0" w:colLast="0" w:name="_heading=h.30j0zll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pStyle w:val="Title"/>
        <w:ind w:firstLine="227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Title"/>
        <w:rPr/>
      </w:pPr>
      <w:r w:rsidDel="00000000" w:rsidR="00000000" w:rsidRPr="00000000">
        <w:rPr>
          <w:rtl w:val="0"/>
        </w:rPr>
        <w:t xml:space="preserve">C – 204 </w:t>
      </w:r>
    </w:p>
    <w:p w:rsidR="00000000" w:rsidDel="00000000" w:rsidP="00000000" w:rsidRDefault="00000000" w:rsidRPr="00000000" w14:paraId="000001A8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02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44"/>
        <w:gridCol w:w="1791"/>
        <w:gridCol w:w="1792"/>
        <w:gridCol w:w="1791"/>
        <w:gridCol w:w="1792"/>
        <w:gridCol w:w="1792"/>
        <w:tblGridChange w:id="0">
          <w:tblGrid>
            <w:gridCol w:w="744"/>
            <w:gridCol w:w="1791"/>
            <w:gridCol w:w="1792"/>
            <w:gridCol w:w="1791"/>
            <w:gridCol w:w="1792"/>
            <w:gridCol w:w="179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pStyle w:val="Subtitle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V)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Yüksek Düzey Programlama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V)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Yüksek Düzey Programlama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V)</w:t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Yüksek Düzey Programlama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Tek. Seç. V) (İÖ)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Yüksek Düzey Programlama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Tek. Seç. V) (İÖ)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Yüksek Düzey Programlama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Tek. Seç. V) (İÖ)</w:t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Yüksek Düzey Programlama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Style w:val="Title"/>
        <w:rPr/>
      </w:pPr>
      <w:r w:rsidDel="00000000" w:rsidR="00000000" w:rsidRPr="00000000">
        <w:rPr>
          <w:rtl w:val="0"/>
        </w:rPr>
        <w:t xml:space="preserve">C – 206 </w:t>
      </w:r>
    </w:p>
    <w:p w:rsidR="00000000" w:rsidDel="00000000" w:rsidP="00000000" w:rsidRDefault="00000000" w:rsidRPr="00000000" w14:paraId="0000022F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777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17"/>
        <w:gridCol w:w="1622"/>
        <w:gridCol w:w="1572"/>
        <w:gridCol w:w="1648"/>
        <w:gridCol w:w="1635"/>
        <w:gridCol w:w="1583"/>
        <w:tblGridChange w:id="0">
          <w:tblGrid>
            <w:gridCol w:w="717"/>
            <w:gridCol w:w="1622"/>
            <w:gridCol w:w="1572"/>
            <w:gridCol w:w="1648"/>
            <w:gridCol w:w="1635"/>
            <w:gridCol w:w="158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pStyle w:val="Subtitle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Yazılım Mühendisliği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Makine Öğrenimi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Yazılım Mühendisliği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Makine Öğrenimi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Yazılım Mühendisliği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Makine Öğrenimi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Yazılım Mühendisliği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(İÖ) Makine Öğrenimi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Yazılım Mühendisliği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(İÖ) Makine Öğrenimi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Yazılım Mühendisliği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(Tek. Seç. VII) (İÖ) Makine Öğrenimi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Style w:val="Title"/>
        <w:rPr/>
      </w:pPr>
      <w:r w:rsidDel="00000000" w:rsidR="00000000" w:rsidRPr="00000000">
        <w:rPr>
          <w:rtl w:val="0"/>
        </w:rPr>
        <w:t xml:space="preserve">13-DA – 21</w:t>
      </w:r>
    </w:p>
    <w:p w:rsidR="00000000" w:rsidDel="00000000" w:rsidP="00000000" w:rsidRDefault="00000000" w:rsidRPr="00000000" w14:paraId="000002A2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777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17"/>
        <w:gridCol w:w="1622"/>
        <w:gridCol w:w="1572"/>
        <w:gridCol w:w="1648"/>
        <w:gridCol w:w="1635"/>
        <w:gridCol w:w="1583"/>
        <w:tblGridChange w:id="0">
          <w:tblGrid>
            <w:gridCol w:w="717"/>
            <w:gridCol w:w="1622"/>
            <w:gridCol w:w="1572"/>
            <w:gridCol w:w="1648"/>
            <w:gridCol w:w="1635"/>
            <w:gridCol w:w="158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pStyle w:val="Subtitle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pStyle w:val="Heading1"/>
              <w:keepNext w:val="0"/>
              <w:rPr>
                <w:sz w:val="16"/>
                <w:szCs w:val="16"/>
              </w:rPr>
            </w:pPr>
            <w:bookmarkStart w:colFirst="0" w:colLast="0" w:name="_heading=h.3i39ti8tkxm2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pStyle w:val="Heading1"/>
              <w:keepNext w:val="0"/>
              <w:rPr>
                <w:sz w:val="16"/>
                <w:szCs w:val="16"/>
              </w:rPr>
            </w:pPr>
            <w:bookmarkStart w:colFirst="0" w:colLast="0" w:name="_heading=h.881f3hfcxs3q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Lineer Cebir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Lineer Cebir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Lineer Cebir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Lineer Cebir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Lineer Cebir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Lineer Cebir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E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Style w:val="Title"/>
        <w:rPr/>
      </w:pPr>
      <w:r w:rsidDel="00000000" w:rsidR="00000000" w:rsidRPr="00000000">
        <w:rPr>
          <w:rtl w:val="0"/>
        </w:rPr>
        <w:t xml:space="preserve">13-DA-22</w:t>
      </w:r>
    </w:p>
    <w:p w:rsidR="00000000" w:rsidDel="00000000" w:rsidP="00000000" w:rsidRDefault="00000000" w:rsidRPr="00000000" w14:paraId="00000321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777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17"/>
        <w:gridCol w:w="1622"/>
        <w:gridCol w:w="1572"/>
        <w:gridCol w:w="1648"/>
        <w:gridCol w:w="1635"/>
        <w:gridCol w:w="1583"/>
        <w:tblGridChange w:id="0">
          <w:tblGrid>
            <w:gridCol w:w="717"/>
            <w:gridCol w:w="1622"/>
            <w:gridCol w:w="1572"/>
            <w:gridCol w:w="1648"/>
            <w:gridCol w:w="1635"/>
            <w:gridCol w:w="158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pStyle w:val="Subtitle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Mikroişlemciler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Mikroişlemciler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sz w:val="16"/>
                <w:szCs w:val="16"/>
              </w:rPr>
            </w:pPr>
            <w:bookmarkStart w:colFirst="0" w:colLast="0" w:name="_heading=h.1fob9te" w:id="7"/>
            <w:bookmarkEnd w:id="7"/>
            <w:r w:rsidDel="00000000" w:rsidR="00000000" w:rsidRPr="00000000">
              <w:rPr>
                <w:sz w:val="18"/>
                <w:szCs w:val="18"/>
                <w:rtl w:val="0"/>
              </w:rPr>
              <w:t xml:space="preserve">Mat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Mikroişlemciler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pStyle w:val="Heading1"/>
              <w:rPr>
                <w:sz w:val="16"/>
                <w:szCs w:val="16"/>
              </w:rPr>
            </w:pPr>
            <w:bookmarkStart w:colFirst="0" w:colLast="0" w:name="_heading=h.h4vd5m9sh9lk" w:id="8"/>
            <w:bookmarkEnd w:id="8"/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Mühendisliğine Giriş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pStyle w:val="Heading1"/>
              <w:rPr>
                <w:sz w:val="16"/>
                <w:szCs w:val="16"/>
              </w:rPr>
            </w:pPr>
            <w:bookmarkStart w:colFirst="0" w:colLast="0" w:name="_heading=h.s39apx2vwvqm" w:id="9"/>
            <w:bookmarkEnd w:id="9"/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Mühendisliğine Giriş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Ağları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Ağları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35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Ağları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Devre Teorileri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Ağları (İÖ)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Mikroişlemciler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Devre Teorileri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Ağları (İÖ)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pStyle w:val="Heading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I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Mikroişlemciler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Devre Teorileri (İÖ)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Ağları (İÖ)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Sayısal Analiz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Mikroişlemciler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Mühendisliğine Giriş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Sayısal Analiz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Bilgisayar Mühendisliğine Giriş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Sayısal Analiz (İÖ)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3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Style w:val="Title"/>
        <w:ind w:firstLine="22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pStyle w:val="Title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 – 11</w:t>
      </w:r>
    </w:p>
    <w:p w:rsidR="00000000" w:rsidDel="00000000" w:rsidP="00000000" w:rsidRDefault="00000000" w:rsidRPr="00000000" w14:paraId="000003A4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060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37"/>
        <w:gridCol w:w="1810"/>
        <w:gridCol w:w="1843"/>
        <w:gridCol w:w="1842"/>
        <w:gridCol w:w="1843"/>
        <w:gridCol w:w="1985"/>
        <w:tblGridChange w:id="0">
          <w:tblGrid>
            <w:gridCol w:w="737"/>
            <w:gridCol w:w="1810"/>
            <w:gridCol w:w="1843"/>
            <w:gridCol w:w="1842"/>
            <w:gridCol w:w="1843"/>
            <w:gridCol w:w="198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pStyle w:val="Subtitle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Lojik Tasarım </w:t>
            </w:r>
          </w:p>
          <w:p w:rsidR="00000000" w:rsidDel="00000000" w:rsidP="00000000" w:rsidRDefault="00000000" w:rsidRPr="00000000" w14:paraId="000003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Devre Teorileri </w:t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Lojik Tasarım 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Devre Teorileri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Lojik Tasarım </w:t>
            </w:r>
          </w:p>
          <w:p w:rsidR="00000000" w:rsidDel="00000000" w:rsidP="00000000" w:rsidRDefault="00000000" w:rsidRPr="00000000" w14:paraId="000003C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Devre Teorileri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C">
      <w:pPr>
        <w:pStyle w:val="Title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41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FEN EDEBİYAT FAKÜLTESİ (B108, B203)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768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18"/>
        <w:gridCol w:w="1626"/>
        <w:gridCol w:w="1576"/>
        <w:gridCol w:w="1652"/>
        <w:gridCol w:w="1638"/>
        <w:gridCol w:w="1558"/>
        <w:tblGridChange w:id="0">
          <w:tblGrid>
            <w:gridCol w:w="718"/>
            <w:gridCol w:w="1626"/>
            <w:gridCol w:w="1576"/>
            <w:gridCol w:w="1652"/>
            <w:gridCol w:w="1638"/>
            <w:gridCol w:w="155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pStyle w:val="Subtitle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Pazartesi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I(B203)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I(B203)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I(B203)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3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4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 (B203)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I(B203)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 (İÖ)(B108)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 (İÖ)(B108)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 (İÖ)(B108)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5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 (İÖ)(B108)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6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Fizik I (İÖ)(B108)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6A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pStyle w:val="Heading1"/>
              <w:rPr>
                <w:sz w:val="16"/>
                <w:szCs w:val="16"/>
              </w:rPr>
            </w:pPr>
            <w:bookmarkStart w:colFirst="0" w:colLast="0" w:name="_heading=h.nb0h9sfr61xu" w:id="10"/>
            <w:bookmarkEnd w:id="1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8">
      <w:pPr>
        <w:pStyle w:val="Title"/>
        <w:ind w:firstLine="227"/>
        <w:jc w:val="left"/>
        <w:rPr/>
      </w:pPr>
      <w:bookmarkStart w:colFirst="0" w:colLast="0" w:name="_heading=h.6iwdi48t94co" w:id="11"/>
      <w:bookmarkEnd w:id="1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24" w:top="624" w:left="964" w:right="96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right="360"/>
      <w:jc w:val="center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1"/>
      <w:tblW w:w="10119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059"/>
      <w:gridCol w:w="5060"/>
      <w:tblGridChange w:id="0">
        <w:tblGrid>
          <w:gridCol w:w="5059"/>
          <w:gridCol w:w="5060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  <w:tcMar>
            <w:left w:w="108.0" w:type="dxa"/>
          </w:tcMar>
        </w:tcPr>
        <w:p w:rsidR="00000000" w:rsidDel="00000000" w:rsidP="00000000" w:rsidRDefault="00000000" w:rsidRPr="00000000" w14:paraId="0000047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ind w:right="360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UYGUNDUR</w:t>
          </w:r>
        </w:p>
        <w:p w:rsidR="00000000" w:rsidDel="00000000" w:rsidP="00000000" w:rsidRDefault="00000000" w:rsidRPr="00000000" w14:paraId="0000047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ind w:right="36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Dr. Öğr. Üyesi Soydan SERTTAŞ</w:t>
          </w:r>
        </w:p>
        <w:p w:rsidR="00000000" w:rsidDel="00000000" w:rsidP="00000000" w:rsidRDefault="00000000" w:rsidRPr="00000000" w14:paraId="0000048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ind w:right="36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Bilgisayar Mühendisliği</w:t>
          </w:r>
        </w:p>
        <w:p w:rsidR="00000000" w:rsidDel="00000000" w:rsidP="00000000" w:rsidRDefault="00000000" w:rsidRPr="00000000" w14:paraId="000004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ind w:right="36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Bölüm Başkanı </w:t>
          </w:r>
        </w:p>
        <w:p w:rsidR="00000000" w:rsidDel="00000000" w:rsidP="00000000" w:rsidRDefault="00000000" w:rsidRPr="00000000" w14:paraId="0000048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ind w:right="360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  <w:tcMar>
            <w:left w:w="108.0" w:type="dxa"/>
          </w:tcMar>
        </w:tcPr>
        <w:p w:rsidR="00000000" w:rsidDel="00000000" w:rsidP="00000000" w:rsidRDefault="00000000" w:rsidRPr="00000000" w14:paraId="0000048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ind w:right="360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OLUR</w:t>
          </w:r>
        </w:p>
        <w:p w:rsidR="00000000" w:rsidDel="00000000" w:rsidP="00000000" w:rsidRDefault="00000000" w:rsidRPr="00000000" w14:paraId="0000048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ind w:right="360"/>
            <w:jc w:val="center"/>
            <w:rPr>
              <w:color w:val="202124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color w:val="202124"/>
              <w:highlight w:val="white"/>
              <w:rtl w:val="0"/>
            </w:rPr>
            <w:t xml:space="preserve"> </w:t>
          </w:r>
          <w:r w:rsidDel="00000000" w:rsidR="00000000" w:rsidRPr="00000000">
            <w:rPr>
              <w:color w:val="202124"/>
              <w:highlight w:val="white"/>
              <w:rtl w:val="0"/>
            </w:rPr>
            <w:t xml:space="preserve">Prof. Dr. Cengiz KARAGÜZEL</w:t>
          </w:r>
        </w:p>
        <w:p w:rsidR="00000000" w:rsidDel="00000000" w:rsidP="00000000" w:rsidRDefault="00000000" w:rsidRPr="00000000" w14:paraId="0000048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ind w:right="36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DEKAN </w:t>
          </w:r>
        </w:p>
        <w:p w:rsidR="00000000" w:rsidDel="00000000" w:rsidP="00000000" w:rsidRDefault="00000000" w:rsidRPr="00000000" w14:paraId="0000048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ind w:right="360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right="360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T.C.</w:t>
    </w:r>
  </w:p>
  <w:p w:rsidR="00000000" w:rsidDel="00000000" w:rsidP="00000000" w:rsidRDefault="00000000" w:rsidRPr="00000000" w14:paraId="000004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DUMLUPINAR ÜNİVERSİTESİ</w:t>
    </w:r>
  </w:p>
  <w:p w:rsidR="00000000" w:rsidDel="00000000" w:rsidP="00000000" w:rsidRDefault="00000000" w:rsidRPr="00000000" w14:paraId="000004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BİLGİSAYAR MÜHENDİSLİĞİ BÖLÜMÜ</w:t>
    </w:r>
  </w:p>
  <w:p w:rsidR="00000000" w:rsidDel="00000000" w:rsidP="00000000" w:rsidRDefault="00000000" w:rsidRPr="00000000" w14:paraId="000004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2022 – 2023 GÜZ DÖNEMİ DERSLİK PROGRAMI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16"/>
      <w:szCs w:val="1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qFormat w:val="1"/>
    <w:pPr>
      <w:keepNext w:val="1"/>
      <w:jc w:val="center"/>
      <w:outlineLvl w:val="0"/>
    </w:pPr>
    <w:rPr>
      <w:sz w:val="24"/>
      <w:lang w:eastAsia="x-none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i w:val="1"/>
      <w:sz w:val="24"/>
      <w:lang w:val="tr-TR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sz w:val="24"/>
      <w:lang w:val="tr-TR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link w:val="KonuBalChar"/>
    <w:qFormat w:val="1"/>
    <w:pPr>
      <w:jc w:val="center"/>
    </w:pPr>
    <w:rPr>
      <w:b w:val="1"/>
      <w:sz w:val="16"/>
      <w:lang w:val="tr-TR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ayfaNumaras">
    <w:name w:val="page number"/>
    <w:basedOn w:val="VarsaylanParagrafYazTipi"/>
    <w:qFormat w:val="1"/>
  </w:style>
  <w:style w:type="character" w:styleId="BelgeBalantlarChar" w:customStyle="1">
    <w:name w:val="Belge Bağlantıları Char"/>
    <w:link w:val="BelgeBalantlar"/>
    <w:qFormat w:val="1"/>
    <w:rsid w:val="00C627A4"/>
    <w:rPr>
      <w:rFonts w:ascii="Tahoma" w:cs="Tahoma" w:hAnsi="Tahoma"/>
      <w:sz w:val="16"/>
      <w:szCs w:val="16"/>
      <w:lang w:val="en-US"/>
    </w:rPr>
  </w:style>
  <w:style w:type="character" w:styleId="Balk1Char" w:customStyle="1">
    <w:name w:val="Başlık 1 Char"/>
    <w:link w:val="Balk1"/>
    <w:qFormat w:val="1"/>
    <w:rsid w:val="00E3065D"/>
    <w:rPr>
      <w:sz w:val="24"/>
      <w:lang w:val="en-US"/>
    </w:rPr>
  </w:style>
  <w:style w:type="paragraph" w:styleId="Heading" w:customStyle="1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Arial Unicode MS" w:eastAsia="Arial Unicode MS" w:hAnsi="Liberation Sans"/>
      <w:sz w:val="28"/>
      <w:szCs w:val="28"/>
    </w:rPr>
  </w:style>
  <w:style w:type="paragraph" w:styleId="TextBody" w:customStyle="1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paragraph" w:styleId="Altyaz">
    <w:name w:val="Subtitle"/>
    <w:basedOn w:val="Normal"/>
    <w:next w:val="Normal"/>
    <w:link w:val="AltyazChar"/>
    <w:qFormat w:val="1"/>
    <w:pPr>
      <w:jc w:val="center"/>
    </w:pPr>
    <w:rPr>
      <w:b w:val="1"/>
      <w:sz w:val="24"/>
      <w:szCs w:val="24"/>
    </w:rPr>
  </w:style>
  <w:style w:type="paragraph" w:styleId="BalonMetni">
    <w:name w:val="Balloon Text"/>
    <w:basedOn w:val="Normal"/>
    <w:semiHidden w:val="1"/>
    <w:qFormat w:val="1"/>
    <w:rsid w:val="00464249"/>
    <w:rPr>
      <w:rFonts w:ascii="Tahoma" w:cs="Tahoma" w:hAnsi="Tahoma"/>
      <w:sz w:val="16"/>
      <w:szCs w:val="16"/>
    </w:rPr>
  </w:style>
  <w:style w:type="paragraph" w:styleId="stBilgi">
    <w:name w:val="header"/>
    <w:basedOn w:val="Normal"/>
    <w:rsid w:val="00E92C45"/>
    <w:pPr>
      <w:tabs>
        <w:tab w:val="center" w:pos="4536"/>
        <w:tab w:val="right" w:pos="9072"/>
      </w:tabs>
    </w:pPr>
  </w:style>
  <w:style w:type="paragraph" w:styleId="BelgeBalantlar">
    <w:name w:val="Document Map"/>
    <w:basedOn w:val="Normal"/>
    <w:link w:val="BelgeBalantlarChar"/>
    <w:qFormat w:val="1"/>
    <w:rsid w:val="00C627A4"/>
    <w:rPr>
      <w:rFonts w:ascii="Tahoma" w:hAnsi="Tahoma"/>
      <w:sz w:val="16"/>
      <w:szCs w:val="16"/>
      <w:lang w:eastAsia="x-none"/>
    </w:rPr>
  </w:style>
  <w:style w:type="paragraph" w:styleId="FrameContents" w:customStyle="1">
    <w:name w:val="Frame Contents"/>
    <w:basedOn w:val="Normal"/>
    <w:qFormat w:val="1"/>
  </w:style>
  <w:style w:type="paragraph" w:styleId="TableContents" w:customStyle="1">
    <w:name w:val="Table Contents"/>
    <w:basedOn w:val="Normal"/>
    <w:qFormat w:val="1"/>
  </w:style>
  <w:style w:type="paragraph" w:styleId="TableHeading" w:customStyle="1">
    <w:name w:val="Table Heading"/>
    <w:basedOn w:val="TableContents"/>
    <w:qFormat w:val="1"/>
  </w:style>
  <w:style w:type="table" w:styleId="TabloKlavuzu">
    <w:name w:val="Table Grid"/>
    <w:basedOn w:val="NormalTablo"/>
    <w:rsid w:val="0063545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KonuBalChar" w:customStyle="1">
    <w:name w:val="Konu Başlığı Char"/>
    <w:basedOn w:val="VarsaylanParagrafYazTipi"/>
    <w:link w:val="KonuBal"/>
    <w:rsid w:val="00606358"/>
    <w:rPr>
      <w:b w:val="1"/>
      <w:sz w:val="16"/>
      <w:lang w:val="tr-TR"/>
    </w:rPr>
  </w:style>
  <w:style w:type="character" w:styleId="AltyazChar" w:customStyle="1">
    <w:name w:val="Altyazı Char"/>
    <w:basedOn w:val="VarsaylanParagrafYazTipi"/>
    <w:link w:val="Altyaz"/>
    <w:rsid w:val="00606358"/>
    <w:rPr>
      <w:b w:val="1"/>
      <w:sz w:val="24"/>
      <w:szCs w:val="24"/>
    </w:rPr>
  </w:style>
  <w:style w:type="paragraph" w:styleId="Default" w:customStyle="1">
    <w:name w:val="Default"/>
    <w:rsid w:val="00606358"/>
    <w:pPr>
      <w:autoSpaceDE w:val="0"/>
      <w:autoSpaceDN w:val="0"/>
      <w:adjustRightInd w:val="0"/>
    </w:pPr>
    <w:rPr>
      <w:color w:val="000000"/>
      <w:sz w:val="24"/>
      <w:szCs w:val="24"/>
      <w:lang w:val="tr-TR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jUmVmXU4OHO8t6lDs4xiUG/eg==">AMUW2mURq6gsFGgnRvFoVcy9sBfdPMZJHXG+Hg4qc7BUUs+14+5BIwVfU76HQnnh7SlWtCi/ql3aVyaRmNiodh+cYAnI9zUb08/i23shPlw8ouPpXiBUKN/ejabGA/qtF2SYm0vqAut/GHWtqhhWKO4oQHLmNoxpMKl7Wg0cyCGm0Bs3eYcWVZ5tfNf5QRUOnpZ1WozKJsmqaRJpbW2vsdSWeVesEmPZ1un3FkxB+zxOvWQRHMtNVC8yhTfIa+zUN9WR7jkZeKYBAQhSdCpPLGz17CAkSHeTu9uBqHq2I8GqDt3T5gzDUN+XQpacj62IAEZuhnsUs91EFcmr8zrcdQK1TWlJJvVH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2019-08-27T22:07:00Z</dcterms:created>
  <dc:creator>ee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