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bookmarkStart w:id="0" w:name="_GoBack"/>
      <w:bookmarkEnd w:id="0"/>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both"/>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ind w:left="144" w:right="280"/>
        <w:jc w:val="center"/>
        <w:rPr>
          <w:rFonts w:ascii="Times New Roman" w:eastAsia="Times New Roman" w:hAnsi="Times New Roman" w:cs="Times New Roman"/>
          <w:b/>
          <w:sz w:val="24"/>
          <w:szCs w:val="24"/>
        </w:rPr>
      </w:pPr>
    </w:p>
    <w:p w:rsidR="006F7F87" w:rsidRPr="001106B7" w:rsidRDefault="00817A2A" w:rsidP="00177FC2">
      <w:pPr>
        <w:widowControl w:val="0"/>
        <w:spacing w:after="0" w:line="240" w:lineRule="auto"/>
        <w:ind w:left="144" w:right="280"/>
        <w:jc w:val="center"/>
        <w:rPr>
          <w:rFonts w:ascii="Times New Roman" w:eastAsia="Times New Roman" w:hAnsi="Times New Roman" w:cs="Times New Roman"/>
          <w:b/>
          <w:sz w:val="24"/>
          <w:szCs w:val="24"/>
        </w:rPr>
      </w:pPr>
      <w:bookmarkStart w:id="1" w:name="_heading=h.gjdgxs" w:colFirst="0" w:colLast="0"/>
      <w:bookmarkEnd w:id="1"/>
      <w:r w:rsidRPr="001106B7">
        <w:rPr>
          <w:rFonts w:ascii="Times New Roman" w:eastAsia="Times New Roman" w:hAnsi="Times New Roman" w:cs="Times New Roman"/>
          <w:b/>
          <w:sz w:val="24"/>
          <w:szCs w:val="24"/>
        </w:rPr>
        <w:t>BİRİM İÇ DEĞERLENDİRME RAPORU</w:t>
      </w: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817A2A" w:rsidP="00177FC2">
      <w:pPr>
        <w:widowControl w:val="0"/>
        <w:spacing w:after="0" w:line="240" w:lineRule="auto"/>
        <w:ind w:left="144" w:right="280"/>
        <w:jc w:val="center"/>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[Mimarlık Fakültesi]</w:t>
      </w: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6F7F87" w:rsidP="00177FC2">
      <w:pPr>
        <w:widowControl w:val="0"/>
        <w:spacing w:after="0" w:line="240" w:lineRule="auto"/>
        <w:jc w:val="center"/>
        <w:rPr>
          <w:rFonts w:ascii="Times New Roman" w:eastAsia="Times New Roman" w:hAnsi="Times New Roman" w:cs="Times New Roman"/>
          <w:b/>
          <w:sz w:val="24"/>
          <w:szCs w:val="24"/>
        </w:rPr>
      </w:pPr>
    </w:p>
    <w:p w:rsidR="006F7F87" w:rsidRPr="001106B7" w:rsidRDefault="00817A2A" w:rsidP="00177FC2">
      <w:pPr>
        <w:widowControl w:val="0"/>
        <w:spacing w:after="0" w:line="240" w:lineRule="auto"/>
        <w:ind w:left="144" w:right="281"/>
        <w:jc w:val="center"/>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[14.02.2025]</w:t>
      </w:r>
    </w:p>
    <w:p w:rsidR="006F7F87" w:rsidRPr="001106B7" w:rsidRDefault="00817A2A" w:rsidP="00177FC2">
      <w:pPr>
        <w:spacing w:after="0" w:line="240" w:lineRule="auto"/>
        <w:jc w:val="both"/>
        <w:rPr>
          <w:rFonts w:ascii="Times New Roman" w:eastAsia="Times New Roman" w:hAnsi="Times New Roman" w:cs="Times New Roman"/>
          <w:b/>
          <w:sz w:val="24"/>
          <w:szCs w:val="24"/>
        </w:rPr>
      </w:pPr>
      <w:r w:rsidRPr="001106B7">
        <w:rPr>
          <w:rFonts w:ascii="Times New Roman" w:hAnsi="Times New Roman" w:cs="Times New Roman"/>
        </w:rPr>
        <w:br w:type="page"/>
      </w:r>
    </w:p>
    <w:p w:rsidR="006F7F87" w:rsidRPr="001106B7" w:rsidRDefault="006F7F87" w:rsidP="00177FC2">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07972" w:rsidRPr="001106B7" w:rsidRDefault="00F07972" w:rsidP="00177FC2">
      <w:pPr>
        <w:keepNext/>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bookmarkStart w:id="2" w:name="_heading=h.30j0zll" w:colFirst="0" w:colLast="0" w:displacedByCustomXml="next"/>
    <w:bookmarkEnd w:id="2" w:displacedByCustomXml="next"/>
    <w:sdt>
      <w:sdtPr>
        <w:rPr>
          <w:rFonts w:ascii="Calibri" w:eastAsia="Calibri" w:hAnsi="Calibri" w:cs="Calibri"/>
          <w:color w:val="auto"/>
          <w:sz w:val="28"/>
          <w:szCs w:val="22"/>
        </w:rPr>
        <w:id w:val="-1586766247"/>
        <w:docPartObj>
          <w:docPartGallery w:val="Table of Contents"/>
          <w:docPartUnique/>
        </w:docPartObj>
      </w:sdtPr>
      <w:sdtEndPr>
        <w:rPr>
          <w:b/>
          <w:bCs/>
          <w:sz w:val="22"/>
        </w:rPr>
      </w:sdtEndPr>
      <w:sdtContent>
        <w:p w:rsidR="00107640" w:rsidRPr="001106B7" w:rsidRDefault="00C21BC0">
          <w:pPr>
            <w:pStyle w:val="TBal"/>
            <w:rPr>
              <w:rFonts w:ascii="Times New Roman" w:hAnsi="Times New Roman" w:cs="Times New Roman"/>
              <w:b/>
              <w:color w:val="auto"/>
              <w:sz w:val="28"/>
            </w:rPr>
          </w:pPr>
          <w:r w:rsidRPr="001106B7">
            <w:rPr>
              <w:rFonts w:ascii="Times New Roman" w:hAnsi="Times New Roman" w:cs="Times New Roman"/>
              <w:b/>
              <w:color w:val="auto"/>
              <w:sz w:val="28"/>
            </w:rPr>
            <w:t>İÇİNDEKİLER</w:t>
          </w:r>
        </w:p>
        <w:p w:rsidR="00C21BC0" w:rsidRPr="001106B7" w:rsidRDefault="00C21BC0" w:rsidP="00C21BC0"/>
        <w:p w:rsidR="00B44C4D" w:rsidRDefault="00107640">
          <w:pPr>
            <w:pStyle w:val="T1"/>
            <w:tabs>
              <w:tab w:val="right" w:leader="dot" w:pos="9060"/>
            </w:tabs>
            <w:rPr>
              <w:rFonts w:asciiTheme="minorHAnsi" w:eastAsiaTheme="minorEastAsia" w:hAnsiTheme="minorHAnsi" w:cstheme="minorBidi"/>
              <w:noProof/>
              <w:lang w:val="en-US" w:eastAsia="en-US"/>
            </w:rPr>
          </w:pPr>
          <w:r w:rsidRPr="001106B7">
            <w:fldChar w:fldCharType="begin"/>
          </w:r>
          <w:r w:rsidRPr="001106B7">
            <w:instrText xml:space="preserve"> TOC \o "1-3" \h \z \u </w:instrText>
          </w:r>
          <w:r w:rsidRPr="001106B7">
            <w:fldChar w:fldCharType="separate"/>
          </w:r>
          <w:hyperlink w:anchor="_Toc190418053" w:history="1">
            <w:r w:rsidR="00B44C4D" w:rsidRPr="00D5165F">
              <w:rPr>
                <w:rStyle w:val="Kpr"/>
                <w:rFonts w:ascii="Times New Roman" w:eastAsia="Times New Roman" w:hAnsi="Times New Roman" w:cs="Times New Roman"/>
                <w:b/>
                <w:noProof/>
              </w:rPr>
              <w:t>Özet</w:t>
            </w:r>
            <w:r w:rsidR="00B44C4D">
              <w:rPr>
                <w:noProof/>
                <w:webHidden/>
              </w:rPr>
              <w:tab/>
            </w:r>
            <w:r w:rsidR="00B44C4D">
              <w:rPr>
                <w:noProof/>
                <w:webHidden/>
              </w:rPr>
              <w:fldChar w:fldCharType="begin"/>
            </w:r>
            <w:r w:rsidR="00B44C4D">
              <w:rPr>
                <w:noProof/>
                <w:webHidden/>
              </w:rPr>
              <w:instrText xml:space="preserve"> PAGEREF _Toc190418053 \h </w:instrText>
            </w:r>
            <w:r w:rsidR="00B44C4D">
              <w:rPr>
                <w:noProof/>
                <w:webHidden/>
              </w:rPr>
            </w:r>
            <w:r w:rsidR="00B44C4D">
              <w:rPr>
                <w:noProof/>
                <w:webHidden/>
              </w:rPr>
              <w:fldChar w:fldCharType="separate"/>
            </w:r>
            <w:r w:rsidR="00B44C4D">
              <w:rPr>
                <w:noProof/>
                <w:webHidden/>
              </w:rPr>
              <w:t>5</w:t>
            </w:r>
            <w:r w:rsidR="00B44C4D">
              <w:rPr>
                <w:noProof/>
                <w:webHidden/>
              </w:rPr>
              <w:fldChar w:fldCharType="end"/>
            </w:r>
          </w:hyperlink>
        </w:p>
        <w:p w:rsidR="00B44C4D" w:rsidRDefault="00156A45">
          <w:pPr>
            <w:pStyle w:val="T1"/>
            <w:tabs>
              <w:tab w:val="right" w:leader="dot" w:pos="9060"/>
            </w:tabs>
            <w:rPr>
              <w:rFonts w:asciiTheme="minorHAnsi" w:eastAsiaTheme="minorEastAsia" w:hAnsiTheme="minorHAnsi" w:cstheme="minorBidi"/>
              <w:noProof/>
              <w:lang w:val="en-US" w:eastAsia="en-US"/>
            </w:rPr>
          </w:pPr>
          <w:hyperlink w:anchor="_Toc190418054" w:history="1">
            <w:r w:rsidR="00B44C4D" w:rsidRPr="00D5165F">
              <w:rPr>
                <w:rStyle w:val="Kpr"/>
                <w:rFonts w:ascii="Times New Roman" w:eastAsia="Times New Roman" w:hAnsi="Times New Roman" w:cs="Times New Roman"/>
                <w:b/>
                <w:noProof/>
              </w:rPr>
              <w:t>Birim Hakkında Bilgiler</w:t>
            </w:r>
            <w:r w:rsidR="00B44C4D">
              <w:rPr>
                <w:noProof/>
                <w:webHidden/>
              </w:rPr>
              <w:tab/>
            </w:r>
            <w:r w:rsidR="00B44C4D">
              <w:rPr>
                <w:noProof/>
                <w:webHidden/>
              </w:rPr>
              <w:fldChar w:fldCharType="begin"/>
            </w:r>
            <w:r w:rsidR="00B44C4D">
              <w:rPr>
                <w:noProof/>
                <w:webHidden/>
              </w:rPr>
              <w:instrText xml:space="preserve"> PAGEREF _Toc190418054 \h </w:instrText>
            </w:r>
            <w:r w:rsidR="00B44C4D">
              <w:rPr>
                <w:noProof/>
                <w:webHidden/>
              </w:rPr>
            </w:r>
            <w:r w:rsidR="00B44C4D">
              <w:rPr>
                <w:noProof/>
                <w:webHidden/>
              </w:rPr>
              <w:fldChar w:fldCharType="separate"/>
            </w:r>
            <w:r w:rsidR="00B44C4D">
              <w:rPr>
                <w:noProof/>
                <w:webHidden/>
              </w:rPr>
              <w:t>5</w:t>
            </w:r>
            <w:r w:rsidR="00B44C4D">
              <w:rPr>
                <w:noProof/>
                <w:webHidden/>
              </w:rPr>
              <w:fldChar w:fldCharType="end"/>
            </w:r>
          </w:hyperlink>
        </w:p>
        <w:p w:rsidR="00B44C4D" w:rsidRDefault="00156A45">
          <w:pPr>
            <w:pStyle w:val="T1"/>
            <w:tabs>
              <w:tab w:val="left" w:pos="440"/>
              <w:tab w:val="right" w:leader="dot" w:pos="9060"/>
            </w:tabs>
            <w:rPr>
              <w:rFonts w:asciiTheme="minorHAnsi" w:eastAsiaTheme="minorEastAsia" w:hAnsiTheme="minorHAnsi" w:cstheme="minorBidi"/>
              <w:noProof/>
              <w:lang w:val="en-US" w:eastAsia="en-US"/>
            </w:rPr>
          </w:pPr>
          <w:hyperlink w:anchor="_Toc190418055" w:history="1">
            <w:r w:rsidR="00B44C4D" w:rsidRPr="00D5165F">
              <w:rPr>
                <w:rStyle w:val="Kpr"/>
                <w:rFonts w:ascii="Times New Roman" w:eastAsia="Times New Roman" w:hAnsi="Times New Roman" w:cs="Times New Roman"/>
                <w:b/>
                <w:bCs/>
                <w:noProof/>
                <w:lang w:eastAsia="en-US"/>
              </w:rPr>
              <w:t>A.</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LİDERLİK, YÖNETİŞİM VE KALİTE</w:t>
            </w:r>
            <w:r w:rsidR="00B44C4D">
              <w:rPr>
                <w:noProof/>
                <w:webHidden/>
              </w:rPr>
              <w:tab/>
            </w:r>
            <w:r w:rsidR="00B44C4D">
              <w:rPr>
                <w:noProof/>
                <w:webHidden/>
              </w:rPr>
              <w:fldChar w:fldCharType="begin"/>
            </w:r>
            <w:r w:rsidR="00B44C4D">
              <w:rPr>
                <w:noProof/>
                <w:webHidden/>
              </w:rPr>
              <w:instrText xml:space="preserve"> PAGEREF _Toc190418055 \h </w:instrText>
            </w:r>
            <w:r w:rsidR="00B44C4D">
              <w:rPr>
                <w:noProof/>
                <w:webHidden/>
              </w:rPr>
            </w:r>
            <w:r w:rsidR="00B44C4D">
              <w:rPr>
                <w:noProof/>
                <w:webHidden/>
              </w:rPr>
              <w:fldChar w:fldCharType="separate"/>
            </w:r>
            <w:r w:rsidR="00B44C4D">
              <w:rPr>
                <w:noProof/>
                <w:webHidden/>
              </w:rPr>
              <w:t>8</w:t>
            </w:r>
            <w:r w:rsidR="00B44C4D">
              <w:rPr>
                <w:noProof/>
                <w:webHidden/>
              </w:rPr>
              <w:fldChar w:fldCharType="end"/>
            </w:r>
          </w:hyperlink>
        </w:p>
        <w:p w:rsidR="00B44C4D" w:rsidRDefault="00156A45">
          <w:pPr>
            <w:pStyle w:val="T2"/>
            <w:tabs>
              <w:tab w:val="left" w:pos="880"/>
              <w:tab w:val="right" w:leader="dot" w:pos="9060"/>
            </w:tabs>
            <w:rPr>
              <w:rFonts w:asciiTheme="minorHAnsi" w:eastAsiaTheme="minorEastAsia" w:hAnsiTheme="minorHAnsi" w:cstheme="minorBidi"/>
              <w:noProof/>
              <w:lang w:val="en-US" w:eastAsia="en-US"/>
            </w:rPr>
          </w:pPr>
          <w:hyperlink w:anchor="_Toc190418056" w:history="1">
            <w:r w:rsidR="00B44C4D" w:rsidRPr="00D5165F">
              <w:rPr>
                <w:rStyle w:val="Kpr"/>
                <w:rFonts w:ascii="Times New Roman" w:eastAsia="Times New Roman" w:hAnsi="Times New Roman" w:cs="Times New Roman"/>
                <w:b/>
                <w:bCs/>
                <w:noProof/>
                <w:lang w:eastAsia="en-US"/>
              </w:rPr>
              <w:t>A.1.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LİDERLİK VE KALİTE</w:t>
            </w:r>
            <w:r w:rsidR="00B44C4D">
              <w:rPr>
                <w:noProof/>
                <w:webHidden/>
              </w:rPr>
              <w:tab/>
            </w:r>
            <w:r w:rsidR="00B44C4D">
              <w:rPr>
                <w:noProof/>
                <w:webHidden/>
              </w:rPr>
              <w:fldChar w:fldCharType="begin"/>
            </w:r>
            <w:r w:rsidR="00B44C4D">
              <w:rPr>
                <w:noProof/>
                <w:webHidden/>
              </w:rPr>
              <w:instrText xml:space="preserve"> PAGEREF _Toc190418056 \h </w:instrText>
            </w:r>
            <w:r w:rsidR="00B44C4D">
              <w:rPr>
                <w:noProof/>
                <w:webHidden/>
              </w:rPr>
            </w:r>
            <w:r w:rsidR="00B44C4D">
              <w:rPr>
                <w:noProof/>
                <w:webHidden/>
              </w:rPr>
              <w:fldChar w:fldCharType="separate"/>
            </w:r>
            <w:r w:rsidR="00B44C4D">
              <w:rPr>
                <w:noProof/>
                <w:webHidden/>
              </w:rPr>
              <w:t>8</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57" w:history="1">
            <w:r w:rsidR="00B44C4D" w:rsidRPr="00D5165F">
              <w:rPr>
                <w:rStyle w:val="Kpr"/>
                <w:rFonts w:ascii="Times New Roman" w:eastAsia="Times New Roman" w:hAnsi="Times New Roman" w:cs="Times New Roman"/>
                <w:b/>
                <w:i/>
                <w:noProof/>
              </w:rPr>
              <w:t>A.1.1.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Yönetişim Modeli ve İdari Yapı</w:t>
            </w:r>
            <w:r w:rsidR="00B44C4D">
              <w:rPr>
                <w:noProof/>
                <w:webHidden/>
              </w:rPr>
              <w:tab/>
            </w:r>
            <w:r w:rsidR="00B44C4D">
              <w:rPr>
                <w:noProof/>
                <w:webHidden/>
              </w:rPr>
              <w:fldChar w:fldCharType="begin"/>
            </w:r>
            <w:r w:rsidR="00B44C4D">
              <w:rPr>
                <w:noProof/>
                <w:webHidden/>
              </w:rPr>
              <w:instrText xml:space="preserve"> PAGEREF _Toc190418057 \h </w:instrText>
            </w:r>
            <w:r w:rsidR="00B44C4D">
              <w:rPr>
                <w:noProof/>
                <w:webHidden/>
              </w:rPr>
            </w:r>
            <w:r w:rsidR="00B44C4D">
              <w:rPr>
                <w:noProof/>
                <w:webHidden/>
              </w:rPr>
              <w:fldChar w:fldCharType="separate"/>
            </w:r>
            <w:r w:rsidR="00B44C4D">
              <w:rPr>
                <w:noProof/>
                <w:webHidden/>
              </w:rPr>
              <w:t>8</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58" w:history="1">
            <w:r w:rsidR="00B44C4D" w:rsidRPr="00D5165F">
              <w:rPr>
                <w:rStyle w:val="Kpr"/>
                <w:rFonts w:ascii="Times New Roman" w:eastAsia="Times New Roman" w:hAnsi="Times New Roman" w:cs="Times New Roman"/>
                <w:b/>
                <w:i/>
                <w:noProof/>
              </w:rPr>
              <w:t>A.1.2.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Liderlik</w:t>
            </w:r>
            <w:r w:rsidR="00B44C4D">
              <w:rPr>
                <w:noProof/>
                <w:webHidden/>
              </w:rPr>
              <w:tab/>
            </w:r>
            <w:r w:rsidR="00B44C4D">
              <w:rPr>
                <w:noProof/>
                <w:webHidden/>
              </w:rPr>
              <w:fldChar w:fldCharType="begin"/>
            </w:r>
            <w:r w:rsidR="00B44C4D">
              <w:rPr>
                <w:noProof/>
                <w:webHidden/>
              </w:rPr>
              <w:instrText xml:space="preserve"> PAGEREF _Toc190418058 \h </w:instrText>
            </w:r>
            <w:r w:rsidR="00B44C4D">
              <w:rPr>
                <w:noProof/>
                <w:webHidden/>
              </w:rPr>
            </w:r>
            <w:r w:rsidR="00B44C4D">
              <w:rPr>
                <w:noProof/>
                <w:webHidden/>
              </w:rPr>
              <w:fldChar w:fldCharType="separate"/>
            </w:r>
            <w:r w:rsidR="00B44C4D">
              <w:rPr>
                <w:noProof/>
                <w:webHidden/>
              </w:rPr>
              <w:t>9</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59" w:history="1">
            <w:r w:rsidR="00B44C4D" w:rsidRPr="00D5165F">
              <w:rPr>
                <w:rStyle w:val="Kpr"/>
                <w:rFonts w:ascii="Times New Roman" w:eastAsia="Times New Roman" w:hAnsi="Times New Roman" w:cs="Times New Roman"/>
                <w:b/>
                <w:i/>
                <w:noProof/>
              </w:rPr>
              <w:t>A.1.3.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Kurumsal Dönüşüm Kapasitesi</w:t>
            </w:r>
            <w:r w:rsidR="00B44C4D">
              <w:rPr>
                <w:noProof/>
                <w:webHidden/>
              </w:rPr>
              <w:tab/>
            </w:r>
            <w:r w:rsidR="00B44C4D">
              <w:rPr>
                <w:noProof/>
                <w:webHidden/>
              </w:rPr>
              <w:fldChar w:fldCharType="begin"/>
            </w:r>
            <w:r w:rsidR="00B44C4D">
              <w:rPr>
                <w:noProof/>
                <w:webHidden/>
              </w:rPr>
              <w:instrText xml:space="preserve"> PAGEREF _Toc190418059 \h </w:instrText>
            </w:r>
            <w:r w:rsidR="00B44C4D">
              <w:rPr>
                <w:noProof/>
                <w:webHidden/>
              </w:rPr>
            </w:r>
            <w:r w:rsidR="00B44C4D">
              <w:rPr>
                <w:noProof/>
                <w:webHidden/>
              </w:rPr>
              <w:fldChar w:fldCharType="separate"/>
            </w:r>
            <w:r w:rsidR="00B44C4D">
              <w:rPr>
                <w:noProof/>
                <w:webHidden/>
              </w:rPr>
              <w:t>9</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0" w:history="1">
            <w:r w:rsidR="00B44C4D" w:rsidRPr="00D5165F">
              <w:rPr>
                <w:rStyle w:val="Kpr"/>
                <w:rFonts w:ascii="Times New Roman" w:eastAsia="Times New Roman" w:hAnsi="Times New Roman" w:cs="Times New Roman"/>
                <w:b/>
                <w:i/>
                <w:noProof/>
              </w:rPr>
              <w:t>A.1.4.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İç Kalite Güvencesi Mekanizmaları</w:t>
            </w:r>
            <w:r w:rsidR="00B44C4D">
              <w:rPr>
                <w:noProof/>
                <w:webHidden/>
              </w:rPr>
              <w:tab/>
            </w:r>
            <w:r w:rsidR="00B44C4D">
              <w:rPr>
                <w:noProof/>
                <w:webHidden/>
              </w:rPr>
              <w:fldChar w:fldCharType="begin"/>
            </w:r>
            <w:r w:rsidR="00B44C4D">
              <w:rPr>
                <w:noProof/>
                <w:webHidden/>
              </w:rPr>
              <w:instrText xml:space="preserve"> PAGEREF _Toc190418060 \h </w:instrText>
            </w:r>
            <w:r w:rsidR="00B44C4D">
              <w:rPr>
                <w:noProof/>
                <w:webHidden/>
              </w:rPr>
            </w:r>
            <w:r w:rsidR="00B44C4D">
              <w:rPr>
                <w:noProof/>
                <w:webHidden/>
              </w:rPr>
              <w:fldChar w:fldCharType="separate"/>
            </w:r>
            <w:r w:rsidR="00B44C4D">
              <w:rPr>
                <w:noProof/>
                <w:webHidden/>
              </w:rPr>
              <w:t>9</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1" w:history="1">
            <w:r w:rsidR="00B44C4D" w:rsidRPr="00D5165F">
              <w:rPr>
                <w:rStyle w:val="Kpr"/>
                <w:rFonts w:ascii="Times New Roman" w:eastAsia="Times New Roman" w:hAnsi="Times New Roman" w:cs="Times New Roman"/>
                <w:b/>
                <w:i/>
                <w:noProof/>
              </w:rPr>
              <w:t>A.1.5.</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Kamuoyunu Bilgilendirme ve Hesap Verebilirlik</w:t>
            </w:r>
            <w:r w:rsidR="00B44C4D">
              <w:rPr>
                <w:noProof/>
                <w:webHidden/>
              </w:rPr>
              <w:tab/>
            </w:r>
            <w:r w:rsidR="00B44C4D">
              <w:rPr>
                <w:noProof/>
                <w:webHidden/>
              </w:rPr>
              <w:fldChar w:fldCharType="begin"/>
            </w:r>
            <w:r w:rsidR="00B44C4D">
              <w:rPr>
                <w:noProof/>
                <w:webHidden/>
              </w:rPr>
              <w:instrText xml:space="preserve"> PAGEREF _Toc190418061 \h </w:instrText>
            </w:r>
            <w:r w:rsidR="00B44C4D">
              <w:rPr>
                <w:noProof/>
                <w:webHidden/>
              </w:rPr>
            </w:r>
            <w:r w:rsidR="00B44C4D">
              <w:rPr>
                <w:noProof/>
                <w:webHidden/>
              </w:rPr>
              <w:fldChar w:fldCharType="separate"/>
            </w:r>
            <w:r w:rsidR="00B44C4D">
              <w:rPr>
                <w:noProof/>
                <w:webHidden/>
              </w:rPr>
              <w:t>10</w:t>
            </w:r>
            <w:r w:rsidR="00B44C4D">
              <w:rPr>
                <w:noProof/>
                <w:webHidden/>
              </w:rPr>
              <w:fldChar w:fldCharType="end"/>
            </w:r>
          </w:hyperlink>
        </w:p>
        <w:p w:rsidR="00B44C4D" w:rsidRDefault="00156A45">
          <w:pPr>
            <w:pStyle w:val="T2"/>
            <w:tabs>
              <w:tab w:val="left" w:pos="880"/>
              <w:tab w:val="right" w:leader="dot" w:pos="9060"/>
            </w:tabs>
            <w:rPr>
              <w:rFonts w:asciiTheme="minorHAnsi" w:eastAsiaTheme="minorEastAsia" w:hAnsiTheme="minorHAnsi" w:cstheme="minorBidi"/>
              <w:noProof/>
              <w:lang w:val="en-US" w:eastAsia="en-US"/>
            </w:rPr>
          </w:pPr>
          <w:hyperlink w:anchor="_Toc190418062" w:history="1">
            <w:r w:rsidR="00B44C4D" w:rsidRPr="00D5165F">
              <w:rPr>
                <w:rStyle w:val="Kpr"/>
                <w:rFonts w:ascii="Times New Roman" w:eastAsia="Times New Roman" w:hAnsi="Times New Roman" w:cs="Times New Roman"/>
                <w:b/>
                <w:bCs/>
                <w:noProof/>
                <w:lang w:eastAsia="en-US"/>
              </w:rPr>
              <w:t>A.2.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MİSYON VE STRATEJİK AMAÇLAR</w:t>
            </w:r>
            <w:r w:rsidR="00B44C4D">
              <w:rPr>
                <w:noProof/>
                <w:webHidden/>
              </w:rPr>
              <w:tab/>
            </w:r>
            <w:r w:rsidR="00B44C4D">
              <w:rPr>
                <w:noProof/>
                <w:webHidden/>
              </w:rPr>
              <w:fldChar w:fldCharType="begin"/>
            </w:r>
            <w:r w:rsidR="00B44C4D">
              <w:rPr>
                <w:noProof/>
                <w:webHidden/>
              </w:rPr>
              <w:instrText xml:space="preserve"> PAGEREF _Toc190418062 \h </w:instrText>
            </w:r>
            <w:r w:rsidR="00B44C4D">
              <w:rPr>
                <w:noProof/>
                <w:webHidden/>
              </w:rPr>
            </w:r>
            <w:r w:rsidR="00B44C4D">
              <w:rPr>
                <w:noProof/>
                <w:webHidden/>
              </w:rPr>
              <w:fldChar w:fldCharType="separate"/>
            </w:r>
            <w:r w:rsidR="00B44C4D">
              <w:rPr>
                <w:noProof/>
                <w:webHidden/>
              </w:rPr>
              <w:t>11</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3" w:history="1">
            <w:r w:rsidR="00B44C4D" w:rsidRPr="00D5165F">
              <w:rPr>
                <w:rStyle w:val="Kpr"/>
                <w:rFonts w:ascii="Times New Roman" w:eastAsia="Times New Roman" w:hAnsi="Times New Roman" w:cs="Times New Roman"/>
                <w:b/>
                <w:i/>
                <w:noProof/>
              </w:rPr>
              <w:t>A.2.1.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Misyon, Vizyon ve Politikalar</w:t>
            </w:r>
            <w:r w:rsidR="00B44C4D">
              <w:rPr>
                <w:noProof/>
                <w:webHidden/>
              </w:rPr>
              <w:tab/>
            </w:r>
            <w:r w:rsidR="00B44C4D">
              <w:rPr>
                <w:noProof/>
                <w:webHidden/>
              </w:rPr>
              <w:fldChar w:fldCharType="begin"/>
            </w:r>
            <w:r w:rsidR="00B44C4D">
              <w:rPr>
                <w:noProof/>
                <w:webHidden/>
              </w:rPr>
              <w:instrText xml:space="preserve"> PAGEREF _Toc190418063 \h </w:instrText>
            </w:r>
            <w:r w:rsidR="00B44C4D">
              <w:rPr>
                <w:noProof/>
                <w:webHidden/>
              </w:rPr>
            </w:r>
            <w:r w:rsidR="00B44C4D">
              <w:rPr>
                <w:noProof/>
                <w:webHidden/>
              </w:rPr>
              <w:fldChar w:fldCharType="separate"/>
            </w:r>
            <w:r w:rsidR="00B44C4D">
              <w:rPr>
                <w:noProof/>
                <w:webHidden/>
              </w:rPr>
              <w:t>11</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4" w:history="1">
            <w:r w:rsidR="00B44C4D" w:rsidRPr="00D5165F">
              <w:rPr>
                <w:rStyle w:val="Kpr"/>
                <w:rFonts w:ascii="Times New Roman" w:eastAsia="Times New Roman" w:hAnsi="Times New Roman" w:cs="Times New Roman"/>
                <w:b/>
                <w:i/>
                <w:noProof/>
              </w:rPr>
              <w:t>A.2.2.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Stratejik Amaç ve Hedefler</w:t>
            </w:r>
            <w:r w:rsidR="00B44C4D">
              <w:rPr>
                <w:noProof/>
                <w:webHidden/>
              </w:rPr>
              <w:tab/>
            </w:r>
            <w:r w:rsidR="00B44C4D">
              <w:rPr>
                <w:noProof/>
                <w:webHidden/>
              </w:rPr>
              <w:fldChar w:fldCharType="begin"/>
            </w:r>
            <w:r w:rsidR="00B44C4D">
              <w:rPr>
                <w:noProof/>
                <w:webHidden/>
              </w:rPr>
              <w:instrText xml:space="preserve"> PAGEREF _Toc190418064 \h </w:instrText>
            </w:r>
            <w:r w:rsidR="00B44C4D">
              <w:rPr>
                <w:noProof/>
                <w:webHidden/>
              </w:rPr>
            </w:r>
            <w:r w:rsidR="00B44C4D">
              <w:rPr>
                <w:noProof/>
                <w:webHidden/>
              </w:rPr>
              <w:fldChar w:fldCharType="separate"/>
            </w:r>
            <w:r w:rsidR="00B44C4D">
              <w:rPr>
                <w:noProof/>
                <w:webHidden/>
              </w:rPr>
              <w:t>11</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5" w:history="1">
            <w:r w:rsidR="00B44C4D" w:rsidRPr="00D5165F">
              <w:rPr>
                <w:rStyle w:val="Kpr"/>
                <w:rFonts w:ascii="Times New Roman" w:eastAsia="Times New Roman" w:hAnsi="Times New Roman" w:cs="Times New Roman"/>
                <w:b/>
                <w:i/>
                <w:noProof/>
              </w:rPr>
              <w:t>A.2.3.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Performans Yönetimi</w:t>
            </w:r>
            <w:r w:rsidR="00B44C4D">
              <w:rPr>
                <w:noProof/>
                <w:webHidden/>
              </w:rPr>
              <w:tab/>
            </w:r>
            <w:r w:rsidR="00B44C4D">
              <w:rPr>
                <w:noProof/>
                <w:webHidden/>
              </w:rPr>
              <w:fldChar w:fldCharType="begin"/>
            </w:r>
            <w:r w:rsidR="00B44C4D">
              <w:rPr>
                <w:noProof/>
                <w:webHidden/>
              </w:rPr>
              <w:instrText xml:space="preserve"> PAGEREF _Toc190418065 \h </w:instrText>
            </w:r>
            <w:r w:rsidR="00B44C4D">
              <w:rPr>
                <w:noProof/>
                <w:webHidden/>
              </w:rPr>
            </w:r>
            <w:r w:rsidR="00B44C4D">
              <w:rPr>
                <w:noProof/>
                <w:webHidden/>
              </w:rPr>
              <w:fldChar w:fldCharType="separate"/>
            </w:r>
            <w:r w:rsidR="00B44C4D">
              <w:rPr>
                <w:noProof/>
                <w:webHidden/>
              </w:rPr>
              <w:t>12</w:t>
            </w:r>
            <w:r w:rsidR="00B44C4D">
              <w:rPr>
                <w:noProof/>
                <w:webHidden/>
              </w:rPr>
              <w:fldChar w:fldCharType="end"/>
            </w:r>
          </w:hyperlink>
        </w:p>
        <w:p w:rsidR="00B44C4D" w:rsidRDefault="00156A45">
          <w:pPr>
            <w:pStyle w:val="T2"/>
            <w:tabs>
              <w:tab w:val="left" w:pos="880"/>
              <w:tab w:val="right" w:leader="dot" w:pos="9060"/>
            </w:tabs>
            <w:rPr>
              <w:rFonts w:asciiTheme="minorHAnsi" w:eastAsiaTheme="minorEastAsia" w:hAnsiTheme="minorHAnsi" w:cstheme="minorBidi"/>
              <w:noProof/>
              <w:lang w:val="en-US" w:eastAsia="en-US"/>
            </w:rPr>
          </w:pPr>
          <w:hyperlink w:anchor="_Toc190418066" w:history="1">
            <w:r w:rsidR="00B44C4D" w:rsidRPr="00D5165F">
              <w:rPr>
                <w:rStyle w:val="Kpr"/>
                <w:rFonts w:ascii="Times New Roman" w:eastAsia="Times New Roman" w:hAnsi="Times New Roman" w:cs="Times New Roman"/>
                <w:b/>
                <w:bCs/>
                <w:noProof/>
                <w:lang w:eastAsia="en-US"/>
              </w:rPr>
              <w:t>A.3.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YÖNETİM SİSTEMLERİ</w:t>
            </w:r>
            <w:r w:rsidR="00B44C4D">
              <w:rPr>
                <w:noProof/>
                <w:webHidden/>
              </w:rPr>
              <w:tab/>
            </w:r>
            <w:r w:rsidR="00B44C4D">
              <w:rPr>
                <w:noProof/>
                <w:webHidden/>
              </w:rPr>
              <w:fldChar w:fldCharType="begin"/>
            </w:r>
            <w:r w:rsidR="00B44C4D">
              <w:rPr>
                <w:noProof/>
                <w:webHidden/>
              </w:rPr>
              <w:instrText xml:space="preserve"> PAGEREF _Toc190418066 \h </w:instrText>
            </w:r>
            <w:r w:rsidR="00B44C4D">
              <w:rPr>
                <w:noProof/>
                <w:webHidden/>
              </w:rPr>
            </w:r>
            <w:r w:rsidR="00B44C4D">
              <w:rPr>
                <w:noProof/>
                <w:webHidden/>
              </w:rPr>
              <w:fldChar w:fldCharType="separate"/>
            </w:r>
            <w:r w:rsidR="00B44C4D">
              <w:rPr>
                <w:noProof/>
                <w:webHidden/>
              </w:rPr>
              <w:t>13</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7" w:history="1">
            <w:r w:rsidR="00B44C4D" w:rsidRPr="00D5165F">
              <w:rPr>
                <w:rStyle w:val="Kpr"/>
                <w:rFonts w:ascii="Times New Roman" w:eastAsia="Times New Roman" w:hAnsi="Times New Roman" w:cs="Times New Roman"/>
                <w:b/>
                <w:i/>
                <w:noProof/>
              </w:rPr>
              <w:t>A.3.1.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Bilgi Yönetim Sistemi</w:t>
            </w:r>
            <w:r w:rsidR="00B44C4D">
              <w:rPr>
                <w:noProof/>
                <w:webHidden/>
              </w:rPr>
              <w:tab/>
            </w:r>
            <w:r w:rsidR="00B44C4D">
              <w:rPr>
                <w:noProof/>
                <w:webHidden/>
              </w:rPr>
              <w:fldChar w:fldCharType="begin"/>
            </w:r>
            <w:r w:rsidR="00B44C4D">
              <w:rPr>
                <w:noProof/>
                <w:webHidden/>
              </w:rPr>
              <w:instrText xml:space="preserve"> PAGEREF _Toc190418067 \h </w:instrText>
            </w:r>
            <w:r w:rsidR="00B44C4D">
              <w:rPr>
                <w:noProof/>
                <w:webHidden/>
              </w:rPr>
            </w:r>
            <w:r w:rsidR="00B44C4D">
              <w:rPr>
                <w:noProof/>
                <w:webHidden/>
              </w:rPr>
              <w:fldChar w:fldCharType="separate"/>
            </w:r>
            <w:r w:rsidR="00B44C4D">
              <w:rPr>
                <w:noProof/>
                <w:webHidden/>
              </w:rPr>
              <w:t>13</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8" w:history="1">
            <w:r w:rsidR="00B44C4D" w:rsidRPr="00D5165F">
              <w:rPr>
                <w:rStyle w:val="Kpr"/>
                <w:rFonts w:ascii="Times New Roman" w:eastAsia="Times New Roman" w:hAnsi="Times New Roman" w:cs="Times New Roman"/>
                <w:b/>
                <w:i/>
                <w:noProof/>
              </w:rPr>
              <w:t>A.3.2.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İnsan Kaynakları Yönetimi</w:t>
            </w:r>
            <w:r w:rsidR="00B44C4D">
              <w:rPr>
                <w:noProof/>
                <w:webHidden/>
              </w:rPr>
              <w:tab/>
            </w:r>
            <w:r w:rsidR="00B44C4D">
              <w:rPr>
                <w:noProof/>
                <w:webHidden/>
              </w:rPr>
              <w:fldChar w:fldCharType="begin"/>
            </w:r>
            <w:r w:rsidR="00B44C4D">
              <w:rPr>
                <w:noProof/>
                <w:webHidden/>
              </w:rPr>
              <w:instrText xml:space="preserve"> PAGEREF _Toc190418068 \h </w:instrText>
            </w:r>
            <w:r w:rsidR="00B44C4D">
              <w:rPr>
                <w:noProof/>
                <w:webHidden/>
              </w:rPr>
            </w:r>
            <w:r w:rsidR="00B44C4D">
              <w:rPr>
                <w:noProof/>
                <w:webHidden/>
              </w:rPr>
              <w:fldChar w:fldCharType="separate"/>
            </w:r>
            <w:r w:rsidR="00B44C4D">
              <w:rPr>
                <w:noProof/>
                <w:webHidden/>
              </w:rPr>
              <w:t>13</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69" w:history="1">
            <w:r w:rsidR="00B44C4D" w:rsidRPr="00D5165F">
              <w:rPr>
                <w:rStyle w:val="Kpr"/>
                <w:rFonts w:ascii="Times New Roman" w:eastAsia="Times New Roman" w:hAnsi="Times New Roman" w:cs="Times New Roman"/>
                <w:b/>
                <w:i/>
                <w:noProof/>
              </w:rPr>
              <w:t>A.3.3.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Finansal Yönetim</w:t>
            </w:r>
            <w:r w:rsidR="00B44C4D">
              <w:rPr>
                <w:noProof/>
                <w:webHidden/>
              </w:rPr>
              <w:tab/>
            </w:r>
            <w:r w:rsidR="00B44C4D">
              <w:rPr>
                <w:noProof/>
                <w:webHidden/>
              </w:rPr>
              <w:fldChar w:fldCharType="begin"/>
            </w:r>
            <w:r w:rsidR="00B44C4D">
              <w:rPr>
                <w:noProof/>
                <w:webHidden/>
              </w:rPr>
              <w:instrText xml:space="preserve"> PAGEREF _Toc190418069 \h </w:instrText>
            </w:r>
            <w:r w:rsidR="00B44C4D">
              <w:rPr>
                <w:noProof/>
                <w:webHidden/>
              </w:rPr>
            </w:r>
            <w:r w:rsidR="00B44C4D">
              <w:rPr>
                <w:noProof/>
                <w:webHidden/>
              </w:rPr>
              <w:fldChar w:fldCharType="separate"/>
            </w:r>
            <w:r w:rsidR="00B44C4D">
              <w:rPr>
                <w:noProof/>
                <w:webHidden/>
              </w:rPr>
              <w:t>13</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0" w:history="1">
            <w:r w:rsidR="00B44C4D" w:rsidRPr="00D5165F">
              <w:rPr>
                <w:rStyle w:val="Kpr"/>
                <w:rFonts w:ascii="Times New Roman" w:eastAsia="Times New Roman" w:hAnsi="Times New Roman" w:cs="Times New Roman"/>
                <w:b/>
                <w:i/>
                <w:noProof/>
              </w:rPr>
              <w:t>A.3.4.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Süreç Yönetimi</w:t>
            </w:r>
            <w:r w:rsidR="00B44C4D">
              <w:rPr>
                <w:noProof/>
                <w:webHidden/>
              </w:rPr>
              <w:tab/>
            </w:r>
            <w:r w:rsidR="00B44C4D">
              <w:rPr>
                <w:noProof/>
                <w:webHidden/>
              </w:rPr>
              <w:fldChar w:fldCharType="begin"/>
            </w:r>
            <w:r w:rsidR="00B44C4D">
              <w:rPr>
                <w:noProof/>
                <w:webHidden/>
              </w:rPr>
              <w:instrText xml:space="preserve"> PAGEREF _Toc190418070 \h </w:instrText>
            </w:r>
            <w:r w:rsidR="00B44C4D">
              <w:rPr>
                <w:noProof/>
                <w:webHidden/>
              </w:rPr>
            </w:r>
            <w:r w:rsidR="00B44C4D">
              <w:rPr>
                <w:noProof/>
                <w:webHidden/>
              </w:rPr>
              <w:fldChar w:fldCharType="separate"/>
            </w:r>
            <w:r w:rsidR="00B44C4D">
              <w:rPr>
                <w:noProof/>
                <w:webHidden/>
              </w:rPr>
              <w:t>14</w:t>
            </w:r>
            <w:r w:rsidR="00B44C4D">
              <w:rPr>
                <w:noProof/>
                <w:webHidden/>
              </w:rPr>
              <w:fldChar w:fldCharType="end"/>
            </w:r>
          </w:hyperlink>
        </w:p>
        <w:p w:rsidR="00B44C4D" w:rsidRDefault="00156A45">
          <w:pPr>
            <w:pStyle w:val="T2"/>
            <w:tabs>
              <w:tab w:val="left" w:pos="880"/>
              <w:tab w:val="right" w:leader="dot" w:pos="9060"/>
            </w:tabs>
            <w:rPr>
              <w:rFonts w:asciiTheme="minorHAnsi" w:eastAsiaTheme="minorEastAsia" w:hAnsiTheme="minorHAnsi" w:cstheme="minorBidi"/>
              <w:noProof/>
              <w:lang w:val="en-US" w:eastAsia="en-US"/>
            </w:rPr>
          </w:pPr>
          <w:hyperlink w:anchor="_Toc190418071" w:history="1">
            <w:r w:rsidR="00B44C4D" w:rsidRPr="00D5165F">
              <w:rPr>
                <w:rStyle w:val="Kpr"/>
                <w:rFonts w:ascii="Times New Roman" w:eastAsia="Times New Roman" w:hAnsi="Times New Roman" w:cs="Times New Roman"/>
                <w:b/>
                <w:bCs/>
                <w:noProof/>
                <w:lang w:eastAsia="en-US"/>
              </w:rPr>
              <w:t>A.4.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PAYDAŞ KATILIMI</w:t>
            </w:r>
            <w:r w:rsidR="00B44C4D">
              <w:rPr>
                <w:noProof/>
                <w:webHidden/>
              </w:rPr>
              <w:tab/>
            </w:r>
            <w:r w:rsidR="00B44C4D">
              <w:rPr>
                <w:noProof/>
                <w:webHidden/>
              </w:rPr>
              <w:fldChar w:fldCharType="begin"/>
            </w:r>
            <w:r w:rsidR="00B44C4D">
              <w:rPr>
                <w:noProof/>
                <w:webHidden/>
              </w:rPr>
              <w:instrText xml:space="preserve"> PAGEREF _Toc190418071 \h </w:instrText>
            </w:r>
            <w:r w:rsidR="00B44C4D">
              <w:rPr>
                <w:noProof/>
                <w:webHidden/>
              </w:rPr>
            </w:r>
            <w:r w:rsidR="00B44C4D">
              <w:rPr>
                <w:noProof/>
                <w:webHidden/>
              </w:rPr>
              <w:fldChar w:fldCharType="separate"/>
            </w:r>
            <w:r w:rsidR="00B44C4D">
              <w:rPr>
                <w:noProof/>
                <w:webHidden/>
              </w:rPr>
              <w:t>15</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2" w:history="1">
            <w:r w:rsidR="00B44C4D" w:rsidRPr="00D5165F">
              <w:rPr>
                <w:rStyle w:val="Kpr"/>
                <w:rFonts w:ascii="Times New Roman" w:eastAsia="Times New Roman" w:hAnsi="Times New Roman" w:cs="Times New Roman"/>
                <w:b/>
                <w:i/>
                <w:noProof/>
              </w:rPr>
              <w:t>A.4.1.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İç ve Dış Paydaş Katılımı</w:t>
            </w:r>
            <w:r w:rsidR="00B44C4D">
              <w:rPr>
                <w:noProof/>
                <w:webHidden/>
              </w:rPr>
              <w:tab/>
            </w:r>
            <w:r w:rsidR="00B44C4D">
              <w:rPr>
                <w:noProof/>
                <w:webHidden/>
              </w:rPr>
              <w:fldChar w:fldCharType="begin"/>
            </w:r>
            <w:r w:rsidR="00B44C4D">
              <w:rPr>
                <w:noProof/>
                <w:webHidden/>
              </w:rPr>
              <w:instrText xml:space="preserve"> PAGEREF _Toc190418072 \h </w:instrText>
            </w:r>
            <w:r w:rsidR="00B44C4D">
              <w:rPr>
                <w:noProof/>
                <w:webHidden/>
              </w:rPr>
            </w:r>
            <w:r w:rsidR="00B44C4D">
              <w:rPr>
                <w:noProof/>
                <w:webHidden/>
              </w:rPr>
              <w:fldChar w:fldCharType="separate"/>
            </w:r>
            <w:r w:rsidR="00B44C4D">
              <w:rPr>
                <w:noProof/>
                <w:webHidden/>
              </w:rPr>
              <w:t>15</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3" w:history="1">
            <w:r w:rsidR="00B44C4D" w:rsidRPr="00D5165F">
              <w:rPr>
                <w:rStyle w:val="Kpr"/>
                <w:rFonts w:ascii="Times New Roman" w:eastAsia="Times New Roman" w:hAnsi="Times New Roman" w:cs="Times New Roman"/>
                <w:b/>
                <w:i/>
                <w:noProof/>
              </w:rPr>
              <w:t>A.4.2.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Öğrenci Geri Bildirimleri</w:t>
            </w:r>
            <w:r w:rsidR="00B44C4D">
              <w:rPr>
                <w:noProof/>
                <w:webHidden/>
              </w:rPr>
              <w:tab/>
            </w:r>
            <w:r w:rsidR="00B44C4D">
              <w:rPr>
                <w:noProof/>
                <w:webHidden/>
              </w:rPr>
              <w:fldChar w:fldCharType="begin"/>
            </w:r>
            <w:r w:rsidR="00B44C4D">
              <w:rPr>
                <w:noProof/>
                <w:webHidden/>
              </w:rPr>
              <w:instrText xml:space="preserve"> PAGEREF _Toc190418073 \h </w:instrText>
            </w:r>
            <w:r w:rsidR="00B44C4D">
              <w:rPr>
                <w:noProof/>
                <w:webHidden/>
              </w:rPr>
            </w:r>
            <w:r w:rsidR="00B44C4D">
              <w:rPr>
                <w:noProof/>
                <w:webHidden/>
              </w:rPr>
              <w:fldChar w:fldCharType="separate"/>
            </w:r>
            <w:r w:rsidR="00B44C4D">
              <w:rPr>
                <w:noProof/>
                <w:webHidden/>
              </w:rPr>
              <w:t>16</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4" w:history="1">
            <w:r w:rsidR="00B44C4D" w:rsidRPr="00D5165F">
              <w:rPr>
                <w:rStyle w:val="Kpr"/>
                <w:rFonts w:ascii="Times New Roman" w:eastAsia="Times New Roman" w:hAnsi="Times New Roman" w:cs="Times New Roman"/>
                <w:b/>
                <w:i/>
                <w:noProof/>
              </w:rPr>
              <w:t>A.4.3.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Mezun İlişkileri Yönetimi</w:t>
            </w:r>
            <w:r w:rsidR="00B44C4D">
              <w:rPr>
                <w:noProof/>
                <w:webHidden/>
              </w:rPr>
              <w:tab/>
            </w:r>
            <w:r w:rsidR="00B44C4D">
              <w:rPr>
                <w:noProof/>
                <w:webHidden/>
              </w:rPr>
              <w:fldChar w:fldCharType="begin"/>
            </w:r>
            <w:r w:rsidR="00B44C4D">
              <w:rPr>
                <w:noProof/>
                <w:webHidden/>
              </w:rPr>
              <w:instrText xml:space="preserve"> PAGEREF _Toc190418074 \h </w:instrText>
            </w:r>
            <w:r w:rsidR="00B44C4D">
              <w:rPr>
                <w:noProof/>
                <w:webHidden/>
              </w:rPr>
            </w:r>
            <w:r w:rsidR="00B44C4D">
              <w:rPr>
                <w:noProof/>
                <w:webHidden/>
              </w:rPr>
              <w:fldChar w:fldCharType="separate"/>
            </w:r>
            <w:r w:rsidR="00B44C4D">
              <w:rPr>
                <w:noProof/>
                <w:webHidden/>
              </w:rPr>
              <w:t>16</w:t>
            </w:r>
            <w:r w:rsidR="00B44C4D">
              <w:rPr>
                <w:noProof/>
                <w:webHidden/>
              </w:rPr>
              <w:fldChar w:fldCharType="end"/>
            </w:r>
          </w:hyperlink>
        </w:p>
        <w:p w:rsidR="00B44C4D" w:rsidRDefault="00156A45">
          <w:pPr>
            <w:pStyle w:val="T2"/>
            <w:tabs>
              <w:tab w:val="left" w:pos="880"/>
              <w:tab w:val="right" w:leader="dot" w:pos="9060"/>
            </w:tabs>
            <w:rPr>
              <w:rFonts w:asciiTheme="minorHAnsi" w:eastAsiaTheme="minorEastAsia" w:hAnsiTheme="minorHAnsi" w:cstheme="minorBidi"/>
              <w:noProof/>
              <w:lang w:val="en-US" w:eastAsia="en-US"/>
            </w:rPr>
          </w:pPr>
          <w:hyperlink w:anchor="_Toc190418075" w:history="1">
            <w:r w:rsidR="00B44C4D" w:rsidRPr="00D5165F">
              <w:rPr>
                <w:rStyle w:val="Kpr"/>
                <w:rFonts w:ascii="Times New Roman" w:eastAsia="Times New Roman" w:hAnsi="Times New Roman" w:cs="Times New Roman"/>
                <w:b/>
                <w:bCs/>
                <w:noProof/>
                <w:lang w:eastAsia="en-US"/>
              </w:rPr>
              <w:t>A.5.</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ULUSLARARASILAŞMA</w:t>
            </w:r>
            <w:r w:rsidR="00B44C4D">
              <w:rPr>
                <w:noProof/>
                <w:webHidden/>
              </w:rPr>
              <w:tab/>
            </w:r>
            <w:r w:rsidR="00B44C4D">
              <w:rPr>
                <w:noProof/>
                <w:webHidden/>
              </w:rPr>
              <w:fldChar w:fldCharType="begin"/>
            </w:r>
            <w:r w:rsidR="00B44C4D">
              <w:rPr>
                <w:noProof/>
                <w:webHidden/>
              </w:rPr>
              <w:instrText xml:space="preserve"> PAGEREF _Toc190418075 \h </w:instrText>
            </w:r>
            <w:r w:rsidR="00B44C4D">
              <w:rPr>
                <w:noProof/>
                <w:webHidden/>
              </w:rPr>
            </w:r>
            <w:r w:rsidR="00B44C4D">
              <w:rPr>
                <w:noProof/>
                <w:webHidden/>
              </w:rPr>
              <w:fldChar w:fldCharType="separate"/>
            </w:r>
            <w:r w:rsidR="00B44C4D">
              <w:rPr>
                <w:noProof/>
                <w:webHidden/>
              </w:rPr>
              <w:t>17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6" w:history="1">
            <w:r w:rsidR="00B44C4D" w:rsidRPr="00D5165F">
              <w:rPr>
                <w:rStyle w:val="Kpr"/>
                <w:rFonts w:ascii="Times New Roman" w:eastAsia="Times New Roman" w:hAnsi="Times New Roman" w:cs="Times New Roman"/>
                <w:b/>
                <w:i/>
                <w:noProof/>
              </w:rPr>
              <w:t>A.5.1.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Uluslararasılaşma Süreçlerinin Yönetimi</w:t>
            </w:r>
            <w:r w:rsidR="00B44C4D">
              <w:rPr>
                <w:noProof/>
                <w:webHidden/>
              </w:rPr>
              <w:tab/>
            </w:r>
            <w:r w:rsidR="00B44C4D">
              <w:rPr>
                <w:noProof/>
                <w:webHidden/>
              </w:rPr>
              <w:fldChar w:fldCharType="begin"/>
            </w:r>
            <w:r w:rsidR="00B44C4D">
              <w:rPr>
                <w:noProof/>
                <w:webHidden/>
              </w:rPr>
              <w:instrText xml:space="preserve"> PAGEREF _Toc190418076 \h </w:instrText>
            </w:r>
            <w:r w:rsidR="00B44C4D">
              <w:rPr>
                <w:noProof/>
                <w:webHidden/>
              </w:rPr>
            </w:r>
            <w:r w:rsidR="00B44C4D">
              <w:rPr>
                <w:noProof/>
                <w:webHidden/>
              </w:rPr>
              <w:fldChar w:fldCharType="separate"/>
            </w:r>
            <w:r w:rsidR="00B44C4D">
              <w:rPr>
                <w:noProof/>
                <w:webHidden/>
              </w:rPr>
              <w:t>17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7" w:history="1">
            <w:r w:rsidR="00B44C4D" w:rsidRPr="00D5165F">
              <w:rPr>
                <w:rStyle w:val="Kpr"/>
                <w:rFonts w:ascii="Times New Roman" w:eastAsia="Times New Roman" w:hAnsi="Times New Roman" w:cs="Times New Roman"/>
                <w:b/>
                <w:i/>
                <w:noProof/>
              </w:rPr>
              <w:t>A.5.2.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Uluslararasılaşma Kaynakları</w:t>
            </w:r>
            <w:r w:rsidR="00B44C4D">
              <w:rPr>
                <w:noProof/>
                <w:webHidden/>
              </w:rPr>
              <w:tab/>
            </w:r>
            <w:r w:rsidR="00B44C4D">
              <w:rPr>
                <w:noProof/>
                <w:webHidden/>
              </w:rPr>
              <w:fldChar w:fldCharType="begin"/>
            </w:r>
            <w:r w:rsidR="00B44C4D">
              <w:rPr>
                <w:noProof/>
                <w:webHidden/>
              </w:rPr>
              <w:instrText xml:space="preserve"> PAGEREF _Toc190418077 \h </w:instrText>
            </w:r>
            <w:r w:rsidR="00B44C4D">
              <w:rPr>
                <w:noProof/>
                <w:webHidden/>
              </w:rPr>
            </w:r>
            <w:r w:rsidR="00B44C4D">
              <w:rPr>
                <w:noProof/>
                <w:webHidden/>
              </w:rPr>
              <w:fldChar w:fldCharType="separate"/>
            </w:r>
            <w:r w:rsidR="00B44C4D">
              <w:rPr>
                <w:noProof/>
                <w:webHidden/>
              </w:rPr>
              <w:t>17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78" w:history="1">
            <w:r w:rsidR="00B44C4D" w:rsidRPr="00D5165F">
              <w:rPr>
                <w:rStyle w:val="Kpr"/>
                <w:rFonts w:ascii="Times New Roman" w:eastAsia="Times New Roman" w:hAnsi="Times New Roman" w:cs="Times New Roman"/>
                <w:b/>
                <w:i/>
                <w:noProof/>
              </w:rPr>
              <w:t>A.5.3.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Uluslararasılaşma Performansı</w:t>
            </w:r>
            <w:r w:rsidR="00B44C4D">
              <w:rPr>
                <w:noProof/>
                <w:webHidden/>
              </w:rPr>
              <w:tab/>
            </w:r>
            <w:r w:rsidR="00B44C4D">
              <w:rPr>
                <w:noProof/>
                <w:webHidden/>
              </w:rPr>
              <w:fldChar w:fldCharType="begin"/>
            </w:r>
            <w:r w:rsidR="00B44C4D">
              <w:rPr>
                <w:noProof/>
                <w:webHidden/>
              </w:rPr>
              <w:instrText xml:space="preserve"> PAGEREF _Toc190418078 \h </w:instrText>
            </w:r>
            <w:r w:rsidR="00B44C4D">
              <w:rPr>
                <w:noProof/>
                <w:webHidden/>
              </w:rPr>
            </w:r>
            <w:r w:rsidR="00B44C4D">
              <w:rPr>
                <w:noProof/>
                <w:webHidden/>
              </w:rPr>
              <w:fldChar w:fldCharType="separate"/>
            </w:r>
            <w:r w:rsidR="00B44C4D">
              <w:rPr>
                <w:noProof/>
                <w:webHidden/>
              </w:rPr>
              <w:t>18</w:t>
            </w:r>
            <w:r w:rsidR="00B44C4D">
              <w:rPr>
                <w:noProof/>
                <w:webHidden/>
              </w:rPr>
              <w:fldChar w:fldCharType="end"/>
            </w:r>
          </w:hyperlink>
        </w:p>
        <w:p w:rsidR="00B44C4D" w:rsidRDefault="00156A45">
          <w:pPr>
            <w:pStyle w:val="T1"/>
            <w:tabs>
              <w:tab w:val="left" w:pos="440"/>
              <w:tab w:val="right" w:leader="dot" w:pos="9060"/>
            </w:tabs>
            <w:rPr>
              <w:rFonts w:asciiTheme="minorHAnsi" w:eastAsiaTheme="minorEastAsia" w:hAnsiTheme="minorHAnsi" w:cstheme="minorBidi"/>
              <w:noProof/>
              <w:lang w:val="en-US" w:eastAsia="en-US"/>
            </w:rPr>
          </w:pPr>
          <w:hyperlink w:anchor="_Toc190418079" w:history="1">
            <w:r w:rsidR="00B44C4D" w:rsidRPr="00D5165F">
              <w:rPr>
                <w:rStyle w:val="Kpr"/>
                <w:rFonts w:ascii="Times New Roman" w:eastAsia="Times New Roman" w:hAnsi="Times New Roman" w:cs="Times New Roman"/>
                <w:b/>
                <w:bCs/>
                <w:noProof/>
                <w:lang w:eastAsia="en-US"/>
              </w:rPr>
              <w:t>B.</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EĞİTİM VE ÖĞRETİM</w:t>
            </w:r>
            <w:r w:rsidR="00B44C4D">
              <w:rPr>
                <w:noProof/>
                <w:webHidden/>
              </w:rPr>
              <w:tab/>
            </w:r>
            <w:r w:rsidR="00B44C4D">
              <w:rPr>
                <w:noProof/>
                <w:webHidden/>
              </w:rPr>
              <w:fldChar w:fldCharType="begin"/>
            </w:r>
            <w:r w:rsidR="00B44C4D">
              <w:rPr>
                <w:noProof/>
                <w:webHidden/>
              </w:rPr>
              <w:instrText xml:space="preserve"> PAGEREF _Toc190418079 \h </w:instrText>
            </w:r>
            <w:r w:rsidR="00B44C4D">
              <w:rPr>
                <w:noProof/>
                <w:webHidden/>
              </w:rPr>
            </w:r>
            <w:r w:rsidR="00B44C4D">
              <w:rPr>
                <w:noProof/>
                <w:webHidden/>
              </w:rPr>
              <w:fldChar w:fldCharType="separate"/>
            </w:r>
            <w:r w:rsidR="00B44C4D">
              <w:rPr>
                <w:noProof/>
                <w:webHidden/>
              </w:rPr>
              <w:t>18</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080" w:history="1">
            <w:r w:rsidR="00B44C4D" w:rsidRPr="00D5165F">
              <w:rPr>
                <w:rStyle w:val="Kpr"/>
                <w:rFonts w:ascii="Times New Roman" w:eastAsia="Times New Roman" w:hAnsi="Times New Roman" w:cs="Times New Roman"/>
                <w:b/>
                <w:bCs/>
                <w:noProof/>
                <w:lang w:eastAsia="en-US"/>
              </w:rPr>
              <w:t>B.1.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Program Tasarımı, Değerlendirmesi ve Güncellenmesi</w:t>
            </w:r>
            <w:r w:rsidR="00B44C4D">
              <w:rPr>
                <w:noProof/>
                <w:webHidden/>
              </w:rPr>
              <w:tab/>
            </w:r>
            <w:r w:rsidR="00B44C4D">
              <w:rPr>
                <w:noProof/>
                <w:webHidden/>
              </w:rPr>
              <w:fldChar w:fldCharType="begin"/>
            </w:r>
            <w:r w:rsidR="00B44C4D">
              <w:rPr>
                <w:noProof/>
                <w:webHidden/>
              </w:rPr>
              <w:instrText xml:space="preserve"> PAGEREF _Toc190418080 \h </w:instrText>
            </w:r>
            <w:r w:rsidR="00B44C4D">
              <w:rPr>
                <w:noProof/>
                <w:webHidden/>
              </w:rPr>
            </w:r>
            <w:r w:rsidR="00B44C4D">
              <w:rPr>
                <w:noProof/>
                <w:webHidden/>
              </w:rPr>
              <w:fldChar w:fldCharType="separate"/>
            </w:r>
            <w:r w:rsidR="00B44C4D">
              <w:rPr>
                <w:noProof/>
                <w:webHidden/>
              </w:rPr>
              <w:t>18</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1" w:history="1">
            <w:r w:rsidR="00B44C4D" w:rsidRPr="00D5165F">
              <w:rPr>
                <w:rStyle w:val="Kpr"/>
                <w:rFonts w:ascii="Times New Roman" w:eastAsia="Times New Roman" w:hAnsi="Times New Roman" w:cs="Times New Roman"/>
                <w:b/>
                <w:i/>
                <w:noProof/>
              </w:rPr>
              <w:t>B.1.1.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Programların Tasarımı ve Onayı</w:t>
            </w:r>
            <w:r w:rsidR="00B44C4D">
              <w:rPr>
                <w:noProof/>
                <w:webHidden/>
              </w:rPr>
              <w:tab/>
            </w:r>
            <w:r w:rsidR="00B44C4D">
              <w:rPr>
                <w:noProof/>
                <w:webHidden/>
              </w:rPr>
              <w:fldChar w:fldCharType="begin"/>
            </w:r>
            <w:r w:rsidR="00B44C4D">
              <w:rPr>
                <w:noProof/>
                <w:webHidden/>
              </w:rPr>
              <w:instrText xml:space="preserve"> PAGEREF _Toc190418081 \h </w:instrText>
            </w:r>
            <w:r w:rsidR="00B44C4D">
              <w:rPr>
                <w:noProof/>
                <w:webHidden/>
              </w:rPr>
            </w:r>
            <w:r w:rsidR="00B44C4D">
              <w:rPr>
                <w:noProof/>
                <w:webHidden/>
              </w:rPr>
              <w:fldChar w:fldCharType="separate"/>
            </w:r>
            <w:r w:rsidR="00B44C4D">
              <w:rPr>
                <w:noProof/>
                <w:webHidden/>
              </w:rPr>
              <w:t>18</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2" w:history="1">
            <w:r w:rsidR="00B44C4D" w:rsidRPr="00D5165F">
              <w:rPr>
                <w:rStyle w:val="Kpr"/>
                <w:rFonts w:ascii="Times New Roman" w:eastAsia="Times New Roman" w:hAnsi="Times New Roman" w:cs="Times New Roman"/>
                <w:b/>
                <w:i/>
                <w:noProof/>
              </w:rPr>
              <w:t>B.1.2.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Programın Ders Dağılım Dengesi</w:t>
            </w:r>
            <w:r w:rsidR="00B44C4D">
              <w:rPr>
                <w:noProof/>
                <w:webHidden/>
              </w:rPr>
              <w:tab/>
            </w:r>
            <w:r w:rsidR="00B44C4D">
              <w:rPr>
                <w:noProof/>
                <w:webHidden/>
              </w:rPr>
              <w:fldChar w:fldCharType="begin"/>
            </w:r>
            <w:r w:rsidR="00B44C4D">
              <w:rPr>
                <w:noProof/>
                <w:webHidden/>
              </w:rPr>
              <w:instrText xml:space="preserve"> PAGEREF _Toc190418082 \h </w:instrText>
            </w:r>
            <w:r w:rsidR="00B44C4D">
              <w:rPr>
                <w:noProof/>
                <w:webHidden/>
              </w:rPr>
            </w:r>
            <w:r w:rsidR="00B44C4D">
              <w:rPr>
                <w:noProof/>
                <w:webHidden/>
              </w:rPr>
              <w:fldChar w:fldCharType="separate"/>
            </w:r>
            <w:r w:rsidR="00B44C4D">
              <w:rPr>
                <w:noProof/>
                <w:webHidden/>
              </w:rPr>
              <w:t>19</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3" w:history="1">
            <w:r w:rsidR="00B44C4D" w:rsidRPr="00D5165F">
              <w:rPr>
                <w:rStyle w:val="Kpr"/>
                <w:rFonts w:ascii="Times New Roman" w:eastAsia="Times New Roman" w:hAnsi="Times New Roman" w:cs="Times New Roman"/>
                <w:b/>
                <w:i/>
                <w:noProof/>
              </w:rPr>
              <w:t>B.1.3.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Ders Kazanımlarının Program Çıktılarıyla Uyumu</w:t>
            </w:r>
            <w:r w:rsidR="00B44C4D">
              <w:rPr>
                <w:noProof/>
                <w:webHidden/>
              </w:rPr>
              <w:tab/>
            </w:r>
            <w:r w:rsidR="00B44C4D">
              <w:rPr>
                <w:noProof/>
                <w:webHidden/>
              </w:rPr>
              <w:fldChar w:fldCharType="begin"/>
            </w:r>
            <w:r w:rsidR="00B44C4D">
              <w:rPr>
                <w:noProof/>
                <w:webHidden/>
              </w:rPr>
              <w:instrText xml:space="preserve"> PAGEREF _Toc190418083 \h </w:instrText>
            </w:r>
            <w:r w:rsidR="00B44C4D">
              <w:rPr>
                <w:noProof/>
                <w:webHidden/>
              </w:rPr>
            </w:r>
            <w:r w:rsidR="00B44C4D">
              <w:rPr>
                <w:noProof/>
                <w:webHidden/>
              </w:rPr>
              <w:fldChar w:fldCharType="separate"/>
            </w:r>
            <w:r w:rsidR="00B44C4D">
              <w:rPr>
                <w:noProof/>
                <w:webHidden/>
              </w:rPr>
              <w:t>20</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4" w:history="1">
            <w:r w:rsidR="00B44C4D" w:rsidRPr="00D5165F">
              <w:rPr>
                <w:rStyle w:val="Kpr"/>
                <w:rFonts w:ascii="Times New Roman" w:eastAsia="Times New Roman" w:hAnsi="Times New Roman" w:cs="Times New Roman"/>
                <w:b/>
                <w:i/>
                <w:noProof/>
              </w:rPr>
              <w:t>B.1.4.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Öğrenci İş Yüküne Dayalı Ders Tasarımı</w:t>
            </w:r>
            <w:r w:rsidR="00B44C4D">
              <w:rPr>
                <w:noProof/>
                <w:webHidden/>
              </w:rPr>
              <w:tab/>
            </w:r>
            <w:r w:rsidR="00B44C4D">
              <w:rPr>
                <w:noProof/>
                <w:webHidden/>
              </w:rPr>
              <w:fldChar w:fldCharType="begin"/>
            </w:r>
            <w:r w:rsidR="00B44C4D">
              <w:rPr>
                <w:noProof/>
                <w:webHidden/>
              </w:rPr>
              <w:instrText xml:space="preserve"> PAGEREF _Toc190418084 \h </w:instrText>
            </w:r>
            <w:r w:rsidR="00B44C4D">
              <w:rPr>
                <w:noProof/>
                <w:webHidden/>
              </w:rPr>
            </w:r>
            <w:r w:rsidR="00B44C4D">
              <w:rPr>
                <w:noProof/>
                <w:webHidden/>
              </w:rPr>
              <w:fldChar w:fldCharType="separate"/>
            </w:r>
            <w:r w:rsidR="00B44C4D">
              <w:rPr>
                <w:noProof/>
                <w:webHidden/>
              </w:rPr>
              <w:t>20</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5" w:history="1">
            <w:r w:rsidR="00B44C4D" w:rsidRPr="00D5165F">
              <w:rPr>
                <w:rStyle w:val="Kpr"/>
                <w:rFonts w:ascii="Times New Roman" w:eastAsia="Times New Roman" w:hAnsi="Times New Roman" w:cs="Times New Roman"/>
                <w:b/>
                <w:i/>
                <w:noProof/>
              </w:rPr>
              <w:t>B.1.5.</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Programların İzlenmesi ve Güncellenmesi</w:t>
            </w:r>
            <w:r w:rsidR="00B44C4D">
              <w:rPr>
                <w:noProof/>
                <w:webHidden/>
              </w:rPr>
              <w:tab/>
            </w:r>
            <w:r w:rsidR="00B44C4D">
              <w:rPr>
                <w:noProof/>
                <w:webHidden/>
              </w:rPr>
              <w:fldChar w:fldCharType="begin"/>
            </w:r>
            <w:r w:rsidR="00B44C4D">
              <w:rPr>
                <w:noProof/>
                <w:webHidden/>
              </w:rPr>
              <w:instrText xml:space="preserve"> PAGEREF _Toc190418085 \h </w:instrText>
            </w:r>
            <w:r w:rsidR="00B44C4D">
              <w:rPr>
                <w:noProof/>
                <w:webHidden/>
              </w:rPr>
            </w:r>
            <w:r w:rsidR="00B44C4D">
              <w:rPr>
                <w:noProof/>
                <w:webHidden/>
              </w:rPr>
              <w:fldChar w:fldCharType="separate"/>
            </w:r>
            <w:r w:rsidR="00B44C4D">
              <w:rPr>
                <w:noProof/>
                <w:webHidden/>
              </w:rPr>
              <w:t>20</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6" w:history="1">
            <w:r w:rsidR="00B44C4D" w:rsidRPr="00D5165F">
              <w:rPr>
                <w:rStyle w:val="Kpr"/>
                <w:rFonts w:ascii="Times New Roman" w:eastAsia="Times New Roman" w:hAnsi="Times New Roman" w:cs="Times New Roman"/>
                <w:b/>
                <w:i/>
                <w:noProof/>
              </w:rPr>
              <w:t>B.1.6.</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Eğitim ve Öğretim Süreçlerinin Yönetimi</w:t>
            </w:r>
            <w:r w:rsidR="00B44C4D">
              <w:rPr>
                <w:noProof/>
                <w:webHidden/>
              </w:rPr>
              <w:tab/>
            </w:r>
            <w:r w:rsidR="00B44C4D">
              <w:rPr>
                <w:noProof/>
                <w:webHidden/>
              </w:rPr>
              <w:fldChar w:fldCharType="begin"/>
            </w:r>
            <w:r w:rsidR="00B44C4D">
              <w:rPr>
                <w:noProof/>
                <w:webHidden/>
              </w:rPr>
              <w:instrText xml:space="preserve"> PAGEREF _Toc190418086 \h </w:instrText>
            </w:r>
            <w:r w:rsidR="00B44C4D">
              <w:rPr>
                <w:noProof/>
                <w:webHidden/>
              </w:rPr>
            </w:r>
            <w:r w:rsidR="00B44C4D">
              <w:rPr>
                <w:noProof/>
                <w:webHidden/>
              </w:rPr>
              <w:fldChar w:fldCharType="separate"/>
            </w:r>
            <w:r w:rsidR="00B44C4D">
              <w:rPr>
                <w:noProof/>
                <w:webHidden/>
              </w:rPr>
              <w:t>21</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087" w:history="1">
            <w:r w:rsidR="00B44C4D" w:rsidRPr="00D5165F">
              <w:rPr>
                <w:rStyle w:val="Kpr"/>
                <w:rFonts w:ascii="Times New Roman" w:eastAsia="Times New Roman" w:hAnsi="Times New Roman" w:cs="Times New Roman"/>
                <w:b/>
                <w:bCs/>
                <w:noProof/>
                <w:lang w:eastAsia="en-US"/>
              </w:rPr>
              <w:t>B.2.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Programların Yürütülmesi (Öğrenci Merkezli Öğrenme, Öğretme ve Değerlendirme)</w:t>
            </w:r>
            <w:r w:rsidR="00B44C4D">
              <w:rPr>
                <w:noProof/>
                <w:webHidden/>
              </w:rPr>
              <w:tab/>
            </w:r>
            <w:r w:rsidR="00B44C4D">
              <w:rPr>
                <w:noProof/>
                <w:webHidden/>
              </w:rPr>
              <w:fldChar w:fldCharType="begin"/>
            </w:r>
            <w:r w:rsidR="00B44C4D">
              <w:rPr>
                <w:noProof/>
                <w:webHidden/>
              </w:rPr>
              <w:instrText xml:space="preserve"> PAGEREF _Toc190418087 \h </w:instrText>
            </w:r>
            <w:r w:rsidR="00B44C4D">
              <w:rPr>
                <w:noProof/>
                <w:webHidden/>
              </w:rPr>
            </w:r>
            <w:r w:rsidR="00B44C4D">
              <w:rPr>
                <w:noProof/>
                <w:webHidden/>
              </w:rPr>
              <w:fldChar w:fldCharType="separate"/>
            </w:r>
            <w:r w:rsidR="00B44C4D">
              <w:rPr>
                <w:noProof/>
                <w:webHidden/>
              </w:rPr>
              <w:t>22</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8" w:history="1">
            <w:r w:rsidR="00B44C4D" w:rsidRPr="00D5165F">
              <w:rPr>
                <w:rStyle w:val="Kpr"/>
                <w:rFonts w:ascii="Times New Roman" w:eastAsia="Times New Roman" w:hAnsi="Times New Roman" w:cs="Times New Roman"/>
                <w:b/>
                <w:i/>
                <w:noProof/>
              </w:rPr>
              <w:t>B.2.1.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Öğretim Yöntem ve Teknikleri</w:t>
            </w:r>
            <w:r w:rsidR="00B44C4D">
              <w:rPr>
                <w:noProof/>
                <w:webHidden/>
              </w:rPr>
              <w:tab/>
            </w:r>
            <w:r w:rsidR="00B44C4D">
              <w:rPr>
                <w:noProof/>
                <w:webHidden/>
              </w:rPr>
              <w:fldChar w:fldCharType="begin"/>
            </w:r>
            <w:r w:rsidR="00B44C4D">
              <w:rPr>
                <w:noProof/>
                <w:webHidden/>
              </w:rPr>
              <w:instrText xml:space="preserve"> PAGEREF _Toc190418088 \h </w:instrText>
            </w:r>
            <w:r w:rsidR="00B44C4D">
              <w:rPr>
                <w:noProof/>
                <w:webHidden/>
              </w:rPr>
            </w:r>
            <w:r w:rsidR="00B44C4D">
              <w:rPr>
                <w:noProof/>
                <w:webHidden/>
              </w:rPr>
              <w:fldChar w:fldCharType="separate"/>
            </w:r>
            <w:r w:rsidR="00B44C4D">
              <w:rPr>
                <w:noProof/>
                <w:webHidden/>
              </w:rPr>
              <w:t>22</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89" w:history="1">
            <w:r w:rsidR="00B44C4D" w:rsidRPr="00D5165F">
              <w:rPr>
                <w:rStyle w:val="Kpr"/>
                <w:rFonts w:ascii="Times New Roman" w:eastAsia="Times New Roman" w:hAnsi="Times New Roman" w:cs="Times New Roman"/>
                <w:b/>
                <w:i/>
                <w:noProof/>
              </w:rPr>
              <w:t>B.2.2.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Ölçme ve Değerlendirme</w:t>
            </w:r>
            <w:r w:rsidR="00B44C4D">
              <w:rPr>
                <w:noProof/>
                <w:webHidden/>
              </w:rPr>
              <w:tab/>
            </w:r>
            <w:r w:rsidR="00B44C4D">
              <w:rPr>
                <w:noProof/>
                <w:webHidden/>
              </w:rPr>
              <w:fldChar w:fldCharType="begin"/>
            </w:r>
            <w:r w:rsidR="00B44C4D">
              <w:rPr>
                <w:noProof/>
                <w:webHidden/>
              </w:rPr>
              <w:instrText xml:space="preserve"> PAGEREF _Toc190418089 \h </w:instrText>
            </w:r>
            <w:r w:rsidR="00B44C4D">
              <w:rPr>
                <w:noProof/>
                <w:webHidden/>
              </w:rPr>
            </w:r>
            <w:r w:rsidR="00B44C4D">
              <w:rPr>
                <w:noProof/>
                <w:webHidden/>
              </w:rPr>
              <w:fldChar w:fldCharType="separate"/>
            </w:r>
            <w:r w:rsidR="00B44C4D">
              <w:rPr>
                <w:noProof/>
                <w:webHidden/>
              </w:rPr>
              <w:t>22</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0" w:history="1">
            <w:r w:rsidR="00B44C4D" w:rsidRPr="00D5165F">
              <w:rPr>
                <w:rStyle w:val="Kpr"/>
                <w:rFonts w:ascii="Times New Roman" w:eastAsia="Times New Roman" w:hAnsi="Times New Roman" w:cs="Times New Roman"/>
                <w:b/>
                <w:i/>
                <w:noProof/>
              </w:rPr>
              <w:t>B.2.3.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Öğrenci Kabulü, Önceki Öğrenmenin Tanınması ve Kredilendirilmesi</w:t>
            </w:r>
            <w:r w:rsidR="00B44C4D">
              <w:rPr>
                <w:noProof/>
                <w:webHidden/>
              </w:rPr>
              <w:tab/>
            </w:r>
            <w:r w:rsidR="00B44C4D">
              <w:rPr>
                <w:noProof/>
                <w:webHidden/>
              </w:rPr>
              <w:fldChar w:fldCharType="begin"/>
            </w:r>
            <w:r w:rsidR="00B44C4D">
              <w:rPr>
                <w:noProof/>
                <w:webHidden/>
              </w:rPr>
              <w:instrText xml:space="preserve"> PAGEREF _Toc190418090 \h </w:instrText>
            </w:r>
            <w:r w:rsidR="00B44C4D">
              <w:rPr>
                <w:noProof/>
                <w:webHidden/>
              </w:rPr>
            </w:r>
            <w:r w:rsidR="00B44C4D">
              <w:rPr>
                <w:noProof/>
                <w:webHidden/>
              </w:rPr>
              <w:fldChar w:fldCharType="separate"/>
            </w:r>
            <w:r w:rsidR="00B44C4D">
              <w:rPr>
                <w:noProof/>
                <w:webHidden/>
              </w:rPr>
              <w:t>23</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1" w:history="1">
            <w:r w:rsidR="00B44C4D" w:rsidRPr="00D5165F">
              <w:rPr>
                <w:rStyle w:val="Kpr"/>
                <w:rFonts w:ascii="Times New Roman" w:eastAsia="Times New Roman" w:hAnsi="Times New Roman" w:cs="Times New Roman"/>
                <w:b/>
                <w:i/>
                <w:noProof/>
              </w:rPr>
              <w:t>B.2.4.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Yeterliliklerin Sertifikalandırılması ve Diploma</w:t>
            </w:r>
            <w:r w:rsidR="00B44C4D">
              <w:rPr>
                <w:noProof/>
                <w:webHidden/>
              </w:rPr>
              <w:tab/>
            </w:r>
            <w:r w:rsidR="00B44C4D">
              <w:rPr>
                <w:noProof/>
                <w:webHidden/>
              </w:rPr>
              <w:fldChar w:fldCharType="begin"/>
            </w:r>
            <w:r w:rsidR="00B44C4D">
              <w:rPr>
                <w:noProof/>
                <w:webHidden/>
              </w:rPr>
              <w:instrText xml:space="preserve"> PAGEREF _Toc190418091 \h </w:instrText>
            </w:r>
            <w:r w:rsidR="00B44C4D">
              <w:rPr>
                <w:noProof/>
                <w:webHidden/>
              </w:rPr>
            </w:r>
            <w:r w:rsidR="00B44C4D">
              <w:rPr>
                <w:noProof/>
                <w:webHidden/>
              </w:rPr>
              <w:fldChar w:fldCharType="separate"/>
            </w:r>
            <w:r w:rsidR="00B44C4D">
              <w:rPr>
                <w:noProof/>
                <w:webHidden/>
              </w:rPr>
              <w:t>23</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092" w:history="1">
            <w:r w:rsidR="00B44C4D" w:rsidRPr="00D5165F">
              <w:rPr>
                <w:rStyle w:val="Kpr"/>
                <w:rFonts w:ascii="Times New Roman" w:eastAsia="Times New Roman" w:hAnsi="Times New Roman" w:cs="Times New Roman"/>
                <w:b/>
                <w:bCs/>
                <w:noProof/>
                <w:lang w:eastAsia="en-US"/>
              </w:rPr>
              <w:t>B.3.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Öğrenme Kaynakları ve Akademik Destek Hizmetleri</w:t>
            </w:r>
            <w:r w:rsidR="00B44C4D">
              <w:rPr>
                <w:noProof/>
                <w:webHidden/>
              </w:rPr>
              <w:tab/>
            </w:r>
            <w:r w:rsidR="00B44C4D">
              <w:rPr>
                <w:noProof/>
                <w:webHidden/>
              </w:rPr>
              <w:fldChar w:fldCharType="begin"/>
            </w:r>
            <w:r w:rsidR="00B44C4D">
              <w:rPr>
                <w:noProof/>
                <w:webHidden/>
              </w:rPr>
              <w:instrText xml:space="preserve"> PAGEREF _Toc190418092 \h </w:instrText>
            </w:r>
            <w:r w:rsidR="00B44C4D">
              <w:rPr>
                <w:noProof/>
                <w:webHidden/>
              </w:rPr>
            </w:r>
            <w:r w:rsidR="00B44C4D">
              <w:rPr>
                <w:noProof/>
                <w:webHidden/>
              </w:rPr>
              <w:fldChar w:fldCharType="separate"/>
            </w:r>
            <w:r w:rsidR="00B44C4D">
              <w:rPr>
                <w:noProof/>
                <w:webHidden/>
              </w:rPr>
              <w:t>24</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3" w:history="1">
            <w:r w:rsidR="00B44C4D" w:rsidRPr="00D5165F">
              <w:rPr>
                <w:rStyle w:val="Kpr"/>
                <w:rFonts w:ascii="Times New Roman" w:eastAsia="Times New Roman" w:hAnsi="Times New Roman" w:cs="Times New Roman"/>
                <w:b/>
                <w:i/>
                <w:noProof/>
              </w:rPr>
              <w:t>B.3.1.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Öğrenme Ortam ve Kaynakları</w:t>
            </w:r>
            <w:r w:rsidR="00B44C4D">
              <w:rPr>
                <w:noProof/>
                <w:webHidden/>
              </w:rPr>
              <w:tab/>
            </w:r>
            <w:r w:rsidR="00B44C4D">
              <w:rPr>
                <w:noProof/>
                <w:webHidden/>
              </w:rPr>
              <w:fldChar w:fldCharType="begin"/>
            </w:r>
            <w:r w:rsidR="00B44C4D">
              <w:rPr>
                <w:noProof/>
                <w:webHidden/>
              </w:rPr>
              <w:instrText xml:space="preserve"> PAGEREF _Toc190418093 \h </w:instrText>
            </w:r>
            <w:r w:rsidR="00B44C4D">
              <w:rPr>
                <w:noProof/>
                <w:webHidden/>
              </w:rPr>
            </w:r>
            <w:r w:rsidR="00B44C4D">
              <w:rPr>
                <w:noProof/>
                <w:webHidden/>
              </w:rPr>
              <w:fldChar w:fldCharType="separate"/>
            </w:r>
            <w:r w:rsidR="00B44C4D">
              <w:rPr>
                <w:noProof/>
                <w:webHidden/>
              </w:rPr>
              <w:t>24</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4" w:history="1">
            <w:r w:rsidR="00B44C4D" w:rsidRPr="00D5165F">
              <w:rPr>
                <w:rStyle w:val="Kpr"/>
                <w:rFonts w:ascii="Times New Roman" w:eastAsia="Times New Roman" w:hAnsi="Times New Roman" w:cs="Times New Roman"/>
                <w:b/>
                <w:i/>
                <w:noProof/>
              </w:rPr>
              <w:t>B.3.2.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Akademik Destek Hizmetleri</w:t>
            </w:r>
            <w:r w:rsidR="00B44C4D">
              <w:rPr>
                <w:noProof/>
                <w:webHidden/>
              </w:rPr>
              <w:tab/>
            </w:r>
            <w:r w:rsidR="00B44C4D">
              <w:rPr>
                <w:noProof/>
                <w:webHidden/>
              </w:rPr>
              <w:fldChar w:fldCharType="begin"/>
            </w:r>
            <w:r w:rsidR="00B44C4D">
              <w:rPr>
                <w:noProof/>
                <w:webHidden/>
              </w:rPr>
              <w:instrText xml:space="preserve"> PAGEREF _Toc190418094 \h </w:instrText>
            </w:r>
            <w:r w:rsidR="00B44C4D">
              <w:rPr>
                <w:noProof/>
                <w:webHidden/>
              </w:rPr>
            </w:r>
            <w:r w:rsidR="00B44C4D">
              <w:rPr>
                <w:noProof/>
                <w:webHidden/>
              </w:rPr>
              <w:fldChar w:fldCharType="separate"/>
            </w:r>
            <w:r w:rsidR="00B44C4D">
              <w:rPr>
                <w:noProof/>
                <w:webHidden/>
              </w:rPr>
              <w:t>25</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5" w:history="1">
            <w:r w:rsidR="00B44C4D" w:rsidRPr="00D5165F">
              <w:rPr>
                <w:rStyle w:val="Kpr"/>
                <w:rFonts w:ascii="Times New Roman" w:eastAsia="Times New Roman" w:hAnsi="Times New Roman" w:cs="Times New Roman"/>
                <w:b/>
                <w:i/>
                <w:noProof/>
              </w:rPr>
              <w:t>B.3.3.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Tesis ve Altyapılar</w:t>
            </w:r>
            <w:r w:rsidR="00B44C4D">
              <w:rPr>
                <w:noProof/>
                <w:webHidden/>
              </w:rPr>
              <w:tab/>
            </w:r>
            <w:r w:rsidR="00B44C4D">
              <w:rPr>
                <w:noProof/>
                <w:webHidden/>
              </w:rPr>
              <w:fldChar w:fldCharType="begin"/>
            </w:r>
            <w:r w:rsidR="00B44C4D">
              <w:rPr>
                <w:noProof/>
                <w:webHidden/>
              </w:rPr>
              <w:instrText xml:space="preserve"> PAGEREF _Toc190418095 \h </w:instrText>
            </w:r>
            <w:r w:rsidR="00B44C4D">
              <w:rPr>
                <w:noProof/>
                <w:webHidden/>
              </w:rPr>
            </w:r>
            <w:r w:rsidR="00B44C4D">
              <w:rPr>
                <w:noProof/>
                <w:webHidden/>
              </w:rPr>
              <w:fldChar w:fldCharType="separate"/>
            </w:r>
            <w:r w:rsidR="00B44C4D">
              <w:rPr>
                <w:noProof/>
                <w:webHidden/>
              </w:rPr>
              <w:t>25</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6" w:history="1">
            <w:r w:rsidR="00B44C4D" w:rsidRPr="00D5165F">
              <w:rPr>
                <w:rStyle w:val="Kpr"/>
                <w:rFonts w:ascii="Times New Roman" w:eastAsia="Times New Roman" w:hAnsi="Times New Roman" w:cs="Times New Roman"/>
                <w:b/>
                <w:i/>
                <w:noProof/>
              </w:rPr>
              <w:t>B.3.4.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Dezavantajlı Gruplar</w:t>
            </w:r>
            <w:r w:rsidR="00B44C4D">
              <w:rPr>
                <w:noProof/>
                <w:webHidden/>
              </w:rPr>
              <w:tab/>
            </w:r>
            <w:r w:rsidR="00B44C4D">
              <w:rPr>
                <w:noProof/>
                <w:webHidden/>
              </w:rPr>
              <w:fldChar w:fldCharType="begin"/>
            </w:r>
            <w:r w:rsidR="00B44C4D">
              <w:rPr>
                <w:noProof/>
                <w:webHidden/>
              </w:rPr>
              <w:instrText xml:space="preserve"> PAGEREF _Toc190418096 \h </w:instrText>
            </w:r>
            <w:r w:rsidR="00B44C4D">
              <w:rPr>
                <w:noProof/>
                <w:webHidden/>
              </w:rPr>
            </w:r>
            <w:r w:rsidR="00B44C4D">
              <w:rPr>
                <w:noProof/>
                <w:webHidden/>
              </w:rPr>
              <w:fldChar w:fldCharType="separate"/>
            </w:r>
            <w:r w:rsidR="00B44C4D">
              <w:rPr>
                <w:noProof/>
                <w:webHidden/>
              </w:rPr>
              <w:t>26</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7" w:history="1">
            <w:r w:rsidR="00B44C4D" w:rsidRPr="00D5165F">
              <w:rPr>
                <w:rStyle w:val="Kpr"/>
                <w:rFonts w:ascii="Times New Roman" w:eastAsia="Times New Roman" w:hAnsi="Times New Roman" w:cs="Times New Roman"/>
                <w:b/>
                <w:i/>
                <w:noProof/>
              </w:rPr>
              <w:t>B.3.5.</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Sosyal, Kültürel, Sportif Faaliyetler</w:t>
            </w:r>
            <w:r w:rsidR="00B44C4D">
              <w:rPr>
                <w:noProof/>
                <w:webHidden/>
              </w:rPr>
              <w:tab/>
            </w:r>
            <w:r w:rsidR="00B44C4D">
              <w:rPr>
                <w:noProof/>
                <w:webHidden/>
              </w:rPr>
              <w:fldChar w:fldCharType="begin"/>
            </w:r>
            <w:r w:rsidR="00B44C4D">
              <w:rPr>
                <w:noProof/>
                <w:webHidden/>
              </w:rPr>
              <w:instrText xml:space="preserve"> PAGEREF _Toc190418097 \h </w:instrText>
            </w:r>
            <w:r w:rsidR="00B44C4D">
              <w:rPr>
                <w:noProof/>
                <w:webHidden/>
              </w:rPr>
            </w:r>
            <w:r w:rsidR="00B44C4D">
              <w:rPr>
                <w:noProof/>
                <w:webHidden/>
              </w:rPr>
              <w:fldChar w:fldCharType="separate"/>
            </w:r>
            <w:r w:rsidR="00B44C4D">
              <w:rPr>
                <w:noProof/>
                <w:webHidden/>
              </w:rPr>
              <w:t>26</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098" w:history="1">
            <w:r w:rsidR="00B44C4D" w:rsidRPr="00D5165F">
              <w:rPr>
                <w:rStyle w:val="Kpr"/>
                <w:rFonts w:ascii="Times New Roman" w:eastAsia="Times New Roman" w:hAnsi="Times New Roman" w:cs="Times New Roman"/>
                <w:b/>
                <w:bCs/>
                <w:noProof/>
                <w:lang w:eastAsia="en-US"/>
              </w:rPr>
              <w:t>B.4.</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Öğretim Kadrosu</w:t>
            </w:r>
            <w:r w:rsidR="00B44C4D">
              <w:rPr>
                <w:noProof/>
                <w:webHidden/>
              </w:rPr>
              <w:tab/>
            </w:r>
            <w:r w:rsidR="00B44C4D">
              <w:rPr>
                <w:noProof/>
                <w:webHidden/>
              </w:rPr>
              <w:fldChar w:fldCharType="begin"/>
            </w:r>
            <w:r w:rsidR="00B44C4D">
              <w:rPr>
                <w:noProof/>
                <w:webHidden/>
              </w:rPr>
              <w:instrText xml:space="preserve"> PAGEREF _Toc190418098 \h </w:instrText>
            </w:r>
            <w:r w:rsidR="00B44C4D">
              <w:rPr>
                <w:noProof/>
                <w:webHidden/>
              </w:rPr>
            </w:r>
            <w:r w:rsidR="00B44C4D">
              <w:rPr>
                <w:noProof/>
                <w:webHidden/>
              </w:rPr>
              <w:fldChar w:fldCharType="separate"/>
            </w:r>
            <w:r w:rsidR="00B44C4D">
              <w:rPr>
                <w:noProof/>
                <w:webHidden/>
              </w:rPr>
              <w:t>27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099" w:history="1">
            <w:r w:rsidR="00B44C4D" w:rsidRPr="00D5165F">
              <w:rPr>
                <w:rStyle w:val="Kpr"/>
                <w:rFonts w:ascii="Times New Roman" w:eastAsia="Times New Roman" w:hAnsi="Times New Roman" w:cs="Times New Roman"/>
                <w:b/>
                <w:i/>
                <w:noProof/>
              </w:rPr>
              <w:t>B.4.1.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Atama, Yükseltme ve Görevlendirme Kriterleri</w:t>
            </w:r>
            <w:r w:rsidR="00B44C4D">
              <w:rPr>
                <w:noProof/>
                <w:webHidden/>
              </w:rPr>
              <w:tab/>
            </w:r>
            <w:r w:rsidR="00B44C4D">
              <w:rPr>
                <w:noProof/>
                <w:webHidden/>
              </w:rPr>
              <w:fldChar w:fldCharType="begin"/>
            </w:r>
            <w:r w:rsidR="00B44C4D">
              <w:rPr>
                <w:noProof/>
                <w:webHidden/>
              </w:rPr>
              <w:instrText xml:space="preserve"> PAGEREF _Toc190418099 \h </w:instrText>
            </w:r>
            <w:r w:rsidR="00B44C4D">
              <w:rPr>
                <w:noProof/>
                <w:webHidden/>
              </w:rPr>
            </w:r>
            <w:r w:rsidR="00B44C4D">
              <w:rPr>
                <w:noProof/>
                <w:webHidden/>
              </w:rPr>
              <w:fldChar w:fldCharType="separate"/>
            </w:r>
            <w:r w:rsidR="00B44C4D">
              <w:rPr>
                <w:noProof/>
                <w:webHidden/>
              </w:rPr>
              <w:t>27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0" w:history="1">
            <w:r w:rsidR="00B44C4D" w:rsidRPr="00D5165F">
              <w:rPr>
                <w:rStyle w:val="Kpr"/>
                <w:rFonts w:ascii="Times New Roman" w:eastAsia="Times New Roman" w:hAnsi="Times New Roman" w:cs="Times New Roman"/>
                <w:b/>
                <w:i/>
                <w:noProof/>
              </w:rPr>
              <w:t>B.4.2.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Öğretim Yetkinlikleri ve Gelişimi</w:t>
            </w:r>
            <w:r w:rsidR="00B44C4D">
              <w:rPr>
                <w:noProof/>
                <w:webHidden/>
              </w:rPr>
              <w:tab/>
            </w:r>
            <w:r w:rsidR="00B44C4D">
              <w:rPr>
                <w:noProof/>
                <w:webHidden/>
              </w:rPr>
              <w:fldChar w:fldCharType="begin"/>
            </w:r>
            <w:r w:rsidR="00B44C4D">
              <w:rPr>
                <w:noProof/>
                <w:webHidden/>
              </w:rPr>
              <w:instrText xml:space="preserve"> PAGEREF _Toc190418100 \h </w:instrText>
            </w:r>
            <w:r w:rsidR="00B44C4D">
              <w:rPr>
                <w:noProof/>
                <w:webHidden/>
              </w:rPr>
            </w:r>
            <w:r w:rsidR="00B44C4D">
              <w:rPr>
                <w:noProof/>
                <w:webHidden/>
              </w:rPr>
              <w:fldChar w:fldCharType="separate"/>
            </w:r>
            <w:r w:rsidR="00B44C4D">
              <w:rPr>
                <w:noProof/>
                <w:webHidden/>
              </w:rPr>
              <w:t>27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1" w:history="1">
            <w:r w:rsidR="00B44C4D" w:rsidRPr="00D5165F">
              <w:rPr>
                <w:rStyle w:val="Kpr"/>
                <w:rFonts w:ascii="Times New Roman" w:eastAsia="Times New Roman" w:hAnsi="Times New Roman" w:cs="Times New Roman"/>
                <w:b/>
                <w:i/>
                <w:noProof/>
              </w:rPr>
              <w:t>B.4.3.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Eğitim Faaliyetlerine Yönelik Teşvik ve Ödüllendirme</w:t>
            </w:r>
            <w:r w:rsidR="00B44C4D">
              <w:rPr>
                <w:noProof/>
                <w:webHidden/>
              </w:rPr>
              <w:tab/>
            </w:r>
            <w:r w:rsidR="00B44C4D">
              <w:rPr>
                <w:noProof/>
                <w:webHidden/>
              </w:rPr>
              <w:fldChar w:fldCharType="begin"/>
            </w:r>
            <w:r w:rsidR="00B44C4D">
              <w:rPr>
                <w:noProof/>
                <w:webHidden/>
              </w:rPr>
              <w:instrText xml:space="preserve"> PAGEREF _Toc190418101 \h </w:instrText>
            </w:r>
            <w:r w:rsidR="00B44C4D">
              <w:rPr>
                <w:noProof/>
                <w:webHidden/>
              </w:rPr>
            </w:r>
            <w:r w:rsidR="00B44C4D">
              <w:rPr>
                <w:noProof/>
                <w:webHidden/>
              </w:rPr>
              <w:fldChar w:fldCharType="separate"/>
            </w:r>
            <w:r w:rsidR="00B44C4D">
              <w:rPr>
                <w:noProof/>
                <w:webHidden/>
              </w:rPr>
              <w:t>27</w:t>
            </w:r>
            <w:r w:rsidR="00B44C4D">
              <w:rPr>
                <w:noProof/>
                <w:webHidden/>
              </w:rPr>
              <w:fldChar w:fldCharType="end"/>
            </w:r>
          </w:hyperlink>
        </w:p>
        <w:p w:rsidR="00B44C4D" w:rsidRDefault="00156A45">
          <w:pPr>
            <w:pStyle w:val="T1"/>
            <w:tabs>
              <w:tab w:val="left" w:pos="440"/>
              <w:tab w:val="right" w:leader="dot" w:pos="9060"/>
            </w:tabs>
            <w:rPr>
              <w:rFonts w:asciiTheme="minorHAnsi" w:eastAsiaTheme="minorEastAsia" w:hAnsiTheme="minorHAnsi" w:cstheme="minorBidi"/>
              <w:noProof/>
              <w:lang w:val="en-US" w:eastAsia="en-US"/>
            </w:rPr>
          </w:pPr>
          <w:hyperlink w:anchor="_Toc190418102" w:history="1">
            <w:r w:rsidR="00B44C4D" w:rsidRPr="00D5165F">
              <w:rPr>
                <w:rStyle w:val="Kpr"/>
                <w:rFonts w:ascii="Times New Roman" w:eastAsia="Times New Roman" w:hAnsi="Times New Roman" w:cs="Times New Roman"/>
                <w:b/>
                <w:bCs/>
                <w:noProof/>
                <w:lang w:eastAsia="en-US"/>
              </w:rPr>
              <w:t>C.</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ARAŞTIRMA VE GELİŞTİRME</w:t>
            </w:r>
            <w:r w:rsidR="00B44C4D">
              <w:rPr>
                <w:noProof/>
                <w:webHidden/>
              </w:rPr>
              <w:tab/>
            </w:r>
            <w:r w:rsidR="00B44C4D">
              <w:rPr>
                <w:noProof/>
                <w:webHidden/>
              </w:rPr>
              <w:fldChar w:fldCharType="begin"/>
            </w:r>
            <w:r w:rsidR="00B44C4D">
              <w:rPr>
                <w:noProof/>
                <w:webHidden/>
              </w:rPr>
              <w:instrText xml:space="preserve"> PAGEREF _Toc190418102 \h </w:instrText>
            </w:r>
            <w:r w:rsidR="00B44C4D">
              <w:rPr>
                <w:noProof/>
                <w:webHidden/>
              </w:rPr>
            </w:r>
            <w:r w:rsidR="00B44C4D">
              <w:rPr>
                <w:noProof/>
                <w:webHidden/>
              </w:rPr>
              <w:fldChar w:fldCharType="separate"/>
            </w:r>
            <w:r w:rsidR="00B44C4D">
              <w:rPr>
                <w:noProof/>
                <w:webHidden/>
              </w:rPr>
              <w:t>28</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103" w:history="1">
            <w:r w:rsidR="00B44C4D" w:rsidRPr="00D5165F">
              <w:rPr>
                <w:rStyle w:val="Kpr"/>
                <w:rFonts w:ascii="Times New Roman" w:eastAsia="Times New Roman" w:hAnsi="Times New Roman" w:cs="Times New Roman"/>
                <w:b/>
                <w:bCs/>
                <w:noProof/>
                <w:lang w:eastAsia="en-US"/>
              </w:rPr>
              <w:t>C.1.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Araştırma Süreçlerinin Yönetimi ve Araştırma Kaynakları</w:t>
            </w:r>
            <w:r w:rsidR="00B44C4D">
              <w:rPr>
                <w:noProof/>
                <w:webHidden/>
              </w:rPr>
              <w:tab/>
            </w:r>
            <w:r w:rsidR="00B44C4D">
              <w:rPr>
                <w:noProof/>
                <w:webHidden/>
              </w:rPr>
              <w:fldChar w:fldCharType="begin"/>
            </w:r>
            <w:r w:rsidR="00B44C4D">
              <w:rPr>
                <w:noProof/>
                <w:webHidden/>
              </w:rPr>
              <w:instrText xml:space="preserve"> PAGEREF _Toc190418103 \h </w:instrText>
            </w:r>
            <w:r w:rsidR="00B44C4D">
              <w:rPr>
                <w:noProof/>
                <w:webHidden/>
              </w:rPr>
            </w:r>
            <w:r w:rsidR="00B44C4D">
              <w:rPr>
                <w:noProof/>
                <w:webHidden/>
              </w:rPr>
              <w:fldChar w:fldCharType="separate"/>
            </w:r>
            <w:r w:rsidR="00B44C4D">
              <w:rPr>
                <w:noProof/>
                <w:webHidden/>
              </w:rPr>
              <w:t>28</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4" w:history="1">
            <w:r w:rsidR="00B44C4D" w:rsidRPr="00D5165F">
              <w:rPr>
                <w:rStyle w:val="Kpr"/>
                <w:rFonts w:ascii="Times New Roman" w:eastAsia="Times New Roman" w:hAnsi="Times New Roman" w:cs="Times New Roman"/>
                <w:b/>
                <w:i/>
                <w:noProof/>
              </w:rPr>
              <w:t>C.1.1.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Araştırma Süreçlerinin Yönetimi</w:t>
            </w:r>
            <w:r w:rsidR="00B44C4D">
              <w:rPr>
                <w:noProof/>
                <w:webHidden/>
              </w:rPr>
              <w:tab/>
            </w:r>
            <w:r w:rsidR="00B44C4D">
              <w:rPr>
                <w:noProof/>
                <w:webHidden/>
              </w:rPr>
              <w:fldChar w:fldCharType="begin"/>
            </w:r>
            <w:r w:rsidR="00B44C4D">
              <w:rPr>
                <w:noProof/>
                <w:webHidden/>
              </w:rPr>
              <w:instrText xml:space="preserve"> PAGEREF _Toc190418104 \h </w:instrText>
            </w:r>
            <w:r w:rsidR="00B44C4D">
              <w:rPr>
                <w:noProof/>
                <w:webHidden/>
              </w:rPr>
            </w:r>
            <w:r w:rsidR="00B44C4D">
              <w:rPr>
                <w:noProof/>
                <w:webHidden/>
              </w:rPr>
              <w:fldChar w:fldCharType="separate"/>
            </w:r>
            <w:r w:rsidR="00B44C4D">
              <w:rPr>
                <w:noProof/>
                <w:webHidden/>
              </w:rPr>
              <w:t>28</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5" w:history="1">
            <w:r w:rsidR="00B44C4D" w:rsidRPr="00D5165F">
              <w:rPr>
                <w:rStyle w:val="Kpr"/>
                <w:rFonts w:ascii="Times New Roman" w:eastAsia="Times New Roman" w:hAnsi="Times New Roman" w:cs="Times New Roman"/>
                <w:b/>
                <w:i/>
                <w:noProof/>
              </w:rPr>
              <w:t>C.1.2.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İç ve Dış Kaynaklar</w:t>
            </w:r>
            <w:r w:rsidR="00B44C4D">
              <w:rPr>
                <w:noProof/>
                <w:webHidden/>
              </w:rPr>
              <w:tab/>
            </w:r>
            <w:r w:rsidR="00B44C4D">
              <w:rPr>
                <w:noProof/>
                <w:webHidden/>
              </w:rPr>
              <w:fldChar w:fldCharType="begin"/>
            </w:r>
            <w:r w:rsidR="00B44C4D">
              <w:rPr>
                <w:noProof/>
                <w:webHidden/>
              </w:rPr>
              <w:instrText xml:space="preserve"> PAGEREF _Toc190418105 \h </w:instrText>
            </w:r>
            <w:r w:rsidR="00B44C4D">
              <w:rPr>
                <w:noProof/>
                <w:webHidden/>
              </w:rPr>
            </w:r>
            <w:r w:rsidR="00B44C4D">
              <w:rPr>
                <w:noProof/>
                <w:webHidden/>
              </w:rPr>
              <w:fldChar w:fldCharType="separate"/>
            </w:r>
            <w:r w:rsidR="00B44C4D">
              <w:rPr>
                <w:noProof/>
                <w:webHidden/>
              </w:rPr>
              <w:t>29</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6" w:history="1">
            <w:r w:rsidR="00B44C4D" w:rsidRPr="00D5165F">
              <w:rPr>
                <w:rStyle w:val="Kpr"/>
                <w:rFonts w:ascii="Times New Roman" w:eastAsia="Times New Roman" w:hAnsi="Times New Roman" w:cs="Times New Roman"/>
                <w:b/>
                <w:i/>
                <w:noProof/>
              </w:rPr>
              <w:t>C.1.3.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Doktora Programları ve Doktora Sonrası İmkânlar</w:t>
            </w:r>
            <w:r w:rsidR="00B44C4D">
              <w:rPr>
                <w:noProof/>
                <w:webHidden/>
              </w:rPr>
              <w:tab/>
            </w:r>
            <w:r w:rsidR="00B44C4D">
              <w:rPr>
                <w:noProof/>
                <w:webHidden/>
              </w:rPr>
              <w:fldChar w:fldCharType="begin"/>
            </w:r>
            <w:r w:rsidR="00B44C4D">
              <w:rPr>
                <w:noProof/>
                <w:webHidden/>
              </w:rPr>
              <w:instrText xml:space="preserve"> PAGEREF _Toc190418106 \h </w:instrText>
            </w:r>
            <w:r w:rsidR="00B44C4D">
              <w:rPr>
                <w:noProof/>
                <w:webHidden/>
              </w:rPr>
            </w:r>
            <w:r w:rsidR="00B44C4D">
              <w:rPr>
                <w:noProof/>
                <w:webHidden/>
              </w:rPr>
              <w:fldChar w:fldCharType="separate"/>
            </w:r>
            <w:r w:rsidR="00B44C4D">
              <w:rPr>
                <w:noProof/>
                <w:webHidden/>
              </w:rPr>
              <w:t>31</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107" w:history="1">
            <w:r w:rsidR="00B44C4D" w:rsidRPr="00D5165F">
              <w:rPr>
                <w:rStyle w:val="Kpr"/>
                <w:rFonts w:ascii="Times New Roman" w:eastAsia="Times New Roman" w:hAnsi="Times New Roman" w:cs="Times New Roman"/>
                <w:b/>
                <w:bCs/>
                <w:noProof/>
                <w:lang w:eastAsia="en-US"/>
              </w:rPr>
              <w:t>C.2.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Araştırma Yetkinliği, İş birlikleri ve Destekler</w:t>
            </w:r>
            <w:r w:rsidR="00B44C4D">
              <w:rPr>
                <w:noProof/>
                <w:webHidden/>
              </w:rPr>
              <w:tab/>
            </w:r>
            <w:r w:rsidR="00B44C4D">
              <w:rPr>
                <w:noProof/>
                <w:webHidden/>
              </w:rPr>
              <w:fldChar w:fldCharType="begin"/>
            </w:r>
            <w:r w:rsidR="00B44C4D">
              <w:rPr>
                <w:noProof/>
                <w:webHidden/>
              </w:rPr>
              <w:instrText xml:space="preserve"> PAGEREF _Toc190418107 \h </w:instrText>
            </w:r>
            <w:r w:rsidR="00B44C4D">
              <w:rPr>
                <w:noProof/>
                <w:webHidden/>
              </w:rPr>
            </w:r>
            <w:r w:rsidR="00B44C4D">
              <w:rPr>
                <w:noProof/>
                <w:webHidden/>
              </w:rPr>
              <w:fldChar w:fldCharType="separate"/>
            </w:r>
            <w:r w:rsidR="00B44C4D">
              <w:rPr>
                <w:noProof/>
                <w:webHidden/>
              </w:rPr>
              <w:t>31</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8" w:history="1">
            <w:r w:rsidR="00B44C4D" w:rsidRPr="00D5165F">
              <w:rPr>
                <w:rStyle w:val="Kpr"/>
                <w:rFonts w:ascii="Times New Roman" w:eastAsia="Times New Roman" w:hAnsi="Times New Roman" w:cs="Times New Roman"/>
                <w:b/>
                <w:i/>
                <w:noProof/>
              </w:rPr>
              <w:t>C.2.1.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Araştırma Yetkinlikleri ve Gelişimi</w:t>
            </w:r>
            <w:r w:rsidR="00B44C4D">
              <w:rPr>
                <w:noProof/>
                <w:webHidden/>
              </w:rPr>
              <w:tab/>
            </w:r>
            <w:r w:rsidR="00B44C4D">
              <w:rPr>
                <w:noProof/>
                <w:webHidden/>
              </w:rPr>
              <w:fldChar w:fldCharType="begin"/>
            </w:r>
            <w:r w:rsidR="00B44C4D">
              <w:rPr>
                <w:noProof/>
                <w:webHidden/>
              </w:rPr>
              <w:instrText xml:space="preserve"> PAGEREF _Toc190418108 \h </w:instrText>
            </w:r>
            <w:r w:rsidR="00B44C4D">
              <w:rPr>
                <w:noProof/>
                <w:webHidden/>
              </w:rPr>
            </w:r>
            <w:r w:rsidR="00B44C4D">
              <w:rPr>
                <w:noProof/>
                <w:webHidden/>
              </w:rPr>
              <w:fldChar w:fldCharType="separate"/>
            </w:r>
            <w:r w:rsidR="00B44C4D">
              <w:rPr>
                <w:noProof/>
                <w:webHidden/>
              </w:rPr>
              <w:t>31</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09" w:history="1">
            <w:r w:rsidR="00B44C4D" w:rsidRPr="00D5165F">
              <w:rPr>
                <w:rStyle w:val="Kpr"/>
                <w:rFonts w:ascii="Times New Roman" w:eastAsia="Times New Roman" w:hAnsi="Times New Roman" w:cs="Times New Roman"/>
                <w:b/>
                <w:i/>
                <w:noProof/>
              </w:rPr>
              <w:t>C.2.2.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Ulusal ve Uluslararası Ortak Programlar ve Ortak Araştırma Birimleri</w:t>
            </w:r>
            <w:r w:rsidR="00B44C4D">
              <w:rPr>
                <w:noProof/>
                <w:webHidden/>
              </w:rPr>
              <w:tab/>
            </w:r>
            <w:r w:rsidR="00B44C4D">
              <w:rPr>
                <w:noProof/>
                <w:webHidden/>
              </w:rPr>
              <w:fldChar w:fldCharType="begin"/>
            </w:r>
            <w:r w:rsidR="00B44C4D">
              <w:rPr>
                <w:noProof/>
                <w:webHidden/>
              </w:rPr>
              <w:instrText xml:space="preserve"> PAGEREF _Toc190418109 \h </w:instrText>
            </w:r>
            <w:r w:rsidR="00B44C4D">
              <w:rPr>
                <w:noProof/>
                <w:webHidden/>
              </w:rPr>
            </w:r>
            <w:r w:rsidR="00B44C4D">
              <w:rPr>
                <w:noProof/>
                <w:webHidden/>
              </w:rPr>
              <w:fldChar w:fldCharType="separate"/>
            </w:r>
            <w:r w:rsidR="00B44C4D">
              <w:rPr>
                <w:noProof/>
                <w:webHidden/>
              </w:rPr>
              <w:t>33</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110" w:history="1">
            <w:r w:rsidR="00B44C4D" w:rsidRPr="00D5165F">
              <w:rPr>
                <w:rStyle w:val="Kpr"/>
                <w:rFonts w:ascii="Times New Roman" w:eastAsia="Times New Roman" w:hAnsi="Times New Roman" w:cs="Times New Roman"/>
                <w:b/>
                <w:bCs/>
                <w:noProof/>
                <w:lang w:eastAsia="en-US"/>
              </w:rPr>
              <w:t>C.3.</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Araştırma Performansı</w:t>
            </w:r>
            <w:r w:rsidR="00B44C4D">
              <w:rPr>
                <w:noProof/>
                <w:webHidden/>
              </w:rPr>
              <w:tab/>
            </w:r>
            <w:r w:rsidR="00B44C4D">
              <w:rPr>
                <w:noProof/>
                <w:webHidden/>
              </w:rPr>
              <w:fldChar w:fldCharType="begin"/>
            </w:r>
            <w:r w:rsidR="00B44C4D">
              <w:rPr>
                <w:noProof/>
                <w:webHidden/>
              </w:rPr>
              <w:instrText xml:space="preserve"> PAGEREF _Toc190418110 \h </w:instrText>
            </w:r>
            <w:r w:rsidR="00B44C4D">
              <w:rPr>
                <w:noProof/>
                <w:webHidden/>
              </w:rPr>
            </w:r>
            <w:r w:rsidR="00B44C4D">
              <w:rPr>
                <w:noProof/>
                <w:webHidden/>
              </w:rPr>
              <w:fldChar w:fldCharType="separate"/>
            </w:r>
            <w:r w:rsidR="00B44C4D">
              <w:rPr>
                <w:noProof/>
                <w:webHidden/>
              </w:rPr>
              <w:t>34</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11" w:history="1">
            <w:r w:rsidR="00B44C4D" w:rsidRPr="00D5165F">
              <w:rPr>
                <w:rStyle w:val="Kpr"/>
                <w:rFonts w:ascii="Times New Roman" w:eastAsia="Times New Roman" w:hAnsi="Times New Roman" w:cs="Times New Roman"/>
                <w:b/>
                <w:i/>
                <w:noProof/>
              </w:rPr>
              <w:t>C.3.1.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Araştırma Performansının İzlenmesi ve Değerlendirilmesi</w:t>
            </w:r>
            <w:r w:rsidR="00B44C4D">
              <w:rPr>
                <w:noProof/>
                <w:webHidden/>
              </w:rPr>
              <w:tab/>
            </w:r>
            <w:r w:rsidR="00B44C4D">
              <w:rPr>
                <w:noProof/>
                <w:webHidden/>
              </w:rPr>
              <w:fldChar w:fldCharType="begin"/>
            </w:r>
            <w:r w:rsidR="00B44C4D">
              <w:rPr>
                <w:noProof/>
                <w:webHidden/>
              </w:rPr>
              <w:instrText xml:space="preserve"> PAGEREF _Toc190418111 \h </w:instrText>
            </w:r>
            <w:r w:rsidR="00B44C4D">
              <w:rPr>
                <w:noProof/>
                <w:webHidden/>
              </w:rPr>
            </w:r>
            <w:r w:rsidR="00B44C4D">
              <w:rPr>
                <w:noProof/>
                <w:webHidden/>
              </w:rPr>
              <w:fldChar w:fldCharType="separate"/>
            </w:r>
            <w:r w:rsidR="00B44C4D">
              <w:rPr>
                <w:noProof/>
                <w:webHidden/>
              </w:rPr>
              <w:t>34</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12" w:history="1">
            <w:r w:rsidR="00B44C4D" w:rsidRPr="00D5165F">
              <w:rPr>
                <w:rStyle w:val="Kpr"/>
                <w:rFonts w:ascii="Times New Roman" w:eastAsia="Times New Roman" w:hAnsi="Times New Roman" w:cs="Times New Roman"/>
                <w:b/>
                <w:i/>
                <w:noProof/>
              </w:rPr>
              <w:t>C.3.2.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Öğretim Elemanı/Araştırmacı Performansının Değerlendirilmesi</w:t>
            </w:r>
            <w:r w:rsidR="00B44C4D">
              <w:rPr>
                <w:noProof/>
                <w:webHidden/>
              </w:rPr>
              <w:tab/>
            </w:r>
            <w:r w:rsidR="00B44C4D">
              <w:rPr>
                <w:noProof/>
                <w:webHidden/>
              </w:rPr>
              <w:fldChar w:fldCharType="begin"/>
            </w:r>
            <w:r w:rsidR="00B44C4D">
              <w:rPr>
                <w:noProof/>
                <w:webHidden/>
              </w:rPr>
              <w:instrText xml:space="preserve"> PAGEREF _Toc190418112 \h </w:instrText>
            </w:r>
            <w:r w:rsidR="00B44C4D">
              <w:rPr>
                <w:noProof/>
                <w:webHidden/>
              </w:rPr>
            </w:r>
            <w:r w:rsidR="00B44C4D">
              <w:rPr>
                <w:noProof/>
                <w:webHidden/>
              </w:rPr>
              <w:fldChar w:fldCharType="separate"/>
            </w:r>
            <w:r w:rsidR="00B44C4D">
              <w:rPr>
                <w:noProof/>
                <w:webHidden/>
              </w:rPr>
              <w:t>36</w:t>
            </w:r>
            <w:r w:rsidR="00B44C4D">
              <w:rPr>
                <w:noProof/>
                <w:webHidden/>
              </w:rPr>
              <w:fldChar w:fldCharType="end"/>
            </w:r>
          </w:hyperlink>
        </w:p>
        <w:p w:rsidR="00B44C4D" w:rsidRDefault="00156A45">
          <w:pPr>
            <w:pStyle w:val="T1"/>
            <w:tabs>
              <w:tab w:val="left" w:pos="440"/>
              <w:tab w:val="right" w:leader="dot" w:pos="9060"/>
            </w:tabs>
            <w:rPr>
              <w:rFonts w:asciiTheme="minorHAnsi" w:eastAsiaTheme="minorEastAsia" w:hAnsiTheme="minorHAnsi" w:cstheme="minorBidi"/>
              <w:noProof/>
              <w:lang w:val="en-US" w:eastAsia="en-US"/>
            </w:rPr>
          </w:pPr>
          <w:hyperlink w:anchor="_Toc190418113" w:history="1">
            <w:r w:rsidR="00B44C4D" w:rsidRPr="00D5165F">
              <w:rPr>
                <w:rStyle w:val="Kpr"/>
                <w:rFonts w:ascii="Times New Roman" w:eastAsia="Times New Roman" w:hAnsi="Times New Roman" w:cs="Times New Roman"/>
                <w:b/>
                <w:bCs/>
                <w:noProof/>
                <w:lang w:eastAsia="en-US"/>
              </w:rPr>
              <w:t>D.</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TOPLUMSAL KATKI</w:t>
            </w:r>
            <w:r w:rsidR="00B44C4D">
              <w:rPr>
                <w:noProof/>
                <w:webHidden/>
              </w:rPr>
              <w:tab/>
            </w:r>
            <w:r w:rsidR="00B44C4D">
              <w:rPr>
                <w:noProof/>
                <w:webHidden/>
              </w:rPr>
              <w:fldChar w:fldCharType="begin"/>
            </w:r>
            <w:r w:rsidR="00B44C4D">
              <w:rPr>
                <w:noProof/>
                <w:webHidden/>
              </w:rPr>
              <w:instrText xml:space="preserve"> PAGEREF _Toc190418113 \h </w:instrText>
            </w:r>
            <w:r w:rsidR="00B44C4D">
              <w:rPr>
                <w:noProof/>
                <w:webHidden/>
              </w:rPr>
            </w:r>
            <w:r w:rsidR="00B44C4D">
              <w:rPr>
                <w:noProof/>
                <w:webHidden/>
              </w:rPr>
              <w:fldChar w:fldCharType="separate"/>
            </w:r>
            <w:r w:rsidR="00B44C4D">
              <w:rPr>
                <w:noProof/>
                <w:webHidden/>
              </w:rPr>
              <w:t>37</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114" w:history="1">
            <w:r w:rsidR="00B44C4D" w:rsidRPr="00D5165F">
              <w:rPr>
                <w:rStyle w:val="Kpr"/>
                <w:rFonts w:ascii="Times New Roman" w:eastAsia="Times New Roman" w:hAnsi="Times New Roman" w:cs="Times New Roman"/>
                <w:b/>
                <w:bCs/>
                <w:noProof/>
                <w:lang w:eastAsia="en-US"/>
              </w:rPr>
              <w:t>D.1.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Toplumsal Katkı Süreçlerinin Yönetimi ve Toplumsal Katkı Kaynakları</w:t>
            </w:r>
            <w:r w:rsidR="00B44C4D">
              <w:rPr>
                <w:noProof/>
                <w:webHidden/>
              </w:rPr>
              <w:tab/>
            </w:r>
            <w:r w:rsidR="00B44C4D">
              <w:rPr>
                <w:noProof/>
                <w:webHidden/>
              </w:rPr>
              <w:fldChar w:fldCharType="begin"/>
            </w:r>
            <w:r w:rsidR="00B44C4D">
              <w:rPr>
                <w:noProof/>
                <w:webHidden/>
              </w:rPr>
              <w:instrText xml:space="preserve"> PAGEREF _Toc190418114 \h </w:instrText>
            </w:r>
            <w:r w:rsidR="00B44C4D">
              <w:rPr>
                <w:noProof/>
                <w:webHidden/>
              </w:rPr>
            </w:r>
            <w:r w:rsidR="00B44C4D">
              <w:rPr>
                <w:noProof/>
                <w:webHidden/>
              </w:rPr>
              <w:fldChar w:fldCharType="separate"/>
            </w:r>
            <w:r w:rsidR="00B44C4D">
              <w:rPr>
                <w:noProof/>
                <w:webHidden/>
              </w:rPr>
              <w:t>37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15" w:history="1">
            <w:r w:rsidR="00B44C4D" w:rsidRPr="00D5165F">
              <w:rPr>
                <w:rStyle w:val="Kpr"/>
                <w:rFonts w:ascii="Times New Roman" w:eastAsia="Times New Roman" w:hAnsi="Times New Roman" w:cs="Times New Roman"/>
                <w:b/>
                <w:i/>
                <w:noProof/>
              </w:rPr>
              <w:t>D.1.1.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Toplumsal Katkı Süreçlerinin Yönetimi</w:t>
            </w:r>
            <w:r w:rsidR="00B44C4D">
              <w:rPr>
                <w:noProof/>
                <w:webHidden/>
              </w:rPr>
              <w:tab/>
            </w:r>
            <w:r w:rsidR="00B44C4D">
              <w:rPr>
                <w:noProof/>
                <w:webHidden/>
              </w:rPr>
              <w:fldChar w:fldCharType="begin"/>
            </w:r>
            <w:r w:rsidR="00B44C4D">
              <w:rPr>
                <w:noProof/>
                <w:webHidden/>
              </w:rPr>
              <w:instrText xml:space="preserve"> PAGEREF _Toc190418115 \h </w:instrText>
            </w:r>
            <w:r w:rsidR="00B44C4D">
              <w:rPr>
                <w:noProof/>
                <w:webHidden/>
              </w:rPr>
            </w:r>
            <w:r w:rsidR="00B44C4D">
              <w:rPr>
                <w:noProof/>
                <w:webHidden/>
              </w:rPr>
              <w:fldChar w:fldCharType="separate"/>
            </w:r>
            <w:r w:rsidR="00B44C4D">
              <w:rPr>
                <w:noProof/>
                <w:webHidden/>
              </w:rPr>
              <w:t>37</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16" w:history="1">
            <w:r w:rsidR="00B44C4D" w:rsidRPr="00D5165F">
              <w:rPr>
                <w:rStyle w:val="Kpr"/>
                <w:rFonts w:ascii="Times New Roman" w:eastAsia="Times New Roman" w:hAnsi="Times New Roman" w:cs="Times New Roman"/>
                <w:b/>
                <w:i/>
                <w:noProof/>
              </w:rPr>
              <w:t>D.1.2.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Kaynaklar</w:t>
            </w:r>
            <w:r w:rsidR="00B44C4D">
              <w:rPr>
                <w:noProof/>
                <w:webHidden/>
              </w:rPr>
              <w:tab/>
            </w:r>
            <w:r w:rsidR="00B44C4D">
              <w:rPr>
                <w:noProof/>
                <w:webHidden/>
              </w:rPr>
              <w:fldChar w:fldCharType="begin"/>
            </w:r>
            <w:r w:rsidR="00B44C4D">
              <w:rPr>
                <w:noProof/>
                <w:webHidden/>
              </w:rPr>
              <w:instrText xml:space="preserve"> PAGEREF _Toc190418116 \h </w:instrText>
            </w:r>
            <w:r w:rsidR="00B44C4D">
              <w:rPr>
                <w:noProof/>
                <w:webHidden/>
              </w:rPr>
            </w:r>
            <w:r w:rsidR="00B44C4D">
              <w:rPr>
                <w:noProof/>
                <w:webHidden/>
              </w:rPr>
              <w:fldChar w:fldCharType="separate"/>
            </w:r>
            <w:r w:rsidR="00B44C4D">
              <w:rPr>
                <w:noProof/>
                <w:webHidden/>
              </w:rPr>
              <w:t>40</w:t>
            </w:r>
            <w:r w:rsidR="00B44C4D">
              <w:rPr>
                <w:noProof/>
                <w:webHidden/>
              </w:rPr>
              <w:fldChar w:fldCharType="end"/>
            </w:r>
          </w:hyperlink>
        </w:p>
        <w:p w:rsidR="00B44C4D" w:rsidRDefault="00156A45">
          <w:pPr>
            <w:pStyle w:val="T3"/>
            <w:tabs>
              <w:tab w:val="left" w:pos="1100"/>
              <w:tab w:val="right" w:leader="dot" w:pos="9060"/>
            </w:tabs>
            <w:rPr>
              <w:rFonts w:asciiTheme="minorHAnsi" w:eastAsiaTheme="minorEastAsia" w:hAnsiTheme="minorHAnsi" w:cstheme="minorBidi"/>
              <w:noProof/>
              <w:lang w:val="en-US" w:eastAsia="en-US"/>
            </w:rPr>
          </w:pPr>
          <w:hyperlink w:anchor="_Toc190418117" w:history="1">
            <w:r w:rsidR="00B44C4D" w:rsidRPr="00D5165F">
              <w:rPr>
                <w:rStyle w:val="Kpr"/>
                <w:rFonts w:ascii="Times New Roman" w:eastAsia="Times New Roman" w:hAnsi="Times New Roman" w:cs="Times New Roman"/>
                <w:b/>
                <w:bCs/>
                <w:noProof/>
                <w:lang w:eastAsia="en-US"/>
              </w:rPr>
              <w:t>D.2.</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bCs/>
                <w:noProof/>
                <w:lang w:eastAsia="en-US"/>
              </w:rPr>
              <w:t>Toplumsal Katkı Performansı</w:t>
            </w:r>
            <w:r w:rsidR="00B44C4D">
              <w:rPr>
                <w:noProof/>
                <w:webHidden/>
              </w:rPr>
              <w:tab/>
            </w:r>
            <w:r w:rsidR="00B44C4D">
              <w:rPr>
                <w:noProof/>
                <w:webHidden/>
              </w:rPr>
              <w:fldChar w:fldCharType="begin"/>
            </w:r>
            <w:r w:rsidR="00B44C4D">
              <w:rPr>
                <w:noProof/>
                <w:webHidden/>
              </w:rPr>
              <w:instrText xml:space="preserve"> PAGEREF _Toc190418117 \h </w:instrText>
            </w:r>
            <w:r w:rsidR="00B44C4D">
              <w:rPr>
                <w:noProof/>
                <w:webHidden/>
              </w:rPr>
            </w:r>
            <w:r w:rsidR="00B44C4D">
              <w:rPr>
                <w:noProof/>
                <w:webHidden/>
              </w:rPr>
              <w:fldChar w:fldCharType="separate"/>
            </w:r>
            <w:r w:rsidR="00B44C4D">
              <w:rPr>
                <w:noProof/>
                <w:webHidden/>
              </w:rPr>
              <w:t>40</w:t>
            </w:r>
            <w:r w:rsidR="00B44C4D">
              <w:rPr>
                <w:noProof/>
                <w:webHidden/>
              </w:rPr>
              <w:fldChar w:fldCharType="end"/>
            </w:r>
          </w:hyperlink>
        </w:p>
        <w:p w:rsidR="00B44C4D" w:rsidRDefault="00156A45">
          <w:pPr>
            <w:pStyle w:val="T3"/>
            <w:tabs>
              <w:tab w:val="left" w:pos="1320"/>
              <w:tab w:val="right" w:leader="dot" w:pos="9060"/>
            </w:tabs>
            <w:rPr>
              <w:rFonts w:asciiTheme="minorHAnsi" w:eastAsiaTheme="minorEastAsia" w:hAnsiTheme="minorHAnsi" w:cstheme="minorBidi"/>
              <w:noProof/>
              <w:lang w:val="en-US" w:eastAsia="en-US"/>
            </w:rPr>
          </w:pPr>
          <w:hyperlink w:anchor="_Toc190418118" w:history="1">
            <w:r w:rsidR="00B44C4D" w:rsidRPr="00D5165F">
              <w:rPr>
                <w:rStyle w:val="Kpr"/>
                <w:rFonts w:ascii="Times New Roman" w:eastAsia="Times New Roman" w:hAnsi="Times New Roman" w:cs="Times New Roman"/>
                <w:b/>
                <w:i/>
                <w:noProof/>
              </w:rPr>
              <w:t>D.2.1.</w:t>
            </w:r>
            <w:r w:rsidR="00B44C4D">
              <w:rPr>
                <w:rFonts w:asciiTheme="minorHAnsi" w:eastAsiaTheme="minorEastAsia" w:hAnsiTheme="minorHAnsi" w:cstheme="minorBidi"/>
                <w:noProof/>
                <w:lang w:val="en-US" w:eastAsia="en-US"/>
              </w:rPr>
              <w:tab/>
            </w:r>
            <w:r w:rsidR="00B44C4D" w:rsidRPr="00D5165F">
              <w:rPr>
                <w:rStyle w:val="Kpr"/>
                <w:rFonts w:ascii="Times New Roman" w:eastAsia="Times New Roman" w:hAnsi="Times New Roman" w:cs="Times New Roman"/>
                <w:b/>
                <w:i/>
                <w:noProof/>
              </w:rPr>
              <w:t>Toplumsal Katkı Performansının İzlenmesi ve Değerlendirilmesi</w:t>
            </w:r>
            <w:r w:rsidR="00B44C4D">
              <w:rPr>
                <w:noProof/>
                <w:webHidden/>
              </w:rPr>
              <w:tab/>
            </w:r>
            <w:r w:rsidR="00B44C4D">
              <w:rPr>
                <w:noProof/>
                <w:webHidden/>
              </w:rPr>
              <w:fldChar w:fldCharType="begin"/>
            </w:r>
            <w:r w:rsidR="00B44C4D">
              <w:rPr>
                <w:noProof/>
                <w:webHidden/>
              </w:rPr>
              <w:instrText xml:space="preserve"> PAGEREF _Toc190418118 \h </w:instrText>
            </w:r>
            <w:r w:rsidR="00B44C4D">
              <w:rPr>
                <w:noProof/>
                <w:webHidden/>
              </w:rPr>
            </w:r>
            <w:r w:rsidR="00B44C4D">
              <w:rPr>
                <w:noProof/>
                <w:webHidden/>
              </w:rPr>
              <w:fldChar w:fldCharType="separate"/>
            </w:r>
            <w:r w:rsidR="00B44C4D">
              <w:rPr>
                <w:noProof/>
                <w:webHidden/>
              </w:rPr>
              <w:t>40</w:t>
            </w:r>
            <w:r w:rsidR="00B44C4D">
              <w:rPr>
                <w:noProof/>
                <w:webHidden/>
              </w:rPr>
              <w:fldChar w:fldCharType="end"/>
            </w:r>
          </w:hyperlink>
        </w:p>
        <w:p w:rsidR="00B44C4D" w:rsidRDefault="00156A45">
          <w:pPr>
            <w:pStyle w:val="T1"/>
            <w:tabs>
              <w:tab w:val="right" w:leader="dot" w:pos="9060"/>
            </w:tabs>
            <w:rPr>
              <w:rFonts w:asciiTheme="minorHAnsi" w:eastAsiaTheme="minorEastAsia" w:hAnsiTheme="minorHAnsi" w:cstheme="minorBidi"/>
              <w:noProof/>
              <w:lang w:val="en-US" w:eastAsia="en-US"/>
            </w:rPr>
          </w:pPr>
          <w:hyperlink w:anchor="_Toc190418119" w:history="1">
            <w:r w:rsidR="00B44C4D" w:rsidRPr="00D5165F">
              <w:rPr>
                <w:rStyle w:val="Kpr"/>
                <w:rFonts w:ascii="Times New Roman" w:eastAsia="Times New Roman" w:hAnsi="Times New Roman" w:cs="Times New Roman"/>
                <w:b/>
                <w:noProof/>
              </w:rPr>
              <w:t>Sonuç ve Değerlendirme</w:t>
            </w:r>
            <w:r w:rsidR="00B44C4D">
              <w:rPr>
                <w:noProof/>
                <w:webHidden/>
              </w:rPr>
              <w:tab/>
            </w:r>
            <w:r w:rsidR="00B44C4D">
              <w:rPr>
                <w:noProof/>
                <w:webHidden/>
              </w:rPr>
              <w:fldChar w:fldCharType="begin"/>
            </w:r>
            <w:r w:rsidR="00B44C4D">
              <w:rPr>
                <w:noProof/>
                <w:webHidden/>
              </w:rPr>
              <w:instrText xml:space="preserve"> PAGEREF _Toc190418119 \h </w:instrText>
            </w:r>
            <w:r w:rsidR="00B44C4D">
              <w:rPr>
                <w:noProof/>
                <w:webHidden/>
              </w:rPr>
            </w:r>
            <w:r w:rsidR="00B44C4D">
              <w:rPr>
                <w:noProof/>
                <w:webHidden/>
              </w:rPr>
              <w:fldChar w:fldCharType="separate"/>
            </w:r>
            <w:r w:rsidR="00B44C4D">
              <w:rPr>
                <w:noProof/>
                <w:webHidden/>
              </w:rPr>
              <w:t>41</w:t>
            </w:r>
            <w:r w:rsidR="00B44C4D">
              <w:rPr>
                <w:noProof/>
                <w:webHidden/>
              </w:rPr>
              <w:fldChar w:fldCharType="end"/>
            </w:r>
          </w:hyperlink>
        </w:p>
        <w:p w:rsidR="00B44C4D" w:rsidRDefault="00156A45">
          <w:pPr>
            <w:pStyle w:val="T1"/>
            <w:tabs>
              <w:tab w:val="right" w:leader="dot" w:pos="9060"/>
            </w:tabs>
            <w:rPr>
              <w:rFonts w:asciiTheme="minorHAnsi" w:eastAsiaTheme="minorEastAsia" w:hAnsiTheme="minorHAnsi" w:cstheme="minorBidi"/>
              <w:noProof/>
              <w:lang w:val="en-US" w:eastAsia="en-US"/>
            </w:rPr>
          </w:pPr>
          <w:hyperlink w:anchor="_Toc190418120" w:history="1">
            <w:r w:rsidR="00B44C4D" w:rsidRPr="00D5165F">
              <w:rPr>
                <w:rStyle w:val="Kpr"/>
                <w:rFonts w:ascii="Times New Roman" w:eastAsia="Times New Roman" w:hAnsi="Times New Roman" w:cs="Times New Roman"/>
                <w:b/>
                <w:noProof/>
              </w:rPr>
              <w:t>EKLER</w:t>
            </w:r>
            <w:r w:rsidR="00B44C4D">
              <w:rPr>
                <w:noProof/>
                <w:webHidden/>
              </w:rPr>
              <w:tab/>
            </w:r>
            <w:r w:rsidR="00B44C4D">
              <w:rPr>
                <w:noProof/>
                <w:webHidden/>
              </w:rPr>
              <w:fldChar w:fldCharType="begin"/>
            </w:r>
            <w:r w:rsidR="00B44C4D">
              <w:rPr>
                <w:noProof/>
                <w:webHidden/>
              </w:rPr>
              <w:instrText xml:space="preserve"> PAGEREF _Toc190418120 \h </w:instrText>
            </w:r>
            <w:r w:rsidR="00B44C4D">
              <w:rPr>
                <w:noProof/>
                <w:webHidden/>
              </w:rPr>
            </w:r>
            <w:r w:rsidR="00B44C4D">
              <w:rPr>
                <w:noProof/>
                <w:webHidden/>
              </w:rPr>
              <w:fldChar w:fldCharType="separate"/>
            </w:r>
            <w:r w:rsidR="00B44C4D">
              <w:rPr>
                <w:noProof/>
                <w:webHidden/>
              </w:rPr>
              <w:t>42</w:t>
            </w:r>
            <w:r w:rsidR="00B44C4D">
              <w:rPr>
                <w:noProof/>
                <w:webHidden/>
              </w:rPr>
              <w:fldChar w:fldCharType="end"/>
            </w:r>
          </w:hyperlink>
        </w:p>
        <w:p w:rsidR="00107640" w:rsidRPr="001106B7" w:rsidRDefault="00107640">
          <w:r w:rsidRPr="001106B7">
            <w:rPr>
              <w:b/>
              <w:bCs/>
            </w:rPr>
            <w:fldChar w:fldCharType="end"/>
          </w:r>
        </w:p>
      </w:sdtContent>
    </w:sdt>
    <w:p w:rsidR="006F7F87" w:rsidRPr="001106B7" w:rsidRDefault="00817A2A" w:rsidP="00177FC2">
      <w:pPr>
        <w:spacing w:after="0" w:line="240" w:lineRule="auto"/>
        <w:jc w:val="both"/>
        <w:rPr>
          <w:rFonts w:ascii="Times New Roman" w:eastAsia="Times New Roman" w:hAnsi="Times New Roman" w:cs="Times New Roman"/>
          <w:b/>
          <w:sz w:val="24"/>
          <w:szCs w:val="24"/>
        </w:rPr>
      </w:pPr>
      <w:r w:rsidRPr="001106B7">
        <w:rPr>
          <w:rFonts w:ascii="Times New Roman" w:hAnsi="Times New Roman" w:cs="Times New Roman"/>
        </w:rPr>
        <w:br w:type="page"/>
      </w:r>
    </w:p>
    <w:p w:rsidR="006F7F87" w:rsidRPr="001106B7" w:rsidRDefault="00817A2A" w:rsidP="00177FC2">
      <w:pPr>
        <w:pStyle w:val="Balk1"/>
        <w:spacing w:before="0" w:line="240" w:lineRule="auto"/>
        <w:jc w:val="both"/>
        <w:rPr>
          <w:rFonts w:ascii="Times New Roman" w:eastAsia="Times New Roman" w:hAnsi="Times New Roman" w:cs="Times New Roman"/>
          <w:b/>
          <w:color w:val="000000"/>
          <w:sz w:val="24"/>
          <w:szCs w:val="24"/>
        </w:rPr>
      </w:pPr>
      <w:bookmarkStart w:id="3" w:name="_Toc190418053"/>
      <w:r w:rsidRPr="001106B7">
        <w:rPr>
          <w:rFonts w:ascii="Times New Roman" w:eastAsia="Times New Roman" w:hAnsi="Times New Roman" w:cs="Times New Roman"/>
          <w:b/>
          <w:color w:val="000000"/>
          <w:sz w:val="24"/>
          <w:szCs w:val="24"/>
        </w:rPr>
        <w:lastRenderedPageBreak/>
        <w:t>Özet</w:t>
      </w:r>
      <w:bookmarkEnd w:id="3"/>
    </w:p>
    <w:p w:rsidR="00B70878" w:rsidRPr="001106B7" w:rsidRDefault="00B70878" w:rsidP="00B70878">
      <w:pPr>
        <w:spacing w:after="0" w:line="360" w:lineRule="auto"/>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 raporun amacı Üniversitemiz Mimarlık Fakültesi’nin kendi güçlü ve gelişmeye açık yönlerini tanıması ve iyileştirme gerçekleştirmesi amacıyla 2024 yılı iç değerlendirmesinin ortaya konmasıdır. Bu doğrultuda “Kurum İç Değerlendirme Raporu (KİDR) Hazırlama Kılavuzu Sürüm 3.2” doğrultusunda hazırlanan “Kütahya Dumlupınar Üniversitesi Birim İç Değerlendirme Raporu (BİDR) Hazırlama Kılavuzu” kullanılarak dört ana başlık çerçevesinde 2024 yılı için rapor hazırlanmıştır: (i) Liderlik, Yönetişim ve Kalite, (ii) Eğitim ve Öğretim, (iii) Araştırma ve Geliştirme ve (iv) Toplumsal Katkı. </w:t>
      </w:r>
    </w:p>
    <w:p w:rsidR="006F7F87" w:rsidRPr="001106B7" w:rsidRDefault="006F7F87" w:rsidP="00B12D1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Kalite yönetimi, Fakültemizin eğitim-öğretim, araştırma, idari süreçler ve toplumsal katkı açısından sürdürülebilir bir gelişim sağlaması için temel bir unsurdur. Bu doğrultuda Fakültemiz, kalite yönetimi konusuna sistematik bir yaklaşım sunmak amacıyla 2024 yılında Kalite Komisyonu ve ona bağlı dört alt komisyonu (1-Liderlik Yönetim ve Kalite Alt Komisyonu, 2-Toplumsal Katkı Alt Komisyonu, 3-Eğitim-Öğretim Alt Komisyonu ve 4-Araştırma Faaliyetleri Alt Komisyonu) kurmuş olup bu kapsamda ilerleyen yıllar için çalışmalar yürütmeyi planlamaktadır. 2024 yılı kapsamında ise temel olarak Üniversitemiz yönetmelik, yönerge vb. mevzuatı doğrultusunda, bölüm başkanlıklarımız koordinatörlüğünde ve fakülte nezdindeki komisyon ve kurullar yoluyla yönetim sağlanmaktadır. Ulusal mevzuat ve Üniversitemiz yönetmelik, yönerge vb. mevzuatı doğrultusunda, ayrıca öğretim elemanlarımızın disiplin alanları, güncel veya Kütahya özelinde konular ışığında bölüm içi, fakülte içi, üniversite bünyesinde, Kütahya yerelinde, ulusal veya uluslararası ortamlarda eğitim-öğretim yapılmakta, araştırma-geliştirme gerçekleştirilmekte ve toplumsal katkı sunulmaktadır. Kalite yönetimi konusunda gelişme sağlanabilmesi için öncelikle fiziki imkânlarla ilgili eksikliklerin, sınıf ve atölyelerin ihtiyaçlarının giderilmesine çalışılmaktadır. Bununla birlikte idari personel ve akademik personelin sayıca arttırılması da hem kalite yönetimi bağlamında hem de Fakültemizin gelişimi bağlamında bir ihtiyaç olarak görülmektedir. Diğer yandan ilerleyen dönemler için Üniversitemizin 2024-2028 stratejik planı doğrultusunda Fakülte ve/veya Bölümlerimize yönelik stratejik plan çalışmalarının yürütülerek bir vizyon ışığında çalışmaların yürütülmesi planlanmaktadır. Bu sayede kalite yönetiminde daha da gelişme sağlanabilmesi mümkün olabileceği değerlendirilmektedir. </w:t>
      </w:r>
    </w:p>
    <w:p w:rsidR="006F7F87" w:rsidRPr="001106B7" w:rsidRDefault="006F7F87" w:rsidP="00B12D1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B70878" w:rsidRPr="001106B7" w:rsidRDefault="00817A2A" w:rsidP="00177FC2">
      <w:pPr>
        <w:pStyle w:val="Balk1"/>
        <w:tabs>
          <w:tab w:val="left" w:pos="6024"/>
        </w:tabs>
        <w:spacing w:before="0" w:line="240" w:lineRule="auto"/>
        <w:jc w:val="both"/>
        <w:rPr>
          <w:rFonts w:ascii="Times New Roman" w:eastAsia="Times New Roman" w:hAnsi="Times New Roman" w:cs="Times New Roman"/>
          <w:b/>
          <w:color w:val="000000"/>
          <w:sz w:val="24"/>
          <w:szCs w:val="24"/>
        </w:rPr>
      </w:pPr>
      <w:bookmarkStart w:id="4" w:name="_Toc190418054"/>
      <w:r w:rsidRPr="001106B7">
        <w:rPr>
          <w:rFonts w:ascii="Times New Roman" w:eastAsia="Times New Roman" w:hAnsi="Times New Roman" w:cs="Times New Roman"/>
          <w:b/>
          <w:color w:val="000000"/>
          <w:sz w:val="24"/>
          <w:szCs w:val="24"/>
        </w:rPr>
        <w:t>Birim Hakkında Bilgiler</w:t>
      </w:r>
      <w:bookmarkEnd w:id="4"/>
    </w:p>
    <w:p w:rsidR="006F7F87" w:rsidRPr="001106B7" w:rsidRDefault="00817A2A" w:rsidP="00B70878">
      <w:pPr>
        <w:pStyle w:val="Balk1"/>
        <w:tabs>
          <w:tab w:val="left" w:pos="6024"/>
        </w:tabs>
        <w:spacing w:before="0" w:line="360" w:lineRule="auto"/>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ab/>
      </w: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Mimarlık Fakültesi 12.11.2012 tarihli ve 2012/3961 sayılı kararname ile resmi olarak kurulmuştur. Fakültemiz, Endüstriyel Tasarım Bölümü, İç Mimarlık Bölümü, Mimarlık Bölümü ve Şehir ve Bölge Planlama Bölümü olmak üzere dört bölümden oluşmaktadır. İç Mimarlık Bölümü, 2018-2019 eğitim döneminde eğitim ve öğretim faaliyetlerine başlamıştır. Kurulum aşamasında olan Mimarlık Bölümü, Endüstriyel Tasarım Bölümü, Şehir ve Bölge Planlama Bölümlerinin en yakın zamanda faaliyet göstermesi planlanmakta olup fakülte bölümleri genelinde araştırma ve geliştirme faaliyetleri sürdürülmektedir. Bununla birlikte Lisansüstü Eğitim Enstitüsü kapsamında “Teknoloji ve İnovasyon Yönetimi Tezli Programı” da aktiftir. </w:t>
      </w:r>
    </w:p>
    <w:p w:rsidR="006F7F87" w:rsidRPr="001106B7" w:rsidRDefault="006F7F87" w:rsidP="00B12D1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numPr>
          <w:ilvl w:val="0"/>
          <w:numId w:val="7"/>
        </w:numPr>
        <w:pBdr>
          <w:top w:val="nil"/>
          <w:left w:val="nil"/>
          <w:bottom w:val="nil"/>
          <w:right w:val="nil"/>
          <w:between w:val="nil"/>
        </w:pBdr>
        <w:tabs>
          <w:tab w:val="left" w:pos="1679"/>
        </w:tabs>
        <w:spacing w:after="0" w:line="240" w:lineRule="auto"/>
        <w:ind w:left="714" w:hanging="357"/>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lastRenderedPageBreak/>
        <w:t>İletişim Bilgileri</w:t>
      </w:r>
    </w:p>
    <w:p w:rsidR="00694034" w:rsidRPr="001106B7" w:rsidRDefault="00694034" w:rsidP="007C5FA0">
      <w:pPr>
        <w:widowControl w:val="0"/>
        <w:pBdr>
          <w:top w:val="nil"/>
          <w:left w:val="nil"/>
          <w:bottom w:val="nil"/>
          <w:right w:val="nil"/>
          <w:between w:val="nil"/>
        </w:pBdr>
        <w:tabs>
          <w:tab w:val="left" w:pos="1679"/>
        </w:tabs>
        <w:spacing w:after="0" w:line="360" w:lineRule="auto"/>
        <w:ind w:left="714"/>
        <w:jc w:val="both"/>
        <w:rPr>
          <w:rFonts w:ascii="Times New Roman" w:eastAsia="Times New Roman" w:hAnsi="Times New Roman" w:cs="Times New Roman"/>
          <w:b/>
          <w:color w:val="000000"/>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bookmarkStart w:id="5" w:name="_heading=h.1up5s8d0h1en" w:colFirst="0" w:colLast="0"/>
      <w:bookmarkEnd w:id="5"/>
      <w:r w:rsidRPr="001106B7">
        <w:rPr>
          <w:rFonts w:ascii="Times New Roman" w:eastAsia="Times New Roman" w:hAnsi="Times New Roman" w:cs="Times New Roman"/>
          <w:b/>
          <w:sz w:val="24"/>
          <w:szCs w:val="24"/>
        </w:rPr>
        <w:t>Dekan V.</w:t>
      </w: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6" w:name="_heading=h.201jy6duzc7l" w:colFirst="0" w:colLast="0"/>
      <w:bookmarkEnd w:id="6"/>
      <w:r w:rsidRPr="001106B7">
        <w:rPr>
          <w:rFonts w:ascii="Times New Roman" w:eastAsia="Times New Roman" w:hAnsi="Times New Roman" w:cs="Times New Roman"/>
          <w:sz w:val="24"/>
          <w:szCs w:val="24"/>
        </w:rPr>
        <w:t>Prof. Dr. Osman ŞAN</w:t>
      </w: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7" w:name="_heading=h.rir7wrfa9ab0" w:colFirst="0" w:colLast="0"/>
      <w:bookmarkEnd w:id="7"/>
      <w:r w:rsidRPr="001106B7">
        <w:rPr>
          <w:rFonts w:ascii="Times New Roman" w:eastAsia="Times New Roman" w:hAnsi="Times New Roman" w:cs="Times New Roman"/>
          <w:sz w:val="24"/>
          <w:szCs w:val="24"/>
        </w:rPr>
        <w:t>Adres: Kütahya Dumlupınar Üniversitesi Mimarlık Fakültesi</w:t>
      </w: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8" w:name="_heading=h.8x4494u81t9l" w:colFirst="0" w:colLast="0"/>
      <w:bookmarkEnd w:id="8"/>
      <w:r w:rsidRPr="001106B7">
        <w:rPr>
          <w:rFonts w:ascii="Times New Roman" w:eastAsia="Times New Roman" w:hAnsi="Times New Roman" w:cs="Times New Roman"/>
          <w:sz w:val="24"/>
          <w:szCs w:val="24"/>
        </w:rPr>
        <w:t>İletişim: + 90 274 443 4400</w:t>
      </w: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9" w:name="_heading=h.d3xwh3ojblih" w:colFirst="0" w:colLast="0"/>
      <w:bookmarkEnd w:id="9"/>
      <w:r w:rsidRPr="001106B7">
        <w:rPr>
          <w:rFonts w:ascii="Times New Roman" w:eastAsia="Times New Roman" w:hAnsi="Times New Roman" w:cs="Times New Roman"/>
          <w:sz w:val="24"/>
          <w:szCs w:val="24"/>
        </w:rPr>
        <w:t xml:space="preserve">E-posta: </w:t>
      </w:r>
      <w:hyperlink r:id="rId9">
        <w:r w:rsidRPr="001106B7">
          <w:rPr>
            <w:rFonts w:ascii="Times New Roman" w:eastAsia="Times New Roman" w:hAnsi="Times New Roman" w:cs="Times New Roman"/>
            <w:color w:val="1155CC"/>
            <w:sz w:val="24"/>
            <w:szCs w:val="24"/>
            <w:u w:val="single"/>
          </w:rPr>
          <w:t>osman.san@dpu.edu.tr</w:t>
        </w:r>
      </w:hyperlink>
    </w:p>
    <w:p w:rsidR="006F7F87" w:rsidRPr="001106B7" w:rsidRDefault="006F7F87"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0" w:name="_heading=h.38b6jsyu5yo4" w:colFirst="0" w:colLast="0"/>
      <w:bookmarkEnd w:id="10"/>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bookmarkStart w:id="11" w:name="_heading=h.6015bk6t07bq" w:colFirst="0" w:colLast="0"/>
      <w:bookmarkEnd w:id="11"/>
      <w:r w:rsidRPr="001106B7">
        <w:rPr>
          <w:rFonts w:ascii="Times New Roman" w:eastAsia="Times New Roman" w:hAnsi="Times New Roman" w:cs="Times New Roman"/>
          <w:b/>
          <w:sz w:val="24"/>
          <w:szCs w:val="24"/>
        </w:rPr>
        <w:t>2024 Yılı Mimarlık Fakültesi Birim İçi Değerlendirme Raporunu Hazırlayanlar:</w:t>
      </w:r>
    </w:p>
    <w:p w:rsidR="006F7F87" w:rsidRPr="001106B7" w:rsidRDefault="00817A2A" w:rsidP="00177FC2">
      <w:pPr>
        <w:spacing w:after="0" w:line="240" w:lineRule="auto"/>
        <w:jc w:val="both"/>
        <w:rPr>
          <w:rFonts w:ascii="Times New Roman" w:eastAsia="Times New Roman" w:hAnsi="Times New Roman" w:cs="Times New Roman"/>
          <w:sz w:val="24"/>
          <w:szCs w:val="24"/>
        </w:rPr>
      </w:pPr>
      <w:bookmarkStart w:id="12" w:name="_heading=h.jdg40t67wpty" w:colFirst="0" w:colLast="0"/>
      <w:bookmarkEnd w:id="12"/>
      <w:r w:rsidRPr="001106B7">
        <w:rPr>
          <w:rFonts w:ascii="Times New Roman" w:eastAsia="Times New Roman" w:hAnsi="Times New Roman" w:cs="Times New Roman"/>
          <w:sz w:val="24"/>
          <w:szCs w:val="24"/>
        </w:rPr>
        <w:t>Doç. Elif ÖZDOĞLAR</w:t>
      </w:r>
    </w:p>
    <w:p w:rsidR="006F7F87" w:rsidRPr="001106B7" w:rsidRDefault="00817A2A" w:rsidP="00177FC2">
      <w:pPr>
        <w:spacing w:after="0" w:line="240" w:lineRule="auto"/>
        <w:jc w:val="both"/>
        <w:rPr>
          <w:rFonts w:ascii="Times New Roman" w:eastAsia="Times New Roman" w:hAnsi="Times New Roman" w:cs="Times New Roman"/>
          <w:sz w:val="24"/>
          <w:szCs w:val="24"/>
        </w:rPr>
      </w:pPr>
      <w:bookmarkStart w:id="13" w:name="_heading=h.6s4kg8g98t4s" w:colFirst="0" w:colLast="0"/>
      <w:bookmarkEnd w:id="13"/>
      <w:r w:rsidRPr="001106B7">
        <w:rPr>
          <w:rFonts w:ascii="Times New Roman" w:eastAsia="Times New Roman" w:hAnsi="Times New Roman" w:cs="Times New Roman"/>
          <w:sz w:val="24"/>
          <w:szCs w:val="24"/>
        </w:rPr>
        <w:t>Dr. Öğretim Üyesi Evrim KOÇ</w:t>
      </w:r>
    </w:p>
    <w:p w:rsidR="006F7F87" w:rsidRPr="001106B7" w:rsidRDefault="00817A2A" w:rsidP="00177FC2">
      <w:pPr>
        <w:spacing w:after="0" w:line="240" w:lineRule="auto"/>
        <w:jc w:val="both"/>
        <w:rPr>
          <w:rFonts w:ascii="Times New Roman" w:eastAsia="Times New Roman" w:hAnsi="Times New Roman" w:cs="Times New Roman"/>
          <w:sz w:val="24"/>
          <w:szCs w:val="24"/>
        </w:rPr>
      </w:pPr>
      <w:bookmarkStart w:id="14" w:name="_heading=h.qz050hlwzr3o" w:colFirst="0" w:colLast="0"/>
      <w:bookmarkEnd w:id="14"/>
      <w:r w:rsidRPr="001106B7">
        <w:rPr>
          <w:rFonts w:ascii="Times New Roman" w:eastAsia="Times New Roman" w:hAnsi="Times New Roman" w:cs="Times New Roman"/>
          <w:sz w:val="24"/>
          <w:szCs w:val="24"/>
        </w:rPr>
        <w:t>Araş. Gör. Veli Mustafa YÖNDER</w:t>
      </w:r>
    </w:p>
    <w:p w:rsidR="006F7F87" w:rsidRPr="001106B7" w:rsidRDefault="00817A2A" w:rsidP="00177FC2">
      <w:pPr>
        <w:spacing w:after="0" w:line="240" w:lineRule="auto"/>
        <w:jc w:val="both"/>
        <w:rPr>
          <w:rFonts w:ascii="Times New Roman" w:eastAsia="Times New Roman" w:hAnsi="Times New Roman" w:cs="Times New Roman"/>
          <w:sz w:val="24"/>
          <w:szCs w:val="24"/>
        </w:rPr>
      </w:pPr>
      <w:bookmarkStart w:id="15" w:name="_heading=h.vbx8mlr95stb" w:colFirst="0" w:colLast="0"/>
      <w:bookmarkEnd w:id="15"/>
      <w:r w:rsidRPr="001106B7">
        <w:rPr>
          <w:rFonts w:ascii="Times New Roman" w:eastAsia="Times New Roman" w:hAnsi="Times New Roman" w:cs="Times New Roman"/>
          <w:sz w:val="24"/>
          <w:szCs w:val="24"/>
        </w:rPr>
        <w:t>Araş. Gör. Kadir BİNGÖL</w:t>
      </w:r>
    </w:p>
    <w:p w:rsidR="006F7F87" w:rsidRPr="001106B7" w:rsidRDefault="00817A2A" w:rsidP="00177FC2">
      <w:pPr>
        <w:spacing w:after="0" w:line="240" w:lineRule="auto"/>
        <w:jc w:val="both"/>
        <w:rPr>
          <w:rFonts w:ascii="Times New Roman" w:eastAsia="Times New Roman" w:hAnsi="Times New Roman" w:cs="Times New Roman"/>
          <w:sz w:val="24"/>
          <w:szCs w:val="24"/>
        </w:rPr>
      </w:pPr>
      <w:bookmarkStart w:id="16" w:name="_heading=h.83ani9j7bs3d" w:colFirst="0" w:colLast="0"/>
      <w:bookmarkEnd w:id="16"/>
      <w:r w:rsidRPr="001106B7">
        <w:rPr>
          <w:rFonts w:ascii="Times New Roman" w:eastAsia="Times New Roman" w:hAnsi="Times New Roman" w:cs="Times New Roman"/>
          <w:sz w:val="24"/>
          <w:szCs w:val="24"/>
        </w:rPr>
        <w:t>Şef Aynur ALTINAY</w:t>
      </w:r>
    </w:p>
    <w:p w:rsidR="006F7F87" w:rsidRPr="001106B7" w:rsidRDefault="006F7F87" w:rsidP="00B12D1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bookmarkStart w:id="17" w:name="_heading=h.ure6mqg8ai0w" w:colFirst="0" w:colLast="0"/>
      <w:bookmarkStart w:id="18" w:name="_heading=h.4xm4w1ji2wsc" w:colFirst="0" w:colLast="0"/>
      <w:bookmarkEnd w:id="17"/>
      <w:bookmarkEnd w:id="18"/>
    </w:p>
    <w:p w:rsidR="006F7F87" w:rsidRPr="001106B7" w:rsidRDefault="00817A2A" w:rsidP="00177FC2">
      <w:pPr>
        <w:widowControl w:val="0"/>
        <w:numPr>
          <w:ilvl w:val="0"/>
          <w:numId w:val="7"/>
        </w:numPr>
        <w:pBdr>
          <w:top w:val="nil"/>
          <w:left w:val="nil"/>
          <w:bottom w:val="nil"/>
          <w:right w:val="nil"/>
          <w:between w:val="nil"/>
        </w:pBdr>
        <w:tabs>
          <w:tab w:val="left" w:pos="1679"/>
        </w:tabs>
        <w:spacing w:after="0" w:line="240" w:lineRule="auto"/>
        <w:ind w:left="714" w:hanging="357"/>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Tarihsel Gelişimi</w:t>
      </w:r>
    </w:p>
    <w:p w:rsidR="00694034" w:rsidRPr="001106B7" w:rsidRDefault="00694034" w:rsidP="00694034">
      <w:pPr>
        <w:widowControl w:val="0"/>
        <w:pBdr>
          <w:top w:val="nil"/>
          <w:left w:val="nil"/>
          <w:bottom w:val="nil"/>
          <w:right w:val="nil"/>
          <w:between w:val="nil"/>
        </w:pBdr>
        <w:tabs>
          <w:tab w:val="left" w:pos="1679"/>
        </w:tabs>
        <w:spacing w:after="0" w:line="360" w:lineRule="auto"/>
        <w:jc w:val="both"/>
        <w:rPr>
          <w:rFonts w:ascii="Times New Roman" w:eastAsia="Times New Roman" w:hAnsi="Times New Roman" w:cs="Times New Roman"/>
          <w:b/>
          <w:color w:val="000000"/>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Kütahya Dumlupınar Üniversitesi Mimarlık Fakültesi, 12 Kasım 2012 tarih ve 2012/3961 sayılı Bakanlar Kurulu Kararı ile kurulmuştur. Yükseköğretim Yürütme Kurulu’nun 18 Şubat 2015 tarihli toplantısı ile Mimarlık. Endüstriyel Tasarım, Şehir ve Bölge Planlama Bölümlerinin açılması uygun görülmüştür. Yükseköğretim Yürütme Kurulu’nun 10 Ağustos 2016 tarihli toplantısı ile Güzel Sanatlar Fakültesi’nde yer alan İç Mimarlık Bölümü’nün kapatılarak, Mimarlık Fakültesi bünyesinde açılması uygun görülmüştür. Bu bölüm 2018-2019 Eğitim ve Öğretim Yılında eğitime başlamıştır. Fakültemizde henüz yalnız İç Mimarlık Bölümüne öğrenci alınmakta olup 2024-2025 Eğitim Öğretim Yılında 222’si yabancı uyruklu olmak üzere hazırlık dâhil toplam 766 hazırlık hariç 720 öğrenci ile eğitim ve öğretime devam etmektedir. Mimarlık, Endüstriyel Tasarım, Şehir ve Bölge Planlama Bölümlerine henüz lisans düzeyinde öğrenci alınmamaktadır.</w:t>
      </w:r>
    </w:p>
    <w:p w:rsidR="006F7F87" w:rsidRPr="001106B7" w:rsidRDefault="006F7F87"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yellow"/>
        </w:rPr>
      </w:pPr>
      <w:r w:rsidRPr="001106B7">
        <w:rPr>
          <w:rFonts w:ascii="Times New Roman" w:eastAsia="Times New Roman" w:hAnsi="Times New Roman" w:cs="Times New Roman"/>
          <w:sz w:val="24"/>
          <w:szCs w:val="24"/>
        </w:rPr>
        <w:t xml:space="preserve">2025 yılı itibariyle fakültemiz akademik kadrosunda 1 profesör, 4 doçent, 8 doktor öğretim üyesi ve 5 araştırma görevlisi olmak üzere toplam 18 akademik personel bulunmaktadır. Buna ek olarak 5 adet de idari personel fakültemiz bünyesinde çalışmaktadır. Fakültemiz fiziki olanakları kapsamında 4 adet çizim atölyesi, 1 maket ve tasarım atölyesi, 2 derslik, 1 amfi ve 1 bilgisayar laboratuvarına sahip olup fiziki imkânların geliştirilmesi için çalışmalar yürütülmektedir. </w:t>
      </w:r>
    </w:p>
    <w:p w:rsidR="006F7F87" w:rsidRPr="001106B7" w:rsidRDefault="006F7F87" w:rsidP="00694034">
      <w:pPr>
        <w:widowControl w:val="0"/>
        <w:spacing w:after="0" w:line="360" w:lineRule="auto"/>
        <w:ind w:right="765"/>
        <w:jc w:val="both"/>
        <w:rPr>
          <w:rFonts w:ascii="Times New Roman" w:eastAsia="Times New Roman" w:hAnsi="Times New Roman" w:cs="Times New Roman"/>
          <w:sz w:val="24"/>
          <w:szCs w:val="24"/>
        </w:rPr>
      </w:pPr>
    </w:p>
    <w:p w:rsidR="006F7F87" w:rsidRPr="001106B7" w:rsidRDefault="00817A2A" w:rsidP="00177FC2">
      <w:pPr>
        <w:widowControl w:val="0"/>
        <w:numPr>
          <w:ilvl w:val="0"/>
          <w:numId w:val="7"/>
        </w:numPr>
        <w:pBdr>
          <w:top w:val="nil"/>
          <w:left w:val="nil"/>
          <w:bottom w:val="nil"/>
          <w:right w:val="nil"/>
          <w:between w:val="nil"/>
        </w:pBdr>
        <w:tabs>
          <w:tab w:val="left" w:pos="1679"/>
        </w:tabs>
        <w:spacing w:after="0" w:line="240" w:lineRule="auto"/>
        <w:ind w:left="714" w:hanging="357"/>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Misyonu, Vizyonu, Değerleri ve Hedefleri</w:t>
      </w:r>
    </w:p>
    <w:p w:rsidR="00694034" w:rsidRPr="001106B7" w:rsidRDefault="00694034" w:rsidP="00694034">
      <w:pPr>
        <w:widowControl w:val="0"/>
        <w:pBdr>
          <w:top w:val="nil"/>
          <w:left w:val="nil"/>
          <w:bottom w:val="nil"/>
          <w:right w:val="nil"/>
          <w:between w:val="nil"/>
        </w:pBdr>
        <w:tabs>
          <w:tab w:val="left" w:pos="1679"/>
        </w:tabs>
        <w:spacing w:after="0" w:line="360" w:lineRule="auto"/>
        <w:jc w:val="both"/>
        <w:rPr>
          <w:rFonts w:ascii="Times New Roman" w:eastAsia="Times New Roman" w:hAnsi="Times New Roman" w:cs="Times New Roman"/>
          <w:b/>
          <w:color w:val="000000"/>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Mimarlık Fakültesinin misyonu</w:t>
      </w:r>
      <w:r w:rsidRPr="001106B7">
        <w:rPr>
          <w:rFonts w:ascii="Times New Roman" w:eastAsia="Times New Roman" w:hAnsi="Times New Roman" w:cs="Times New Roman"/>
          <w:sz w:val="24"/>
          <w:szCs w:val="24"/>
        </w:rPr>
        <w:t xml:space="preserve">, Mimarlık Fakültesinin misyonu, yapay çevre ve yapılı çevre konusunda bilinçli, küresel değerlere duyarlı, mesleki etik değerler konusunda bilgili, tasarım ve materyal kullanımı konularında özgün ve yenilikçi özellikle bilgisayar destekli tasarım alanında yetkin, ulusal değerleri uluslararası boyutta temsil edebilecek niteliğe sahip, </w:t>
      </w:r>
      <w:r w:rsidRPr="001106B7">
        <w:rPr>
          <w:rFonts w:ascii="Times New Roman" w:eastAsia="Times New Roman" w:hAnsi="Times New Roman" w:cs="Times New Roman"/>
          <w:sz w:val="24"/>
          <w:szCs w:val="24"/>
        </w:rPr>
        <w:lastRenderedPageBreak/>
        <w:t>yaratıcılığını doğru ve etkin bir biçimde kullanabilen çağdaş iç mimar, mimar, endüstri ürünleri tasarımcıları ve şehir bölge plancılar yetiştirebilmek.</w:t>
      </w:r>
    </w:p>
    <w:p w:rsidR="00375879" w:rsidRPr="001106B7" w:rsidRDefault="00375879" w:rsidP="00375879">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Mimarlık Fakültesinin vizyonu</w:t>
      </w:r>
      <w:r w:rsidRPr="001106B7">
        <w:rPr>
          <w:rFonts w:ascii="Times New Roman" w:eastAsia="Times New Roman" w:hAnsi="Times New Roman" w:cs="Times New Roman"/>
          <w:sz w:val="24"/>
          <w:szCs w:val="24"/>
        </w:rPr>
        <w:t>, ulusal ve uluslararası gelişmeler ışığında tasarımda kullanılan güncel teknikleri ve teknolojileri takip eden, kentsel ve mekânsal ölçekte çağdaş ve inovatif tasarımlar üretebilen, sürdürülebilir ve çevreye duyarlı alternatifler geliştirebilen küresel sorunlara ve çevreye duyarlı, yapılı çevre konusunda bilinçli öğrenciler yetiştirebilmek.</w:t>
      </w:r>
    </w:p>
    <w:p w:rsidR="006F7F87" w:rsidRPr="001106B7" w:rsidRDefault="006F7F87"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cyan"/>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Mimarlık Fakültesinin değerleri</w:t>
      </w:r>
      <w:r w:rsidRPr="001106B7">
        <w:rPr>
          <w:rFonts w:ascii="Times New Roman" w:eastAsia="Times New Roman" w:hAnsi="Times New Roman" w:cs="Times New Roman"/>
          <w:sz w:val="24"/>
          <w:szCs w:val="24"/>
        </w:rPr>
        <w:t>, adalet, hakkaniyet, etik değerlere bağlılık, bölümler arası işbirliği, kuram ve uygulama arasında denge, teknolojik ve geleneksel arasında denge, çevresel duyarlılık ve öğrenci odaklılık.</w:t>
      </w:r>
    </w:p>
    <w:p w:rsidR="006F7F87" w:rsidRPr="001106B7" w:rsidRDefault="006F7F87"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cyan"/>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Mimarlık Fakültesinin hedefleri,</w:t>
      </w:r>
      <w:r w:rsidRPr="001106B7">
        <w:rPr>
          <w:rFonts w:ascii="Times New Roman" w:eastAsia="Times New Roman" w:hAnsi="Times New Roman" w:cs="Times New Roman"/>
          <w:sz w:val="24"/>
          <w:szCs w:val="24"/>
        </w:rPr>
        <w:t xml:space="preserve"> mevcut mekânsal ve teknik altyapının geliştirilmesi, eğitim programlarının güncelleştirilmesi, arşiv sistemi oluşturulması, akreditasyon hazırlıklarının gerçekleştirilmesi, akademik ve idari personel kadrolarının genişletilmesi, araştırma kaynaklarının artırılması, yerel yönetimlerle ve paydaşlarla iş birliklerinin güçlendirilmesidir.</w:t>
      </w:r>
    </w:p>
    <w:p w:rsidR="006F7F87" w:rsidRPr="001106B7" w:rsidRDefault="006F7F87"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cyan"/>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Yükseköğretimde kalite güvence kültürü, üniversitelerde kaliteyi kalıcı olarak artırmayı hedefleyen ve bu amaca ulaşırken kurumdaki değerler ve beklentiler doğrultusunda kalite çalışmalarının koordine edilmesini sağlayan kurum kültürü olarak tanımlanmakta olup kültürel ve psikolojik faktörlerin yanı sıra yapısal ve yönetim süreçleri bu kültüre katkıda bulunur (</w:t>
      </w:r>
      <w:hyperlink r:id="rId10">
        <w:r w:rsidRPr="001106B7">
          <w:rPr>
            <w:rFonts w:ascii="Times New Roman" w:eastAsia="Times New Roman" w:hAnsi="Times New Roman" w:cs="Times New Roman"/>
            <w:color w:val="1155CC"/>
            <w:sz w:val="24"/>
            <w:szCs w:val="24"/>
            <w:u w:val="single"/>
          </w:rPr>
          <w:t>https://portal.yokak.gov.tr/makale/kalite-guvencesi-kulturu/</w:t>
        </w:r>
      </w:hyperlink>
      <w:r w:rsidRPr="001106B7">
        <w:rPr>
          <w:rFonts w:ascii="Times New Roman" w:eastAsia="Times New Roman" w:hAnsi="Times New Roman" w:cs="Times New Roman"/>
          <w:sz w:val="24"/>
          <w:szCs w:val="24"/>
        </w:rPr>
        <w:t>).</w:t>
      </w:r>
    </w:p>
    <w:p w:rsidR="006F7F87" w:rsidRPr="001106B7" w:rsidRDefault="006F7F87"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cyan"/>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Etkin bir kalite kültürünün oluşturulması için de tanımlanan süreç, unsur ve politikalar bulunmaktadır (</w:t>
      </w:r>
      <w:hyperlink r:id="rId11">
        <w:r w:rsidRPr="001106B7">
          <w:rPr>
            <w:rFonts w:ascii="Times New Roman" w:eastAsia="Times New Roman" w:hAnsi="Times New Roman" w:cs="Times New Roman"/>
            <w:color w:val="1155CC"/>
            <w:sz w:val="24"/>
            <w:szCs w:val="24"/>
            <w:u w:val="single"/>
          </w:rPr>
          <w:t>https://portal.yokak.gov.tr/makale/kalite-guvencesi-kulturu/</w:t>
        </w:r>
      </w:hyperlink>
      <w:r w:rsidRPr="001106B7">
        <w:rPr>
          <w:rFonts w:ascii="Times New Roman" w:eastAsia="Times New Roman" w:hAnsi="Times New Roman" w:cs="Times New Roman"/>
          <w:sz w:val="24"/>
          <w:szCs w:val="24"/>
        </w:rPr>
        <w:t>):</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Üniversitede akademik ve idari tüm süreçleri kapsayacak kalite politikası bulunmalı,</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İnsan kaynakları yönetiminde adil davranılmalı ve başarılı personel ödüllendirilmeli,</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Kurumsal aidiyet sağlanmalı ve sürdürülmeli</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Etkin bir liderlik anlayışı içerisinde lider tarafından kalite süreçleri sahiplenilmeli ve sorumluluklar paylaşılmalı,</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Temel paydaşlar ile etkin iletişim sağlanmalı ve uzlaşı içerisinde hareket edilmeli</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Akademik ve idari birimler ile yönetim arasında etkin bir iletişim ağı oluşturulmalı,</w:t>
      </w:r>
    </w:p>
    <w:p w:rsidR="006F7F87" w:rsidRPr="001106B7" w:rsidRDefault="00817A2A" w:rsidP="00177FC2">
      <w:pPr>
        <w:numPr>
          <w:ilvl w:val="0"/>
          <w:numId w:val="16"/>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Kalite güvencesi süreçleri bilgi yönetim sistemleri ile desteklenmelidir.</w:t>
      </w:r>
    </w:p>
    <w:p w:rsidR="00817A2A" w:rsidRPr="001106B7" w:rsidRDefault="00817A2A" w:rsidP="00694034">
      <w:pPr>
        <w:pBdr>
          <w:top w:val="nil"/>
          <w:left w:val="nil"/>
          <w:bottom w:val="nil"/>
          <w:right w:val="nil"/>
          <w:between w:val="nil"/>
        </w:pBdr>
        <w:spacing w:after="0" w:line="360" w:lineRule="auto"/>
        <w:jc w:val="both"/>
        <w:rPr>
          <w:rFonts w:ascii="Times New Roman" w:eastAsia="Times New Roman" w:hAnsi="Times New Roman" w:cs="Times New Roman"/>
          <w:sz w:val="24"/>
          <w:szCs w:val="24"/>
          <w:highlight w:val="cyan"/>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highlight w:val="yellow"/>
        </w:rPr>
      </w:pPr>
      <w:r w:rsidRPr="001106B7">
        <w:rPr>
          <w:rFonts w:ascii="Times New Roman" w:eastAsia="Times New Roman" w:hAnsi="Times New Roman" w:cs="Times New Roman"/>
          <w:sz w:val="24"/>
          <w:szCs w:val="24"/>
        </w:rPr>
        <w:t xml:space="preserve">Bu yaklaşım doğrultusunda, ilerleyen dönemlerde </w:t>
      </w:r>
      <w:r w:rsidR="00694034" w:rsidRPr="001106B7">
        <w:rPr>
          <w:rFonts w:ascii="Times New Roman" w:eastAsia="Times New Roman" w:hAnsi="Times New Roman" w:cs="Times New Roman"/>
          <w:sz w:val="24"/>
          <w:szCs w:val="24"/>
        </w:rPr>
        <w:t>bölümler için</w:t>
      </w:r>
      <w:r w:rsidRPr="001106B7">
        <w:rPr>
          <w:rFonts w:ascii="Times New Roman" w:eastAsia="Times New Roman" w:hAnsi="Times New Roman" w:cs="Times New Roman"/>
          <w:sz w:val="24"/>
          <w:szCs w:val="24"/>
        </w:rPr>
        <w:t xml:space="preserve"> kalite güvence kültürü modeli oluşturulmaya çalışılacaktır.</w:t>
      </w:r>
    </w:p>
    <w:p w:rsidR="00694034" w:rsidRPr="001106B7" w:rsidRDefault="00694034">
      <w:pPr>
        <w:rPr>
          <w:rFonts w:ascii="Times New Roman" w:eastAsia="Times New Roman" w:hAnsi="Times New Roman" w:cs="Times New Roman"/>
          <w:sz w:val="24"/>
          <w:szCs w:val="24"/>
          <w:highlight w:val="cyan"/>
        </w:rPr>
      </w:pPr>
      <w:r w:rsidRPr="001106B7">
        <w:rPr>
          <w:rFonts w:ascii="Times New Roman" w:eastAsia="Times New Roman" w:hAnsi="Times New Roman" w:cs="Times New Roman"/>
          <w:sz w:val="24"/>
          <w:szCs w:val="24"/>
          <w:highlight w:val="cyan"/>
        </w:rPr>
        <w:br w:type="page"/>
      </w:r>
    </w:p>
    <w:p w:rsidR="006F7F87" w:rsidRPr="001106B7" w:rsidRDefault="00817A2A" w:rsidP="004477A9">
      <w:pPr>
        <w:pStyle w:val="Balk1"/>
        <w:keepNext w:val="0"/>
        <w:keepLines w:val="0"/>
        <w:widowControl w:val="0"/>
        <w:numPr>
          <w:ilvl w:val="0"/>
          <w:numId w:val="8"/>
        </w:numPr>
        <w:tabs>
          <w:tab w:val="left" w:pos="709"/>
        </w:tabs>
        <w:autoSpaceDE w:val="0"/>
        <w:autoSpaceDN w:val="0"/>
        <w:spacing w:before="0" w:line="240" w:lineRule="auto"/>
        <w:ind w:left="426" w:hanging="426"/>
        <w:rPr>
          <w:rFonts w:ascii="Times New Roman" w:eastAsia="Times New Roman" w:hAnsi="Times New Roman" w:cs="Times New Roman"/>
          <w:b/>
          <w:bCs/>
          <w:color w:val="auto"/>
          <w:sz w:val="28"/>
          <w:szCs w:val="28"/>
          <w:lang w:eastAsia="en-US"/>
        </w:rPr>
      </w:pPr>
      <w:bookmarkStart w:id="19" w:name="_heading=h.bkzaocq15ghz" w:colFirst="0" w:colLast="0"/>
      <w:bookmarkStart w:id="20" w:name="_Toc190418055"/>
      <w:bookmarkEnd w:id="19"/>
      <w:r w:rsidRPr="001106B7">
        <w:rPr>
          <w:rFonts w:ascii="Times New Roman" w:eastAsia="Times New Roman" w:hAnsi="Times New Roman" w:cs="Times New Roman"/>
          <w:b/>
          <w:bCs/>
          <w:color w:val="auto"/>
          <w:sz w:val="28"/>
          <w:szCs w:val="28"/>
          <w:lang w:eastAsia="en-US"/>
        </w:rPr>
        <w:lastRenderedPageBreak/>
        <w:t>LİDERLİK, YÖNETİŞİM VE KALİTE</w:t>
      </w:r>
      <w:bookmarkEnd w:id="20"/>
    </w:p>
    <w:p w:rsidR="006F7F87" w:rsidRPr="001106B7" w:rsidRDefault="00817A2A" w:rsidP="00501665">
      <w:pPr>
        <w:pStyle w:val="Balk2"/>
        <w:keepNext w:val="0"/>
        <w:keepLines w:val="0"/>
        <w:widowControl w:val="0"/>
        <w:numPr>
          <w:ilvl w:val="1"/>
          <w:numId w:val="8"/>
        </w:numPr>
        <w:tabs>
          <w:tab w:val="left" w:pos="284"/>
        </w:tabs>
        <w:autoSpaceDE w:val="0"/>
        <w:autoSpaceDN w:val="0"/>
        <w:spacing w:before="259" w:line="240" w:lineRule="auto"/>
        <w:ind w:left="567" w:hanging="567"/>
        <w:rPr>
          <w:rFonts w:ascii="Times New Roman" w:eastAsia="Times New Roman" w:hAnsi="Times New Roman" w:cs="Times New Roman"/>
          <w:b/>
          <w:bCs/>
          <w:color w:val="auto"/>
          <w:sz w:val="28"/>
          <w:lang w:eastAsia="en-US"/>
        </w:rPr>
      </w:pPr>
      <w:bookmarkStart w:id="21" w:name="_Toc190418056"/>
      <w:r w:rsidRPr="001106B7">
        <w:rPr>
          <w:rFonts w:ascii="Times New Roman" w:eastAsia="Times New Roman" w:hAnsi="Times New Roman" w:cs="Times New Roman"/>
          <w:b/>
          <w:bCs/>
          <w:color w:val="auto"/>
          <w:sz w:val="28"/>
          <w:lang w:eastAsia="en-US"/>
        </w:rPr>
        <w:t>LİDERLİK VE KALİTE</w:t>
      </w:r>
      <w:bookmarkEnd w:id="21"/>
    </w:p>
    <w:p w:rsidR="00694034" w:rsidRPr="001106B7" w:rsidRDefault="00694034" w:rsidP="00694034">
      <w:pPr>
        <w:widowControl w:val="0"/>
        <w:tabs>
          <w:tab w:val="left" w:pos="567"/>
        </w:tabs>
        <w:spacing w:after="0" w:line="360" w:lineRule="auto"/>
        <w:ind w:left="567"/>
        <w:jc w:val="both"/>
        <w:rPr>
          <w:rFonts w:ascii="Times New Roman" w:eastAsia="Times New Roman" w:hAnsi="Times New Roman" w:cs="Times New Roman"/>
          <w:b/>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bookmarkStart w:id="22" w:name="_heading=h.3dy6vkm" w:colFirst="0" w:colLast="0"/>
      <w:bookmarkEnd w:id="22"/>
      <w:r w:rsidRPr="001106B7">
        <w:rPr>
          <w:rFonts w:ascii="Times New Roman" w:eastAsia="Times New Roman" w:hAnsi="Times New Roman" w:cs="Times New Roman"/>
          <w:sz w:val="24"/>
          <w:szCs w:val="24"/>
        </w:rPr>
        <w:t>Fakültemizde liderlik özelliklerinin belirlenmesi, ölçülmesi ve takibine yönelik herhangi bir uygulama tanımlanmamıştır. Fakültemizde liderlik özelliklerinin belirlenmesi, ölçülmesi ve izlenmesine yönelik tanımlı bir uygulama bulunmamakla birlikte, yöneticilerde olması beklenen temel liderlik nitelikleri şu şekilde sıralanabilir:</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Potansiyeli etkin şekilde değerlendirebilme</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Gelişime ve sürdürülebilirliğe açık olma</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Güçlü iletişim becerilerine sahip olma</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Yaratıcılık ve yeniliğe önem verme</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Etkileme gücüne sahip olma</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Plan, proje ve eylem süreçlerini takvim ve zaman yönetimiyle koordine ederek işbirliği içinde yürütebilme</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Liyakat sahibi olma</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Esnek, çevik ve proaktif yaklaşım sergileme</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Hesap verebilir ve şeffaf olma</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Katılımcı yönetim anlayışına sahip olma</w:t>
      </w:r>
    </w:p>
    <w:p w:rsidR="00694034" w:rsidRPr="001106B7" w:rsidRDefault="00694034" w:rsidP="00694034">
      <w:pPr>
        <w:spacing w:after="0" w:line="360" w:lineRule="auto"/>
        <w:jc w:val="both"/>
        <w:rPr>
          <w:rFonts w:ascii="Times New Roman" w:eastAsia="Times New Roman" w:hAnsi="Times New Roman" w:cs="Times New Roman"/>
          <w:sz w:val="24"/>
          <w:szCs w:val="24"/>
        </w:rPr>
      </w:pPr>
      <w:bookmarkStart w:id="23" w:name="_heading=h.g3j6ari9r26g" w:colFirst="0" w:colLast="0"/>
      <w:bookmarkEnd w:id="23"/>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Fakültemizde güçlü bir kalite kültürünün oluşturulması için, insan kaynakları yönetiminde adil uygulamaların benimsenmesi ve başarılı personelin ödüllendirilmesi öncelikli hedeflerimiz arasındadır. Bu sayede kurumsal aidiyetin kalıcı olarak sağlanacağı düşünülmektedir. Ayrıca, kalite kültürünün yaygınlaştırılması amacıyla iç ve dış paydaşlarla etkin iletişim kurulması ve bu doğrultuda eğitim süreçlerine entegrasyon sağlanması esas alınması hedeflenmektedir. Akademik ve idari birimler ile Fakülte yönetimi arasında kesintisiz ve etkili bir iletişim ağı oluşturulmasına özen gösterilmesi, kalite güvencesi süreçlerinin bilgi yönetim sistemi ile desteklenmesi gerekmektedir.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10"/>
        </w:numPr>
        <w:ind w:left="567" w:hanging="567"/>
        <w:rPr>
          <w:rFonts w:ascii="Times New Roman" w:eastAsia="Times New Roman" w:hAnsi="Times New Roman" w:cs="Times New Roman"/>
          <w:b/>
          <w:i/>
          <w:color w:val="auto"/>
        </w:rPr>
      </w:pPr>
      <w:bookmarkStart w:id="24" w:name="_Toc190418057"/>
      <w:r w:rsidRPr="001106B7">
        <w:rPr>
          <w:rFonts w:ascii="Times New Roman" w:eastAsia="Times New Roman" w:hAnsi="Times New Roman" w:cs="Times New Roman"/>
          <w:b/>
          <w:i/>
          <w:color w:val="auto"/>
        </w:rPr>
        <w:t>Yönetişim Modeli ve İdari Yapı</w:t>
      </w:r>
      <w:bookmarkEnd w:id="24"/>
    </w:p>
    <w:p w:rsidR="00107640" w:rsidRPr="001106B7" w:rsidRDefault="00107640" w:rsidP="00107640">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YÖK’ün belirtmiş olduğu program ve kurallar çerçevesinde, 2547 Sayılı Yükseköğretim Mevzuatı ve ilgili yönetmeliklere uygun olarak hizmet vermektedir (</w:t>
      </w:r>
      <w:r w:rsidRPr="001106B7">
        <w:rPr>
          <w:rFonts w:ascii="Times New Roman" w:eastAsia="Times New Roman" w:hAnsi="Times New Roman" w:cs="Times New Roman"/>
          <w:b/>
          <w:sz w:val="24"/>
          <w:szCs w:val="24"/>
        </w:rPr>
        <w:t>Figür 1</w:t>
      </w:r>
      <w:r w:rsidRPr="001106B7">
        <w:rPr>
          <w:rFonts w:ascii="Times New Roman" w:eastAsia="Times New Roman" w:hAnsi="Times New Roman" w:cs="Times New Roman"/>
          <w:sz w:val="24"/>
          <w:szCs w:val="24"/>
        </w:rPr>
        <w:t>). Fakültenin ihtiyaçlarının giderilmesinde, satın alma ve hizmet gördürürken, 5018 Sayılı Kamu Mali Kontrol Kanunu, 4734 Sayılı Kamu İhale Kanunu ve ilgili yönetmelikte belirtilen esaslar doğrultusunda Harcama yetkilisi gerçekleştirme Görevlisine talimat vererek, gerekli kontroller yapılarak, ödenek dâhilinde ödeme emri belgesinin tam ve eksiksiz hazırlanması sağlanır. Ödeme emri belgesi mal teslim alındıktan ve hizmet görüldükten sonra hak sahibi adına ödeme gerçekleştirilmek üzere Strateji Geliştirme Daire Başkanlığına gönderilir.</w:t>
      </w:r>
    </w:p>
    <w:p w:rsidR="006F7F87" w:rsidRPr="001106B7" w:rsidRDefault="006F7F87" w:rsidP="00177FC2">
      <w:pPr>
        <w:spacing w:after="0" w:line="24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noProof/>
          <w:sz w:val="24"/>
          <w:szCs w:val="24"/>
        </w:rPr>
        <w:lastRenderedPageBreak/>
        <w:drawing>
          <wp:inline distT="114300" distB="114300" distL="114300" distR="114300" wp14:anchorId="03BF97F9" wp14:editId="6835EC6B">
            <wp:extent cx="5759140" cy="4000500"/>
            <wp:effectExtent l="0" t="0" r="0" b="0"/>
            <wp:docPr id="4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759140" cy="4000500"/>
                    </a:xfrm>
                    <a:prstGeom prst="rect">
                      <a:avLst/>
                    </a:prstGeom>
                    <a:ln/>
                  </pic:spPr>
                </pic:pic>
              </a:graphicData>
            </a:graphic>
          </wp:inline>
        </w:drawing>
      </w:r>
    </w:p>
    <w:p w:rsidR="006F7F87" w:rsidRPr="001106B7" w:rsidRDefault="00817A2A" w:rsidP="00177FC2">
      <w:pPr>
        <w:spacing w:after="0" w:line="240" w:lineRule="auto"/>
        <w:jc w:val="center"/>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 xml:space="preserve">Figür 1. </w:t>
      </w:r>
      <w:r w:rsidRPr="001106B7">
        <w:rPr>
          <w:rFonts w:ascii="Times New Roman" w:eastAsia="Times New Roman" w:hAnsi="Times New Roman" w:cs="Times New Roman"/>
          <w:sz w:val="24"/>
          <w:szCs w:val="24"/>
        </w:rPr>
        <w:t>Fakülte Organizasyon Şeması</w:t>
      </w:r>
    </w:p>
    <w:p w:rsidR="007C5FA0" w:rsidRPr="001106B7" w:rsidRDefault="007C5FA0" w:rsidP="00177FC2">
      <w:pPr>
        <w:spacing w:after="0" w:line="240" w:lineRule="auto"/>
        <w:jc w:val="center"/>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Kaynak:</w:t>
      </w:r>
      <w:r w:rsidRPr="001106B7">
        <w:rPr>
          <w:rFonts w:ascii="Times New Roman" w:eastAsia="Times New Roman" w:hAnsi="Times New Roman" w:cs="Times New Roman"/>
          <w:sz w:val="24"/>
          <w:szCs w:val="24"/>
        </w:rPr>
        <w:t xml:space="preserve"> </w:t>
      </w:r>
      <w:r w:rsidR="0062228A" w:rsidRPr="001106B7">
        <w:rPr>
          <w:rFonts w:ascii="Times New Roman" w:eastAsia="Times New Roman" w:hAnsi="Times New Roman" w:cs="Times New Roman"/>
          <w:sz w:val="24"/>
          <w:szCs w:val="24"/>
        </w:rPr>
        <w:t xml:space="preserve">Mimarlık </w:t>
      </w:r>
      <w:r w:rsidRPr="001106B7">
        <w:rPr>
          <w:rFonts w:ascii="Times New Roman" w:eastAsia="Times New Roman" w:hAnsi="Times New Roman" w:cs="Times New Roman"/>
          <w:sz w:val="24"/>
          <w:szCs w:val="24"/>
        </w:rPr>
        <w:t>Fakülte</w:t>
      </w:r>
      <w:r w:rsidR="0062228A" w:rsidRPr="001106B7">
        <w:rPr>
          <w:rFonts w:ascii="Times New Roman" w:eastAsia="Times New Roman" w:hAnsi="Times New Roman" w:cs="Times New Roman"/>
          <w:sz w:val="24"/>
          <w:szCs w:val="24"/>
        </w:rPr>
        <w:t>si</w:t>
      </w:r>
      <w:r w:rsidRPr="001106B7">
        <w:rPr>
          <w:rFonts w:ascii="Times New Roman" w:eastAsia="Times New Roman" w:hAnsi="Times New Roman" w:cs="Times New Roman"/>
          <w:sz w:val="24"/>
          <w:szCs w:val="24"/>
        </w:rPr>
        <w:t xml:space="preserve"> </w:t>
      </w:r>
      <w:r w:rsidR="0062228A" w:rsidRPr="001106B7">
        <w:rPr>
          <w:rFonts w:ascii="Times New Roman" w:eastAsia="Times New Roman" w:hAnsi="Times New Roman" w:cs="Times New Roman"/>
          <w:sz w:val="24"/>
          <w:szCs w:val="24"/>
        </w:rPr>
        <w:t>2024 Yılı Birim Faaliyet Raporu</w:t>
      </w:r>
      <w:r w:rsidR="00FD6EC6" w:rsidRPr="001106B7">
        <w:rPr>
          <w:rFonts w:ascii="Times New Roman" w:eastAsia="Times New Roman" w:hAnsi="Times New Roman" w:cs="Times New Roman"/>
          <w:sz w:val="24"/>
          <w:szCs w:val="24"/>
        </w:rPr>
        <w:t>, 2025</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10"/>
        </w:numPr>
        <w:ind w:left="567" w:hanging="567"/>
        <w:rPr>
          <w:rFonts w:ascii="Times New Roman" w:eastAsia="Times New Roman" w:hAnsi="Times New Roman" w:cs="Times New Roman"/>
          <w:b/>
          <w:i/>
          <w:color w:val="auto"/>
        </w:rPr>
      </w:pPr>
      <w:bookmarkStart w:id="25" w:name="_heading=h.1t3h5sf" w:colFirst="0" w:colLast="0"/>
      <w:bookmarkStart w:id="26" w:name="_Toc190418058"/>
      <w:bookmarkEnd w:id="25"/>
      <w:r w:rsidRPr="001106B7">
        <w:rPr>
          <w:rFonts w:ascii="Times New Roman" w:eastAsia="Times New Roman" w:hAnsi="Times New Roman" w:cs="Times New Roman"/>
          <w:b/>
          <w:i/>
          <w:color w:val="auto"/>
        </w:rPr>
        <w:t>Liderlik</w:t>
      </w:r>
      <w:bookmarkEnd w:id="26"/>
    </w:p>
    <w:p w:rsidR="00107640" w:rsidRPr="001106B7" w:rsidRDefault="00107640" w:rsidP="00107640">
      <w:pPr>
        <w:spacing w:after="0" w:line="360" w:lineRule="auto"/>
        <w:rPr>
          <w:lang w:eastAsia="en-US"/>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Fakültemizde liderlik özelliklerinin değerlendirilmesi ve takibine yönelik herhangi bir sistem tanımlanmamıştır.</w:t>
      </w:r>
    </w:p>
    <w:p w:rsidR="00694034" w:rsidRPr="001106B7" w:rsidRDefault="00694034"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10"/>
        </w:numPr>
        <w:ind w:left="567" w:hanging="567"/>
        <w:rPr>
          <w:rFonts w:ascii="Times New Roman" w:eastAsia="Times New Roman" w:hAnsi="Times New Roman" w:cs="Times New Roman"/>
          <w:b/>
          <w:i/>
          <w:color w:val="auto"/>
        </w:rPr>
      </w:pPr>
      <w:bookmarkStart w:id="27" w:name="_heading=h.4d34og8" w:colFirst="0" w:colLast="0"/>
      <w:bookmarkStart w:id="28" w:name="_Toc190418059"/>
      <w:bookmarkEnd w:id="27"/>
      <w:r w:rsidRPr="001106B7">
        <w:rPr>
          <w:rFonts w:ascii="Times New Roman" w:eastAsia="Times New Roman" w:hAnsi="Times New Roman" w:cs="Times New Roman"/>
          <w:b/>
          <w:i/>
          <w:color w:val="auto"/>
        </w:rPr>
        <w:t>Kurumsal Dönüşüm Kapasitesi</w:t>
      </w:r>
      <w:bookmarkEnd w:id="28"/>
    </w:p>
    <w:p w:rsidR="00107640" w:rsidRPr="001106B7" w:rsidRDefault="00107640" w:rsidP="00107640">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Kurumumuzda değişim yönetim modeli, değişim planları ve yol haritalarıyla ilgili herhangi bir çerçeve belirlenmemiştir.</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10"/>
        </w:numPr>
        <w:ind w:left="567" w:hanging="567"/>
        <w:rPr>
          <w:rFonts w:ascii="Times New Roman" w:eastAsia="Times New Roman" w:hAnsi="Times New Roman" w:cs="Times New Roman"/>
          <w:b/>
          <w:i/>
          <w:color w:val="auto"/>
        </w:rPr>
      </w:pPr>
      <w:bookmarkStart w:id="29" w:name="_heading=h.2s8eyo1" w:colFirst="0" w:colLast="0"/>
      <w:bookmarkStart w:id="30" w:name="_Toc190418060"/>
      <w:bookmarkEnd w:id="29"/>
      <w:r w:rsidRPr="001106B7">
        <w:rPr>
          <w:rFonts w:ascii="Times New Roman" w:eastAsia="Times New Roman" w:hAnsi="Times New Roman" w:cs="Times New Roman"/>
          <w:b/>
          <w:i/>
          <w:color w:val="auto"/>
        </w:rPr>
        <w:t>İç Kalite Güvencesi Mekanizmaları</w:t>
      </w:r>
      <w:bookmarkEnd w:id="30"/>
    </w:p>
    <w:p w:rsidR="00107640" w:rsidRPr="001106B7" w:rsidRDefault="00107640" w:rsidP="0010764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Kalite güvencesi mekanizmalarının yapısal hiyerarşisi incelendiğinde, bölümlerin bu süreçte belirleyici bir rol oynadığı açıktır. Eğitim süreçlerinin farklı yönlerini desteklemek amacıyla, her bölümde geçici ve sürekli komisyonlar kurulmuştur. Bu komisyonlar, bölüm programlarının amaçlarına ve hedeflerine ulaşılması için önemli bir işlevi yerine getirmeyi amaçlar. Bölüm kurulları ise, eğitsel faaliyetlerde karşılaşılan sorunların çözülmesi ve eğitim kalitesinin iyileştirilmesi amacıyla öğretim elemanlarının tespitlerini ve taleplerini toplayarak, </w:t>
      </w:r>
      <w:r w:rsidRPr="001106B7">
        <w:rPr>
          <w:rFonts w:ascii="Times New Roman" w:eastAsia="Times New Roman" w:hAnsi="Times New Roman" w:cs="Times New Roman"/>
          <w:sz w:val="24"/>
          <w:szCs w:val="24"/>
        </w:rPr>
        <w:lastRenderedPageBreak/>
        <w:t>kalite güvence sisteminin önemli bir parçası olan bir tartışma ve karar alma platformu oluşturmayı hedefler. Fakülte düzeyinde, kalite güvencesi mekanizmalarını destekleyen “</w:t>
      </w:r>
      <w:r w:rsidRPr="001106B7">
        <w:rPr>
          <w:rFonts w:ascii="Times New Roman" w:eastAsia="Times New Roman" w:hAnsi="Times New Roman" w:cs="Times New Roman"/>
          <w:b/>
          <w:i/>
          <w:sz w:val="24"/>
          <w:szCs w:val="24"/>
        </w:rPr>
        <w:t>Liderlik Yönetim ve Kalite Alt Komisyonu”</w:t>
      </w:r>
      <w:r w:rsidRPr="001106B7">
        <w:rPr>
          <w:rFonts w:ascii="Times New Roman" w:eastAsia="Times New Roman" w:hAnsi="Times New Roman" w:cs="Times New Roman"/>
          <w:sz w:val="24"/>
          <w:szCs w:val="24"/>
        </w:rPr>
        <w:t>,</w:t>
      </w:r>
      <w:r w:rsidRPr="001106B7">
        <w:rPr>
          <w:rFonts w:ascii="Times New Roman" w:eastAsia="Times New Roman" w:hAnsi="Times New Roman" w:cs="Times New Roman"/>
          <w:b/>
          <w:i/>
          <w:sz w:val="24"/>
          <w:szCs w:val="24"/>
        </w:rPr>
        <w:t xml:space="preserve"> “Toplumsal Katkı Alt Komisyonu”</w:t>
      </w:r>
      <w:r w:rsidRPr="001106B7">
        <w:rPr>
          <w:rFonts w:ascii="Times New Roman" w:eastAsia="Times New Roman" w:hAnsi="Times New Roman" w:cs="Times New Roman"/>
          <w:sz w:val="24"/>
          <w:szCs w:val="24"/>
        </w:rPr>
        <w:t>, “</w:t>
      </w:r>
      <w:r w:rsidRPr="001106B7">
        <w:rPr>
          <w:rFonts w:ascii="Times New Roman" w:eastAsia="Times New Roman" w:hAnsi="Times New Roman" w:cs="Times New Roman"/>
          <w:b/>
          <w:i/>
          <w:sz w:val="24"/>
          <w:szCs w:val="24"/>
        </w:rPr>
        <w:t xml:space="preserve">Eğitim-Öğretim Alt Komisyonu” </w:t>
      </w:r>
      <w:r w:rsidRPr="001106B7">
        <w:rPr>
          <w:rFonts w:ascii="Times New Roman" w:eastAsia="Times New Roman" w:hAnsi="Times New Roman" w:cs="Times New Roman"/>
          <w:sz w:val="24"/>
          <w:szCs w:val="24"/>
        </w:rPr>
        <w:t>ve</w:t>
      </w:r>
      <w:r w:rsidRPr="001106B7">
        <w:rPr>
          <w:rFonts w:ascii="Times New Roman" w:eastAsia="Times New Roman" w:hAnsi="Times New Roman" w:cs="Times New Roman"/>
          <w:b/>
          <w:i/>
          <w:sz w:val="24"/>
          <w:szCs w:val="24"/>
        </w:rPr>
        <w:t xml:space="preserve"> “Araştırma Faaliyetleri Alt Komisyonu” </w:t>
      </w:r>
      <w:r w:rsidRPr="001106B7">
        <w:rPr>
          <w:rFonts w:ascii="Times New Roman" w:eastAsia="Times New Roman" w:hAnsi="Times New Roman" w:cs="Times New Roman"/>
          <w:sz w:val="24"/>
          <w:szCs w:val="24"/>
        </w:rPr>
        <w:t>gibi yapılanmalar bulunmaktadır. Bölümün vizyonu ve misyonu doğrultusunda, faaliyet alanlarının iyileştirilmesi ve devamlılığının sağlanması amacıyla gelecek süreçte hayata geçirilmesi öngörülen çalışmalar şu şekildedir:</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Organizasyon şemasının yönetişim ilkeleri doğrultusunda tasarlanması</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Çalışma komisyonlarının belirlenmesi ve yetkilendirilmesi</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PUKÖ (Planla-Uygula-Kontrol Et-Önlem Al) döngüsüne uygun iş akış şemalarının oluşturulması</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PUKÖ çerçevesinde zaman yönetimi ve takvimlendirme süreçlerinin sistematik hale getirilmesi</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Koordinasyon ve işbirliği mekanizmalarının işletilerek çalışmaların yürütülmesi ve raporlanması</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Geri bildirim süreçlerinin etkin şekilde uygulanması</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Katılım süreçlerinin yönetilmesi ve teşvik edilmesi</w:t>
      </w:r>
    </w:p>
    <w:p w:rsidR="006F7F87" w:rsidRPr="001106B7" w:rsidRDefault="00817A2A" w:rsidP="007E0E54">
      <w:pPr>
        <w:numPr>
          <w:ilvl w:val="0"/>
          <w:numId w:val="15"/>
        </w:numPr>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Arşivleme ve bilgi yönetim sisteminin etkinleştirilmesi</w:t>
      </w:r>
    </w:p>
    <w:p w:rsidR="006F7F87" w:rsidRPr="001106B7" w:rsidRDefault="006F7F87" w:rsidP="00694034">
      <w:pPr>
        <w:widowControl w:val="0"/>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rsidR="006F7F87" w:rsidRPr="001106B7" w:rsidRDefault="00817A2A" w:rsidP="00107640">
      <w:pPr>
        <w:pStyle w:val="Balk3"/>
        <w:numPr>
          <w:ilvl w:val="2"/>
          <w:numId w:val="10"/>
        </w:numPr>
        <w:ind w:left="567" w:hanging="567"/>
        <w:rPr>
          <w:rFonts w:ascii="Times New Roman" w:eastAsia="Times New Roman" w:hAnsi="Times New Roman" w:cs="Times New Roman"/>
          <w:b/>
          <w:i/>
          <w:color w:val="auto"/>
        </w:rPr>
      </w:pPr>
      <w:bookmarkStart w:id="31" w:name="_heading=h.17dp8vu" w:colFirst="0" w:colLast="0"/>
      <w:bookmarkStart w:id="32" w:name="_Toc190418061"/>
      <w:bookmarkEnd w:id="31"/>
      <w:r w:rsidRPr="001106B7">
        <w:rPr>
          <w:rFonts w:ascii="Times New Roman" w:eastAsia="Times New Roman" w:hAnsi="Times New Roman" w:cs="Times New Roman"/>
          <w:b/>
          <w:i/>
          <w:color w:val="auto"/>
        </w:rPr>
        <w:t>Kamuoyunu Bilgilendirme ve Hesap Verebilirlik</w:t>
      </w:r>
      <w:bookmarkEnd w:id="32"/>
    </w:p>
    <w:p w:rsidR="00107640" w:rsidRPr="001106B7" w:rsidRDefault="00107640" w:rsidP="0010764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Fakültemizde halen işleyen kapsamlı bir kalite güvence sistemi bulunmamaktadır. Bu nedenle, yöneticilerin liderlik yetkinliklerinin ve verimliliklerinin değerlendirilmesi ile izlenmesine yönelik sistematik bir mekanizma yürürlükte değildir. Ayrıca, yönetimin ve idari birimlerin kurum çalışanlarına ve kamuoyuna hesap verebilirliği konusunda belirlenmiş ve ilan edilmiş bağımsız bir politika mevcut değildir.</w:t>
      </w:r>
    </w:p>
    <w:p w:rsidR="00177FC2" w:rsidRPr="001106B7" w:rsidRDefault="00177FC2" w:rsidP="00694034">
      <w:pPr>
        <w:widowControl w:val="0"/>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Bununla birlikte, fakültemizde her yıl faaliyet raporları hazırlanmakta olup, bu raporlardaki veri ve bulgular doğrultusunda gerekli idari düzenlemeler gerçekleştirilmektedir. Fakültemiz, yürütülen tüm faaliyetlere ilişkin güncel verileri, fakülteye ait web sitesi üzerinden kamuoyuyla paylaşmaktadır. Ayrıca, fakülte bünyesinde düzenlenen çalıştaylar ve benzeri etkinlikler aracılığıyla, özellikle akademik alanda üretilen güncel bilgi ve veriler kamuoyuna sunulmaktadır. </w:t>
      </w:r>
    </w:p>
    <w:p w:rsidR="00177FC2" w:rsidRPr="001106B7" w:rsidRDefault="00177FC2" w:rsidP="00694034">
      <w:pPr>
        <w:widowControl w:val="0"/>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numPr>
          <w:ilvl w:val="0"/>
          <w:numId w:val="15"/>
        </w:numPr>
        <w:spacing w:after="0" w:line="240" w:lineRule="auto"/>
        <w:ind w:left="714" w:hanging="357"/>
        <w:jc w:val="both"/>
        <w:rPr>
          <w:rFonts w:ascii="Times New Roman" w:eastAsia="Times New Roman" w:hAnsi="Times New Roman" w:cs="Times New Roman"/>
          <w:i/>
          <w:sz w:val="24"/>
          <w:szCs w:val="24"/>
        </w:rPr>
      </w:pPr>
      <w:hyperlink r:id="rId13">
        <w:r w:rsidR="00817A2A" w:rsidRPr="001106B7">
          <w:rPr>
            <w:rFonts w:ascii="Times New Roman" w:eastAsia="Times New Roman" w:hAnsi="Times New Roman" w:cs="Times New Roman"/>
            <w:i/>
            <w:sz w:val="24"/>
            <w:szCs w:val="24"/>
          </w:rPr>
          <w:t>Fakülte WEB Sayfası</w:t>
        </w:r>
      </w:hyperlink>
      <w:r w:rsidR="00817A2A" w:rsidRPr="001106B7">
        <w:rPr>
          <w:rFonts w:ascii="Times New Roman" w:eastAsia="Times New Roman" w:hAnsi="Times New Roman" w:cs="Times New Roman"/>
          <w:i/>
          <w:sz w:val="24"/>
          <w:szCs w:val="24"/>
        </w:rPr>
        <w:t xml:space="preserve">, </w:t>
      </w:r>
    </w:p>
    <w:p w:rsidR="007C5FA0" w:rsidRPr="001106B7" w:rsidRDefault="00156A45" w:rsidP="007C5FA0">
      <w:pPr>
        <w:spacing w:after="0" w:line="240" w:lineRule="auto"/>
        <w:ind w:left="720"/>
        <w:jc w:val="both"/>
        <w:rPr>
          <w:rFonts w:ascii="Times New Roman" w:eastAsia="Times New Roman" w:hAnsi="Times New Roman" w:cs="Times New Roman"/>
          <w:i/>
          <w:sz w:val="24"/>
          <w:szCs w:val="24"/>
        </w:rPr>
      </w:pPr>
      <w:hyperlink r:id="rId14" w:history="1">
        <w:r w:rsidR="007C5FA0" w:rsidRPr="001106B7">
          <w:rPr>
            <w:rStyle w:val="Kpr"/>
            <w:rFonts w:ascii="Times New Roman" w:eastAsia="Times New Roman" w:hAnsi="Times New Roman" w:cs="Times New Roman"/>
            <w:i/>
            <w:sz w:val="24"/>
            <w:szCs w:val="24"/>
          </w:rPr>
          <w:t>https://mimarlik.dpu.edu.tr/</w:t>
        </w:r>
      </w:hyperlink>
      <w:r w:rsidR="007C5FA0" w:rsidRPr="001106B7">
        <w:rPr>
          <w:rFonts w:ascii="Times New Roman" w:eastAsia="Times New Roman" w:hAnsi="Times New Roman" w:cs="Times New Roman"/>
          <w:i/>
          <w:sz w:val="24"/>
          <w:szCs w:val="24"/>
        </w:rPr>
        <w:t xml:space="preserve"> </w:t>
      </w:r>
    </w:p>
    <w:p w:rsidR="006F7F87" w:rsidRPr="001106B7" w:rsidRDefault="00156A45" w:rsidP="00177FC2">
      <w:pPr>
        <w:numPr>
          <w:ilvl w:val="0"/>
          <w:numId w:val="15"/>
        </w:numPr>
        <w:spacing w:after="0" w:line="240" w:lineRule="auto"/>
        <w:ind w:left="714" w:hanging="357"/>
        <w:jc w:val="both"/>
        <w:rPr>
          <w:rFonts w:ascii="Times New Roman" w:eastAsia="Times New Roman" w:hAnsi="Times New Roman" w:cs="Times New Roman"/>
          <w:i/>
          <w:sz w:val="24"/>
          <w:szCs w:val="24"/>
        </w:rPr>
      </w:pPr>
      <w:hyperlink r:id="rId15">
        <w:r w:rsidR="00817A2A" w:rsidRPr="001106B7">
          <w:rPr>
            <w:rFonts w:ascii="Times New Roman" w:eastAsia="Times New Roman" w:hAnsi="Times New Roman" w:cs="Times New Roman"/>
            <w:i/>
            <w:sz w:val="24"/>
            <w:szCs w:val="24"/>
          </w:rPr>
          <w:t>Şehir ve Bölge Planlama Bölümü WEB Sayfası</w:t>
        </w:r>
      </w:hyperlink>
      <w:r w:rsidR="00817A2A" w:rsidRPr="001106B7">
        <w:rPr>
          <w:rFonts w:ascii="Times New Roman" w:eastAsia="Times New Roman" w:hAnsi="Times New Roman" w:cs="Times New Roman"/>
          <w:i/>
          <w:sz w:val="24"/>
          <w:szCs w:val="24"/>
        </w:rPr>
        <w:t>,</w:t>
      </w:r>
    </w:p>
    <w:p w:rsidR="007C5FA0" w:rsidRPr="001106B7" w:rsidRDefault="00156A45" w:rsidP="007C5FA0">
      <w:pPr>
        <w:spacing w:after="0" w:line="240" w:lineRule="auto"/>
        <w:ind w:left="720"/>
        <w:jc w:val="both"/>
        <w:rPr>
          <w:rFonts w:ascii="Times New Roman" w:eastAsia="Times New Roman" w:hAnsi="Times New Roman" w:cs="Times New Roman"/>
          <w:i/>
          <w:sz w:val="24"/>
          <w:szCs w:val="24"/>
        </w:rPr>
      </w:pPr>
      <w:hyperlink r:id="rId16" w:history="1">
        <w:r w:rsidR="007C5FA0" w:rsidRPr="001106B7">
          <w:rPr>
            <w:rStyle w:val="Kpr"/>
            <w:rFonts w:ascii="Times New Roman" w:eastAsia="Times New Roman" w:hAnsi="Times New Roman" w:cs="Times New Roman"/>
            <w:i/>
            <w:sz w:val="24"/>
            <w:szCs w:val="24"/>
          </w:rPr>
          <w:t>https://sehirbolge.dpu.edu.tr/</w:t>
        </w:r>
      </w:hyperlink>
      <w:r w:rsidR="007C5FA0" w:rsidRPr="001106B7">
        <w:rPr>
          <w:rFonts w:ascii="Times New Roman" w:eastAsia="Times New Roman" w:hAnsi="Times New Roman" w:cs="Times New Roman"/>
          <w:i/>
          <w:sz w:val="24"/>
          <w:szCs w:val="24"/>
        </w:rPr>
        <w:t xml:space="preserve"> </w:t>
      </w:r>
    </w:p>
    <w:p w:rsidR="006F7F87" w:rsidRPr="001106B7" w:rsidRDefault="00156A45" w:rsidP="00177FC2">
      <w:pPr>
        <w:numPr>
          <w:ilvl w:val="0"/>
          <w:numId w:val="15"/>
        </w:numPr>
        <w:spacing w:after="0" w:line="240" w:lineRule="auto"/>
        <w:ind w:left="714" w:hanging="357"/>
        <w:jc w:val="both"/>
        <w:rPr>
          <w:rFonts w:ascii="Times New Roman" w:eastAsia="Times New Roman" w:hAnsi="Times New Roman" w:cs="Times New Roman"/>
          <w:i/>
          <w:sz w:val="24"/>
          <w:szCs w:val="24"/>
        </w:rPr>
      </w:pPr>
      <w:hyperlink r:id="rId17">
        <w:r w:rsidR="00817A2A" w:rsidRPr="001106B7">
          <w:rPr>
            <w:rFonts w:ascii="Times New Roman" w:eastAsia="Times New Roman" w:hAnsi="Times New Roman" w:cs="Times New Roman"/>
            <w:i/>
            <w:sz w:val="24"/>
            <w:szCs w:val="24"/>
          </w:rPr>
          <w:t>İç</w:t>
        </w:r>
        <w:r w:rsidR="007C5FA0" w:rsidRPr="001106B7">
          <w:rPr>
            <w:rFonts w:ascii="Times New Roman" w:eastAsia="Times New Roman" w:hAnsi="Times New Roman" w:cs="Times New Roman"/>
            <w:i/>
            <w:sz w:val="24"/>
            <w:szCs w:val="24"/>
          </w:rPr>
          <w:t xml:space="preserve"> M</w:t>
        </w:r>
        <w:r w:rsidR="00817A2A" w:rsidRPr="001106B7">
          <w:rPr>
            <w:rFonts w:ascii="Times New Roman" w:eastAsia="Times New Roman" w:hAnsi="Times New Roman" w:cs="Times New Roman"/>
            <w:i/>
            <w:sz w:val="24"/>
            <w:szCs w:val="24"/>
          </w:rPr>
          <w:t xml:space="preserve">imarlık </w:t>
        </w:r>
        <w:r w:rsidR="007C5FA0" w:rsidRPr="001106B7">
          <w:rPr>
            <w:rFonts w:ascii="Times New Roman" w:eastAsia="Times New Roman" w:hAnsi="Times New Roman" w:cs="Times New Roman"/>
            <w:i/>
            <w:sz w:val="24"/>
            <w:szCs w:val="24"/>
          </w:rPr>
          <w:t xml:space="preserve">Bölümü </w:t>
        </w:r>
        <w:r w:rsidR="00817A2A" w:rsidRPr="001106B7">
          <w:rPr>
            <w:rFonts w:ascii="Times New Roman" w:eastAsia="Times New Roman" w:hAnsi="Times New Roman" w:cs="Times New Roman"/>
            <w:i/>
            <w:sz w:val="24"/>
            <w:szCs w:val="24"/>
          </w:rPr>
          <w:t>Instagram sayfası</w:t>
        </w:r>
      </w:hyperlink>
    </w:p>
    <w:p w:rsidR="007C5FA0" w:rsidRPr="001106B7" w:rsidRDefault="00156A45" w:rsidP="007C5FA0">
      <w:pPr>
        <w:spacing w:after="0" w:line="240" w:lineRule="auto"/>
        <w:ind w:left="720"/>
        <w:jc w:val="both"/>
        <w:rPr>
          <w:rFonts w:ascii="Times New Roman" w:eastAsia="Times New Roman" w:hAnsi="Times New Roman" w:cs="Times New Roman"/>
          <w:i/>
          <w:sz w:val="24"/>
          <w:szCs w:val="24"/>
        </w:rPr>
      </w:pPr>
      <w:hyperlink r:id="rId18" w:history="1">
        <w:r w:rsidR="007C5FA0" w:rsidRPr="001106B7">
          <w:rPr>
            <w:rStyle w:val="Kpr"/>
            <w:rFonts w:ascii="Times New Roman" w:eastAsia="Times New Roman" w:hAnsi="Times New Roman" w:cs="Times New Roman"/>
            <w:i/>
            <w:sz w:val="24"/>
            <w:szCs w:val="24"/>
          </w:rPr>
          <w:t>https://www.instagram.com/icmimarlik.dpu/</w:t>
        </w:r>
      </w:hyperlink>
      <w:r w:rsidR="007C5FA0" w:rsidRPr="001106B7">
        <w:rPr>
          <w:rFonts w:ascii="Times New Roman" w:eastAsia="Times New Roman" w:hAnsi="Times New Roman" w:cs="Times New Roman"/>
          <w:i/>
          <w:sz w:val="24"/>
          <w:szCs w:val="24"/>
        </w:rPr>
        <w:t xml:space="preserve"> </w:t>
      </w:r>
    </w:p>
    <w:p w:rsidR="007E0E54" w:rsidRPr="001106B7" w:rsidRDefault="007E0E54" w:rsidP="007E0E54">
      <w:pPr>
        <w:spacing w:after="0" w:line="240" w:lineRule="auto"/>
        <w:jc w:val="both"/>
        <w:rPr>
          <w:rFonts w:ascii="Times New Roman" w:eastAsia="Times New Roman" w:hAnsi="Times New Roman" w:cs="Times New Roman"/>
          <w:i/>
          <w:color w:val="1155CC"/>
          <w:sz w:val="24"/>
          <w:szCs w:val="24"/>
          <w:u w:val="single"/>
        </w:rPr>
      </w:pPr>
    </w:p>
    <w:p w:rsidR="007E0E54" w:rsidRPr="001106B7" w:rsidRDefault="007E0E54" w:rsidP="007E0E54">
      <w:pPr>
        <w:spacing w:after="0" w:line="240" w:lineRule="auto"/>
        <w:jc w:val="both"/>
        <w:rPr>
          <w:rFonts w:ascii="Times New Roman" w:eastAsia="Times New Roman" w:hAnsi="Times New Roman" w:cs="Times New Roman"/>
          <w:i/>
          <w:sz w:val="24"/>
          <w:szCs w:val="24"/>
        </w:rPr>
      </w:pPr>
    </w:p>
    <w:p w:rsidR="00107640" w:rsidRPr="001106B7" w:rsidRDefault="00107640">
      <w:pPr>
        <w:rPr>
          <w:rFonts w:ascii="Times New Roman" w:eastAsia="Times New Roman" w:hAnsi="Times New Roman" w:cs="Times New Roman"/>
          <w:b/>
          <w:bCs/>
          <w:sz w:val="26"/>
          <w:szCs w:val="26"/>
          <w:lang w:eastAsia="en-US"/>
        </w:rPr>
      </w:pPr>
      <w:r w:rsidRPr="001106B7">
        <w:rPr>
          <w:rFonts w:ascii="Times New Roman" w:eastAsia="Times New Roman" w:hAnsi="Times New Roman" w:cs="Times New Roman"/>
          <w:b/>
          <w:bCs/>
          <w:lang w:eastAsia="en-US"/>
        </w:rPr>
        <w:br w:type="page"/>
      </w:r>
    </w:p>
    <w:p w:rsidR="006F7F87" w:rsidRPr="001106B7" w:rsidRDefault="00817A2A" w:rsidP="00501665">
      <w:pPr>
        <w:pStyle w:val="Balk2"/>
        <w:keepNext w:val="0"/>
        <w:keepLines w:val="0"/>
        <w:widowControl w:val="0"/>
        <w:numPr>
          <w:ilvl w:val="1"/>
          <w:numId w:val="8"/>
        </w:numPr>
        <w:tabs>
          <w:tab w:val="left" w:pos="284"/>
        </w:tabs>
        <w:autoSpaceDE w:val="0"/>
        <w:autoSpaceDN w:val="0"/>
        <w:spacing w:before="259" w:line="240" w:lineRule="auto"/>
        <w:ind w:left="567" w:hanging="567"/>
        <w:rPr>
          <w:rFonts w:ascii="Times New Roman" w:eastAsia="Times New Roman" w:hAnsi="Times New Roman" w:cs="Times New Roman"/>
          <w:b/>
          <w:bCs/>
          <w:color w:val="auto"/>
          <w:lang w:eastAsia="en-US"/>
        </w:rPr>
      </w:pPr>
      <w:bookmarkStart w:id="33" w:name="_Toc190418062"/>
      <w:r w:rsidRPr="001106B7">
        <w:rPr>
          <w:rFonts w:ascii="Times New Roman" w:eastAsia="Times New Roman" w:hAnsi="Times New Roman" w:cs="Times New Roman"/>
          <w:b/>
          <w:bCs/>
          <w:color w:val="auto"/>
          <w:lang w:eastAsia="en-US"/>
        </w:rPr>
        <w:lastRenderedPageBreak/>
        <w:t>MİSYON VE STRATEJİK AMAÇLAR</w:t>
      </w:r>
      <w:bookmarkEnd w:id="33"/>
    </w:p>
    <w:p w:rsidR="00177FC2" w:rsidRPr="001106B7" w:rsidRDefault="00177FC2" w:rsidP="00107640">
      <w:pPr>
        <w:widowControl w:val="0"/>
        <w:pBdr>
          <w:top w:val="nil"/>
          <w:left w:val="nil"/>
          <w:bottom w:val="nil"/>
          <w:right w:val="nil"/>
          <w:between w:val="nil"/>
        </w:pBdr>
        <w:spacing w:after="0" w:line="360" w:lineRule="auto"/>
        <w:jc w:val="both"/>
        <w:rPr>
          <w:rFonts w:ascii="Times New Roman" w:eastAsia="Times New Roman" w:hAnsi="Times New Roman" w:cs="Times New Roman"/>
          <w:i/>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34" w:name="_heading=h.26in1rg" w:colFirst="0" w:colLast="0"/>
      <w:bookmarkStart w:id="35" w:name="_Toc190418063"/>
      <w:bookmarkEnd w:id="34"/>
      <w:r w:rsidRPr="001106B7">
        <w:rPr>
          <w:rFonts w:ascii="Times New Roman" w:eastAsia="Times New Roman" w:hAnsi="Times New Roman" w:cs="Times New Roman"/>
          <w:b/>
          <w:i/>
          <w:color w:val="auto"/>
        </w:rPr>
        <w:t>Misyon, Vizyon ve Politikalar</w:t>
      </w:r>
      <w:bookmarkEnd w:id="35"/>
    </w:p>
    <w:p w:rsidR="00694034" w:rsidRPr="001106B7" w:rsidRDefault="00694034" w:rsidP="0010764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Mimarlık Fakültesinin misyonu, yapay çevre ve yapılı çevre konusunda bilinçli, küresel değerlere duyarlı, mesleki etik değerler konusunda bilgili, tasarım ve materyal kullanımı konularında özgün ve yenilikçi özellikle bilgisayar destekli tasarım alanında yetkin, ulusal değerleri uluslararası boyutta temsil edebilecek niteliğe sahip, yaratıcılığını doğru ve etkin bir biçimde kullanabilen çağdaş iç mimar, mimar, endüstri ürünleri tasarımcıları ve şehir bölge planlamacılar yetiştirebilmek.</w:t>
      </w:r>
    </w:p>
    <w:p w:rsidR="00817A2A" w:rsidRPr="001106B7" w:rsidRDefault="00817A2A" w:rsidP="00177FC2">
      <w:pPr>
        <w:spacing w:after="0" w:line="24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Mimarlık Fakültesinin vizyonu, ulusal ve uluslararası gelişmeler ışığında tasarımda kullanılan güncel teknikleri ve teknolojileri takip eden, kentsel ve mekânsal ölçekte çağdaş ve inovatif tasarımlar üretebilen, sürdürülebilir ve çevreye duyarlı alternatifler geliştirebilen küresel sorunlara ve çevreye duyarlı, yapılı çevre konusunda bilinçli öğrenciler yetiştirebilmek.</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hyperlink r:id="rId19">
        <w:r w:rsidR="00817A2A" w:rsidRPr="001106B7">
          <w:rPr>
            <w:rFonts w:ascii="Times New Roman" w:eastAsia="Times New Roman" w:hAnsi="Times New Roman" w:cs="Times New Roman"/>
            <w:i/>
            <w:sz w:val="24"/>
            <w:szCs w:val="24"/>
          </w:rPr>
          <w:t>Fakülte WEB Sayfası</w:t>
        </w:r>
      </w:hyperlink>
      <w:r w:rsidR="00817A2A" w:rsidRPr="001106B7">
        <w:rPr>
          <w:rFonts w:ascii="Times New Roman" w:eastAsia="Times New Roman" w:hAnsi="Times New Roman" w:cs="Times New Roman"/>
          <w:i/>
          <w:sz w:val="24"/>
          <w:szCs w:val="24"/>
        </w:rPr>
        <w:t xml:space="preserve"> </w:t>
      </w:r>
      <w:r w:rsidR="00565D43" w:rsidRPr="001106B7">
        <w:rPr>
          <w:rFonts w:ascii="Times New Roman" w:eastAsia="Times New Roman" w:hAnsi="Times New Roman" w:cs="Times New Roman"/>
          <w:i/>
          <w:sz w:val="24"/>
          <w:szCs w:val="24"/>
        </w:rPr>
        <w:t xml:space="preserve">– Vizyon ve Misyon </w:t>
      </w:r>
    </w:p>
    <w:p w:rsidR="00565D43" w:rsidRPr="001106B7" w:rsidRDefault="00156A45" w:rsidP="00177FC2">
      <w:pPr>
        <w:spacing w:after="0" w:line="240" w:lineRule="auto"/>
        <w:ind w:left="720"/>
        <w:jc w:val="both"/>
        <w:rPr>
          <w:rFonts w:ascii="Times New Roman" w:eastAsia="Times New Roman" w:hAnsi="Times New Roman" w:cs="Times New Roman"/>
          <w:i/>
          <w:sz w:val="24"/>
          <w:szCs w:val="24"/>
        </w:rPr>
      </w:pPr>
      <w:hyperlink r:id="rId20" w:history="1">
        <w:r w:rsidR="00565D43" w:rsidRPr="001106B7">
          <w:rPr>
            <w:rStyle w:val="Kpr"/>
            <w:rFonts w:ascii="Times New Roman" w:eastAsia="Times New Roman" w:hAnsi="Times New Roman" w:cs="Times New Roman"/>
            <w:i/>
            <w:sz w:val="24"/>
            <w:szCs w:val="24"/>
          </w:rPr>
          <w:t>https://mimarlik.dpu.edu.tr/tr/index/sayfa/3057/vizyon-ve-misyon</w:t>
        </w:r>
      </w:hyperlink>
      <w:r w:rsidR="00565D43" w:rsidRPr="001106B7">
        <w:rPr>
          <w:rFonts w:ascii="Times New Roman" w:eastAsia="Times New Roman" w:hAnsi="Times New Roman" w:cs="Times New Roman"/>
          <w:i/>
          <w:sz w:val="24"/>
          <w:szCs w:val="24"/>
        </w:rPr>
        <w:t xml:space="preserve">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36" w:name="_heading=h.lnxbz9" w:colFirst="0" w:colLast="0"/>
      <w:bookmarkStart w:id="37" w:name="_Toc190418064"/>
      <w:bookmarkEnd w:id="36"/>
      <w:r w:rsidRPr="001106B7">
        <w:rPr>
          <w:rFonts w:ascii="Times New Roman" w:eastAsia="Times New Roman" w:hAnsi="Times New Roman" w:cs="Times New Roman"/>
          <w:b/>
          <w:i/>
          <w:color w:val="auto"/>
        </w:rPr>
        <w:t>Stratejik Amaç ve Hedefler</w:t>
      </w:r>
      <w:bookmarkEnd w:id="37"/>
    </w:p>
    <w:p w:rsidR="00107640" w:rsidRPr="001106B7" w:rsidRDefault="00107640" w:rsidP="00107640"/>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Bu stratejik plan, kurumsal kaliteyi artırma, eğitim ve araştırma faaliyetlerini geliştirme, personel verimliliğini artırma ve ulusal ve uluslararası standartlara uyumu güçlendirme hedeflerini kapsamaktadır. Aşağıda, her bir amaç doğrultusunda belirlenen temel hedefler özetlenmiştir:</w:t>
      </w:r>
    </w:p>
    <w:p w:rsidR="00177FC2" w:rsidRPr="001106B7" w:rsidRDefault="00177FC2" w:rsidP="0010764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Amaç 1: Kurumsal Kalitenin Artırılması ve Sürdürülebilirliğinin Sağlanması</w:t>
      </w:r>
    </w:p>
    <w:p w:rsidR="006F7F87" w:rsidRPr="001106B7" w:rsidRDefault="00817A2A" w:rsidP="00177FC2">
      <w:pPr>
        <w:numPr>
          <w:ilvl w:val="0"/>
          <w:numId w:val="3"/>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1.1</w:t>
      </w:r>
      <w:r w:rsidRPr="001106B7">
        <w:rPr>
          <w:rFonts w:ascii="Times New Roman" w:eastAsia="Times New Roman" w:hAnsi="Times New Roman" w:cs="Times New Roman"/>
          <w:sz w:val="24"/>
          <w:szCs w:val="24"/>
        </w:rPr>
        <w:t xml:space="preserve"> İç kontrol sisteminin etkinliğini artırmak.</w:t>
      </w:r>
    </w:p>
    <w:p w:rsidR="006F7F87" w:rsidRPr="001106B7" w:rsidRDefault="00817A2A" w:rsidP="00177FC2">
      <w:pPr>
        <w:numPr>
          <w:ilvl w:val="0"/>
          <w:numId w:val="3"/>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1.2</w:t>
      </w:r>
      <w:r w:rsidRPr="001106B7">
        <w:rPr>
          <w:rFonts w:ascii="Times New Roman" w:eastAsia="Times New Roman" w:hAnsi="Times New Roman" w:cs="Times New Roman"/>
          <w:sz w:val="24"/>
          <w:szCs w:val="24"/>
        </w:rPr>
        <w:t xml:space="preserve"> Kurumsal bilgi yönetimini güçlendirmek ve bilgi altyapısını geliştirmek. Yerel ve küresel platformlarda bölüm faaliyetlerini paylaşarak tanınırlığı artırmak.</w:t>
      </w:r>
    </w:p>
    <w:p w:rsidR="006F7F87" w:rsidRPr="001106B7" w:rsidRDefault="00817A2A" w:rsidP="00177FC2">
      <w:pPr>
        <w:numPr>
          <w:ilvl w:val="0"/>
          <w:numId w:val="3"/>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1.3</w:t>
      </w:r>
      <w:r w:rsidRPr="001106B7">
        <w:rPr>
          <w:rFonts w:ascii="Times New Roman" w:eastAsia="Times New Roman" w:hAnsi="Times New Roman" w:cs="Times New Roman"/>
          <w:sz w:val="24"/>
          <w:szCs w:val="24"/>
        </w:rPr>
        <w:t xml:space="preserve"> Kurum içi koordinasyonu güçlendirmek, iletişim ağını genişletmek ve düzenli toplantılarla işbirliğini artırmak.</w:t>
      </w:r>
    </w:p>
    <w:p w:rsidR="00107640" w:rsidRPr="001106B7" w:rsidRDefault="00107640" w:rsidP="0010764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Amaç 2: Eğitim, Öğretim ve Ar-Ge Kalitesinin Artırılarak Rekabet Gücünün Yükseltilmesi</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2.1</w:t>
      </w:r>
      <w:r w:rsidRPr="001106B7">
        <w:rPr>
          <w:rFonts w:ascii="Times New Roman" w:eastAsia="Times New Roman" w:hAnsi="Times New Roman" w:cs="Times New Roman"/>
          <w:sz w:val="24"/>
          <w:szCs w:val="24"/>
        </w:rPr>
        <w:t xml:space="preserve"> Eğitim programlarını güncel tutmak ve geliştirmek.</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2.2</w:t>
      </w:r>
      <w:r w:rsidRPr="001106B7">
        <w:rPr>
          <w:rFonts w:ascii="Times New Roman" w:eastAsia="Times New Roman" w:hAnsi="Times New Roman" w:cs="Times New Roman"/>
          <w:sz w:val="24"/>
          <w:szCs w:val="24"/>
        </w:rPr>
        <w:t xml:space="preserve"> Öğretim üyesi başına düşen öğrenci sayısını azaltarak eğitim kalitesini artırmak.</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2.3</w:t>
      </w:r>
      <w:r w:rsidRPr="001106B7">
        <w:rPr>
          <w:rFonts w:ascii="Times New Roman" w:eastAsia="Times New Roman" w:hAnsi="Times New Roman" w:cs="Times New Roman"/>
          <w:sz w:val="24"/>
          <w:szCs w:val="24"/>
        </w:rPr>
        <w:t xml:space="preserve"> URAP sıralamasındaki toplam puanı yükseltmek.</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2.4</w:t>
      </w:r>
      <w:r w:rsidRPr="001106B7">
        <w:rPr>
          <w:rFonts w:ascii="Times New Roman" w:eastAsia="Times New Roman" w:hAnsi="Times New Roman" w:cs="Times New Roman"/>
          <w:sz w:val="24"/>
          <w:szCs w:val="24"/>
        </w:rPr>
        <w:t xml:space="preserve"> Öğrencilere yönelik bilimsel, sanatsal, sportif ve kültürel faaliyetleri artırmak.</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2.5</w:t>
      </w:r>
      <w:r w:rsidRPr="001106B7">
        <w:rPr>
          <w:rFonts w:ascii="Times New Roman" w:eastAsia="Times New Roman" w:hAnsi="Times New Roman" w:cs="Times New Roman"/>
          <w:sz w:val="24"/>
          <w:szCs w:val="24"/>
        </w:rPr>
        <w:t xml:space="preserve"> Öğrenci ve personel değişim programlarına katılımı artırmak.</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lastRenderedPageBreak/>
        <w:t>Hedef 2.6</w:t>
      </w:r>
      <w:r w:rsidRPr="001106B7">
        <w:rPr>
          <w:rFonts w:ascii="Times New Roman" w:eastAsia="Times New Roman" w:hAnsi="Times New Roman" w:cs="Times New Roman"/>
          <w:sz w:val="24"/>
          <w:szCs w:val="24"/>
        </w:rPr>
        <w:t xml:space="preserve"> Ulusal ve uluslararası projelerin sayısını artırmak.</w:t>
      </w:r>
    </w:p>
    <w:p w:rsidR="006F7F87" w:rsidRPr="001106B7" w:rsidRDefault="00817A2A" w:rsidP="00177FC2">
      <w:pPr>
        <w:numPr>
          <w:ilvl w:val="0"/>
          <w:numId w:val="5"/>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2.7</w:t>
      </w:r>
      <w:r w:rsidRPr="001106B7">
        <w:rPr>
          <w:rFonts w:ascii="Times New Roman" w:eastAsia="Times New Roman" w:hAnsi="Times New Roman" w:cs="Times New Roman"/>
          <w:sz w:val="24"/>
          <w:szCs w:val="24"/>
        </w:rPr>
        <w:t xml:space="preserve"> Teknokent faaliyetlerine katılımı hızlandırmak ve araştırma merkezlerine katılımın artmasını teşvik etmek.</w:t>
      </w:r>
    </w:p>
    <w:p w:rsidR="00107640" w:rsidRPr="001106B7" w:rsidRDefault="00107640" w:rsidP="005B3904">
      <w:pPr>
        <w:spacing w:after="0" w:line="360" w:lineRule="auto"/>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Amaç 3: Personel Verimliliğinin Artırılması ve Sürdürülebilirliğinin Sağlanması</w:t>
      </w:r>
    </w:p>
    <w:p w:rsidR="006F7F87" w:rsidRPr="001106B7" w:rsidRDefault="00817A2A" w:rsidP="00177FC2">
      <w:pPr>
        <w:numPr>
          <w:ilvl w:val="0"/>
          <w:numId w:val="2"/>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3.1</w:t>
      </w:r>
      <w:r w:rsidRPr="001106B7">
        <w:rPr>
          <w:rFonts w:ascii="Times New Roman" w:eastAsia="Times New Roman" w:hAnsi="Times New Roman" w:cs="Times New Roman"/>
          <w:sz w:val="24"/>
          <w:szCs w:val="24"/>
        </w:rPr>
        <w:t xml:space="preserve"> Personelin bilgi ve donanımını geliştirmek ve sürekli eğitimler sağlamak.</w:t>
      </w:r>
    </w:p>
    <w:p w:rsidR="006F7F87" w:rsidRPr="001106B7" w:rsidRDefault="00817A2A" w:rsidP="00177FC2">
      <w:pPr>
        <w:numPr>
          <w:ilvl w:val="0"/>
          <w:numId w:val="2"/>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3.2</w:t>
      </w:r>
      <w:r w:rsidRPr="001106B7">
        <w:rPr>
          <w:rFonts w:ascii="Times New Roman" w:eastAsia="Times New Roman" w:hAnsi="Times New Roman" w:cs="Times New Roman"/>
          <w:sz w:val="24"/>
          <w:szCs w:val="24"/>
        </w:rPr>
        <w:t xml:space="preserve"> Optimum personel planlamasını sağlamak ve norm kadro çalışmalarını hızlandırmak.</w:t>
      </w:r>
    </w:p>
    <w:p w:rsidR="00107640" w:rsidRPr="001106B7" w:rsidRDefault="00107640" w:rsidP="005B3904">
      <w:pPr>
        <w:spacing w:after="0" w:line="360" w:lineRule="auto"/>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t>Amaç 4: Ulusal ve Uluslararası Standartlar ile Akreditasyonlara Yönelik Faaliyetlerin Artırılması</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4.1</w:t>
      </w:r>
      <w:r w:rsidRPr="001106B7">
        <w:rPr>
          <w:rFonts w:ascii="Times New Roman" w:eastAsia="Times New Roman" w:hAnsi="Times New Roman" w:cs="Times New Roman"/>
          <w:sz w:val="24"/>
          <w:szCs w:val="24"/>
        </w:rPr>
        <w:t xml:space="preserve"> Kamu-fakülte-sanayi işbirliğini güçlendirmek.</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4.2</w:t>
      </w:r>
      <w:r w:rsidRPr="001106B7">
        <w:rPr>
          <w:rFonts w:ascii="Times New Roman" w:eastAsia="Times New Roman" w:hAnsi="Times New Roman" w:cs="Times New Roman"/>
          <w:sz w:val="24"/>
          <w:szCs w:val="24"/>
        </w:rPr>
        <w:t xml:space="preserve"> Bölüm, birim ve laboratuvar akreditasyon süreçlerini başlatmak.</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4.3</w:t>
      </w:r>
      <w:r w:rsidRPr="001106B7">
        <w:rPr>
          <w:rFonts w:ascii="Times New Roman" w:eastAsia="Times New Roman" w:hAnsi="Times New Roman" w:cs="Times New Roman"/>
          <w:sz w:val="24"/>
          <w:szCs w:val="24"/>
        </w:rPr>
        <w:t xml:space="preserve"> Akademik kadro planlamalarını yürütmek.</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4.4</w:t>
      </w:r>
      <w:r w:rsidRPr="001106B7">
        <w:rPr>
          <w:rFonts w:ascii="Times New Roman" w:eastAsia="Times New Roman" w:hAnsi="Times New Roman" w:cs="Times New Roman"/>
          <w:sz w:val="24"/>
          <w:szCs w:val="24"/>
        </w:rPr>
        <w:t xml:space="preserve"> Fakültenin fiziki altyapısını geliştirmek, laboratuvarlar ve atölyeler kurmak.</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4.5</w:t>
      </w:r>
      <w:r w:rsidRPr="001106B7">
        <w:rPr>
          <w:rFonts w:ascii="Times New Roman" w:eastAsia="Times New Roman" w:hAnsi="Times New Roman" w:cs="Times New Roman"/>
          <w:sz w:val="24"/>
          <w:szCs w:val="24"/>
        </w:rPr>
        <w:t xml:space="preserve"> Eğitim gezileri için bütçe planlaması yapmak.</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4.6</w:t>
      </w:r>
      <w:r w:rsidRPr="001106B7">
        <w:rPr>
          <w:rFonts w:ascii="Times New Roman" w:eastAsia="Times New Roman" w:hAnsi="Times New Roman" w:cs="Times New Roman"/>
          <w:sz w:val="24"/>
          <w:szCs w:val="24"/>
        </w:rPr>
        <w:t xml:space="preserve"> Burs fonu oluşturarak öğrencilerin desteklenmesini sağlamak.</w:t>
      </w:r>
    </w:p>
    <w:p w:rsidR="006F7F87" w:rsidRPr="001106B7" w:rsidRDefault="00817A2A" w:rsidP="00177FC2">
      <w:pPr>
        <w:numPr>
          <w:ilvl w:val="0"/>
          <w:numId w:val="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Hedef 4.7</w:t>
      </w:r>
      <w:r w:rsidRPr="001106B7">
        <w:rPr>
          <w:rFonts w:ascii="Times New Roman" w:eastAsia="Times New Roman" w:hAnsi="Times New Roman" w:cs="Times New Roman"/>
          <w:sz w:val="24"/>
          <w:szCs w:val="24"/>
        </w:rPr>
        <w:t xml:space="preserve"> Kurumun ulusal ve uluslararası tanınırlığını artırmak, akademik iş birliklerini güçlendirmek.</w:t>
      </w:r>
    </w:p>
    <w:p w:rsidR="00177FC2" w:rsidRPr="001106B7" w:rsidRDefault="00177FC2" w:rsidP="005B3904">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Ayrıca Yükseköğretimde kalite güvence kültürü, üniversitelerde kalitenin sürdürülebilir bir şekilde artırılmasını amaçlayan ve bu hedef doğrultusunda kurumsal değerler ile beklentilere uygun olarak kalite süreçlerinin düzenlenmesini sağlayan bir kurum kültürü olarak tanımlanmaktadır. Bu kültürün oluşumunda, kültürel ve psikolojik unsurların yanı sıra yapısal ve yönetsel süreçler de önemli bir rol oynamaktadır (</w:t>
      </w:r>
      <w:hyperlink r:id="rId21">
        <w:r w:rsidRPr="001106B7">
          <w:rPr>
            <w:rFonts w:ascii="Times New Roman" w:eastAsia="Times New Roman" w:hAnsi="Times New Roman" w:cs="Times New Roman"/>
            <w:color w:val="1155CC"/>
            <w:sz w:val="24"/>
            <w:szCs w:val="24"/>
            <w:u w:val="single"/>
          </w:rPr>
          <w:t>https://portal.yokak.gov.tr/makale/kalite-guvencesi-kulturu/</w:t>
        </w:r>
      </w:hyperlink>
      <w:r w:rsidRPr="001106B7">
        <w:rPr>
          <w:rFonts w:ascii="Times New Roman" w:eastAsia="Times New Roman" w:hAnsi="Times New Roman" w:cs="Times New Roman"/>
          <w:sz w:val="24"/>
          <w:szCs w:val="24"/>
        </w:rPr>
        <w:t>). Etkin bir kalite kültürünün oluşturulması için de tanımlanan süreç, unsur ve politikalar bulunmaktadır (</w:t>
      </w:r>
      <w:hyperlink r:id="rId22">
        <w:r w:rsidRPr="001106B7">
          <w:rPr>
            <w:rFonts w:ascii="Times New Roman" w:eastAsia="Times New Roman" w:hAnsi="Times New Roman" w:cs="Times New Roman"/>
            <w:color w:val="1155CC"/>
            <w:sz w:val="24"/>
            <w:szCs w:val="24"/>
            <w:u w:val="single"/>
          </w:rPr>
          <w:t>https://portal.yokak.gov.tr/makale/kalite-guvencesi-kulturu/</w:t>
        </w:r>
      </w:hyperlink>
      <w:r w:rsidRPr="001106B7">
        <w:rPr>
          <w:rFonts w:ascii="Times New Roman" w:eastAsia="Times New Roman" w:hAnsi="Times New Roman" w:cs="Times New Roman"/>
          <w:sz w:val="24"/>
          <w:szCs w:val="24"/>
        </w:rPr>
        <w:t>). Bu hedefler doğrultusunda, kalite güvence kültürünün fakültede etkin bir şekilde benimsenmesi hedeflenmektedir. Akademik ve idari süreçleri kapsayan bir kalite politikası oluşturularak, yönetim süreçlerinin şeffaf ve katılımcı bir yapıya kavuşması düşünülmektedir. Bu doğrultuda, Kalite güvence kültürü modelinin geliştirilmesi, eğitim-öğretim süreçlerinin daha etkin yürütülmesine, ulusal ve uluslararası akreditasyon standartlarına uyum sağlanmasına ve bölümün akademik performansının yükseltilmesine katkıda bulunacaktır. Bu süreçler</w:t>
      </w:r>
      <w:r w:rsidR="00375879" w:rsidRPr="001106B7">
        <w:rPr>
          <w:rFonts w:ascii="Times New Roman" w:eastAsia="Times New Roman" w:hAnsi="Times New Roman" w:cs="Times New Roman"/>
          <w:sz w:val="24"/>
          <w:szCs w:val="24"/>
        </w:rPr>
        <w:t>in</w:t>
      </w:r>
      <w:r w:rsidRPr="001106B7">
        <w:rPr>
          <w:rFonts w:ascii="Times New Roman" w:eastAsia="Times New Roman" w:hAnsi="Times New Roman" w:cs="Times New Roman"/>
          <w:sz w:val="24"/>
          <w:szCs w:val="24"/>
        </w:rPr>
        <w:t xml:space="preserve"> üniversitenin str</w:t>
      </w:r>
      <w:r w:rsidR="00375879" w:rsidRPr="001106B7">
        <w:rPr>
          <w:rFonts w:ascii="Times New Roman" w:eastAsia="Times New Roman" w:hAnsi="Times New Roman" w:cs="Times New Roman"/>
          <w:sz w:val="24"/>
          <w:szCs w:val="24"/>
        </w:rPr>
        <w:t>atejik planı kapsamında uygulanması hedeflenmektedir.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38" w:name="_heading=h.35nkun2" w:colFirst="0" w:colLast="0"/>
      <w:bookmarkStart w:id="39" w:name="_Toc190418065"/>
      <w:bookmarkEnd w:id="38"/>
      <w:r w:rsidRPr="001106B7">
        <w:rPr>
          <w:rFonts w:ascii="Times New Roman" w:eastAsia="Times New Roman" w:hAnsi="Times New Roman" w:cs="Times New Roman"/>
          <w:b/>
          <w:i/>
          <w:color w:val="auto"/>
        </w:rPr>
        <w:t>Performans Yönetimi</w:t>
      </w:r>
      <w:bookmarkEnd w:id="39"/>
    </w:p>
    <w:p w:rsidR="00107640" w:rsidRPr="001106B7" w:rsidRDefault="00107640" w:rsidP="005B3904">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bünyesinde, eğitim-öğretim süreçlerinin kalite standartlarına uygunluğunu sağlamak ve sürekli iyileştirme sağlamak amacıyla bir Birim Kalite Komisyonu faaliyettedir. Bu komisyon, fakültemizin akademik ve idari süreçlerini gözden geçirerek, belirlenen kalite hedeflerine ulaşmak için gerekli düzenlemeleri yapmak, aynı zamanda iç değerlendirme raporların hazırlanması ve kalite iyileştirme çalışmalarına yönelik öneriler geliştirme görevlerine haizdir.</w:t>
      </w:r>
    </w:p>
    <w:p w:rsidR="006F7F87" w:rsidRPr="001106B7" w:rsidRDefault="00817A2A" w:rsidP="00501665">
      <w:pPr>
        <w:pStyle w:val="Balk2"/>
        <w:keepNext w:val="0"/>
        <w:keepLines w:val="0"/>
        <w:widowControl w:val="0"/>
        <w:numPr>
          <w:ilvl w:val="1"/>
          <w:numId w:val="8"/>
        </w:numPr>
        <w:tabs>
          <w:tab w:val="left" w:pos="284"/>
        </w:tabs>
        <w:autoSpaceDE w:val="0"/>
        <w:autoSpaceDN w:val="0"/>
        <w:spacing w:before="259" w:line="240" w:lineRule="auto"/>
        <w:ind w:left="567" w:hanging="567"/>
        <w:rPr>
          <w:rFonts w:ascii="Times New Roman" w:eastAsia="Times New Roman" w:hAnsi="Times New Roman" w:cs="Times New Roman"/>
          <w:b/>
          <w:bCs/>
          <w:color w:val="auto"/>
          <w:lang w:eastAsia="en-US"/>
        </w:rPr>
      </w:pPr>
      <w:bookmarkStart w:id="40" w:name="_Toc190418066"/>
      <w:r w:rsidRPr="001106B7">
        <w:rPr>
          <w:rFonts w:ascii="Times New Roman" w:eastAsia="Times New Roman" w:hAnsi="Times New Roman" w:cs="Times New Roman"/>
          <w:b/>
          <w:bCs/>
          <w:color w:val="auto"/>
          <w:lang w:eastAsia="en-US"/>
        </w:rPr>
        <w:lastRenderedPageBreak/>
        <w:t>YÖNETİM SİSTEMLERİ</w:t>
      </w:r>
      <w:bookmarkEnd w:id="40"/>
    </w:p>
    <w:p w:rsidR="00177FC2" w:rsidRPr="001106B7" w:rsidRDefault="00177FC2" w:rsidP="005B3904">
      <w:pPr>
        <w:spacing w:after="0" w:line="360" w:lineRule="auto"/>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41" w:name="_heading=h.44sinio" w:colFirst="0" w:colLast="0"/>
      <w:bookmarkStart w:id="42" w:name="_Toc190418067"/>
      <w:bookmarkEnd w:id="41"/>
      <w:r w:rsidRPr="001106B7">
        <w:rPr>
          <w:rFonts w:ascii="Times New Roman" w:eastAsia="Times New Roman" w:hAnsi="Times New Roman" w:cs="Times New Roman"/>
          <w:b/>
          <w:i/>
          <w:color w:val="auto"/>
        </w:rPr>
        <w:t>Bilgi Yönetim Sistemi</w:t>
      </w:r>
      <w:bookmarkEnd w:id="42"/>
    </w:p>
    <w:p w:rsidR="00107640" w:rsidRPr="001106B7" w:rsidRDefault="00107640" w:rsidP="0010764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Fakültemizde, üniversite genelinde uygulanmaya başlanan elektronik belge yönetim sistemi ile evrak yönetimi gerçekleştirilmektedir. Mali işlemler için Kamu Hesapları Bilgi Sistemi (KBS) ve Mali Yönetim Sistemi (MYS) gibi platformlar kullanılmaktadır. Ayrıca, üniversite bünyesinde Akademik Veri Yönetim Sistemi ve Öğrenci Bilgi Sistemi de aktif olarak kullanılmaktadır. Fakültemiz, web sitesi üzerinden öğrenciler ve dış paydaşlar için düzenli olarak bilgilendirme yapmaktadır. </w:t>
      </w:r>
    </w:p>
    <w:p w:rsidR="006F7F87" w:rsidRPr="001106B7" w:rsidRDefault="006F7F87" w:rsidP="005B3904">
      <w:pPr>
        <w:spacing w:after="0" w:line="360" w:lineRule="auto"/>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43" w:name="_heading=h.2jxsxqh" w:colFirst="0" w:colLast="0"/>
      <w:bookmarkStart w:id="44" w:name="_Toc190418068"/>
      <w:bookmarkEnd w:id="43"/>
      <w:r w:rsidRPr="001106B7">
        <w:rPr>
          <w:rFonts w:ascii="Times New Roman" w:eastAsia="Times New Roman" w:hAnsi="Times New Roman" w:cs="Times New Roman"/>
          <w:b/>
          <w:i/>
          <w:color w:val="auto"/>
        </w:rPr>
        <w:t>İnsan Kaynakları Yönetimi</w:t>
      </w:r>
      <w:bookmarkEnd w:id="44"/>
    </w:p>
    <w:p w:rsidR="00107640" w:rsidRPr="001106B7" w:rsidRDefault="00107640" w:rsidP="0010764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Fakültede karar alma süreçlerine, Dekan, Dekan Yardımcıları ve Bölüm Başkanları katılmaktadır. Fakültemizdeki kurullar, karar alma aşamalarında önemli bir rol oynamaktadır. Akademik personel sayısının sınırlı olması nedeniyle, kurul üyeliklerinde diğer fakültelerden akademik personel desteği alınmaktadır. Ayrıca, idari personel konusunda da eksiklikler yaşanmaktadır. </w:t>
      </w:r>
    </w:p>
    <w:p w:rsidR="00F07972" w:rsidRPr="001106B7" w:rsidRDefault="00F07972" w:rsidP="005B3904">
      <w:pPr>
        <w:spacing w:after="0" w:line="360" w:lineRule="auto"/>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numPr>
          <w:ilvl w:val="0"/>
          <w:numId w:val="9"/>
        </w:numPr>
        <w:spacing w:after="0" w:line="240" w:lineRule="auto"/>
        <w:jc w:val="both"/>
        <w:rPr>
          <w:rFonts w:ascii="Times New Roman" w:eastAsia="Times New Roman" w:hAnsi="Times New Roman" w:cs="Times New Roman"/>
          <w:i/>
          <w:sz w:val="24"/>
          <w:szCs w:val="24"/>
        </w:rPr>
      </w:pPr>
      <w:hyperlink r:id="rId23">
        <w:r w:rsidR="00817A2A" w:rsidRPr="001106B7">
          <w:rPr>
            <w:rFonts w:ascii="Times New Roman" w:eastAsia="Times New Roman" w:hAnsi="Times New Roman" w:cs="Times New Roman"/>
            <w:i/>
            <w:sz w:val="24"/>
            <w:szCs w:val="24"/>
          </w:rPr>
          <w:t>Fakülte WEB Sayfası</w:t>
        </w:r>
      </w:hyperlink>
    </w:p>
    <w:p w:rsidR="00565D43" w:rsidRPr="001106B7" w:rsidRDefault="00156A45" w:rsidP="00565D43">
      <w:pPr>
        <w:spacing w:after="0" w:line="240" w:lineRule="auto"/>
        <w:ind w:left="720"/>
        <w:jc w:val="both"/>
        <w:rPr>
          <w:rFonts w:ascii="Times New Roman" w:eastAsia="Times New Roman" w:hAnsi="Times New Roman" w:cs="Times New Roman"/>
          <w:i/>
          <w:sz w:val="24"/>
          <w:szCs w:val="24"/>
        </w:rPr>
      </w:pPr>
      <w:hyperlink r:id="rId24" w:history="1">
        <w:r w:rsidR="00565D43" w:rsidRPr="001106B7">
          <w:rPr>
            <w:rStyle w:val="Kpr"/>
            <w:rFonts w:ascii="Times New Roman" w:eastAsia="Times New Roman" w:hAnsi="Times New Roman" w:cs="Times New Roman"/>
            <w:i/>
            <w:sz w:val="24"/>
            <w:szCs w:val="24"/>
          </w:rPr>
          <w:t>https://mimarlik.dpu.edu.tr/tr</w:t>
        </w:r>
      </w:hyperlink>
      <w:r w:rsidR="00565D43" w:rsidRPr="001106B7">
        <w:rPr>
          <w:rFonts w:ascii="Times New Roman" w:eastAsia="Times New Roman" w:hAnsi="Times New Roman" w:cs="Times New Roman"/>
          <w:i/>
          <w:sz w:val="24"/>
          <w:szCs w:val="24"/>
        </w:rPr>
        <w:t xml:space="preserve"> </w:t>
      </w:r>
    </w:p>
    <w:p w:rsidR="00817A2A" w:rsidRPr="001106B7" w:rsidRDefault="00817A2A"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45" w:name="_heading=h.z337ya" w:colFirst="0" w:colLast="0"/>
      <w:bookmarkStart w:id="46" w:name="_Toc190418069"/>
      <w:bookmarkEnd w:id="45"/>
      <w:r w:rsidRPr="001106B7">
        <w:rPr>
          <w:rFonts w:ascii="Times New Roman" w:eastAsia="Times New Roman" w:hAnsi="Times New Roman" w:cs="Times New Roman"/>
          <w:b/>
          <w:i/>
          <w:color w:val="auto"/>
        </w:rPr>
        <w:t>Finansal Yönetim</w:t>
      </w:r>
      <w:bookmarkEnd w:id="46"/>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2024 yılı için fakültemize tahsis edilen başlangıç ödeneği toplam 17.640.700,00 TL olup bu ödeneğin kullanımı için izin verilmiştir. Ancak yıl içinde yapılan harcamalar toplam 18.845.371,82 TL’ye ulaşmıştır. Bütçeye ayrılan ödeneklerin yetersiz kalması nedeniyle, özellikle menkul mal ve gayri maddi hak alımları, bakım-onarım giderleri ve kırtasiye gibi tüketime yönelik alımlar, Rektörlük İdari ve Mali İşler Daire Başkanlığı tarafından karşılanmıştır. Bu nedenle, önümüzdeki yıllarda bütçe dağılımı yapılırken fakültemizin eğitim-öğretim faaliyetleri ve personel hizmetleri göz önünde bulundurularak yeterli miktarda ödenek ayrılması, eğitim kalitesinin sürdürülebilmesi ve personele hizmet açısından büyük önem taşımaktadır.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5B3904" w:rsidRPr="001106B7" w:rsidRDefault="005B3904">
      <w:pPr>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br w:type="page"/>
      </w: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lastRenderedPageBreak/>
        <w:t xml:space="preserve">Tablo 1. </w:t>
      </w:r>
      <w:r w:rsidRPr="001106B7">
        <w:rPr>
          <w:rFonts w:ascii="Times New Roman" w:eastAsia="Times New Roman" w:hAnsi="Times New Roman" w:cs="Times New Roman"/>
          <w:sz w:val="24"/>
          <w:szCs w:val="24"/>
        </w:rPr>
        <w:t>Bütçe Uygulama Sonuçları</w:t>
      </w: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noProof/>
          <w:sz w:val="24"/>
          <w:szCs w:val="24"/>
        </w:rPr>
        <w:drawing>
          <wp:inline distT="114300" distB="114300" distL="114300" distR="114300" wp14:anchorId="77BBBCB6" wp14:editId="78438C06">
            <wp:extent cx="5600156" cy="4384040"/>
            <wp:effectExtent l="0" t="0" r="635" b="0"/>
            <wp:docPr id="4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5626175" cy="4404409"/>
                    </a:xfrm>
                    <a:prstGeom prst="rect">
                      <a:avLst/>
                    </a:prstGeom>
                    <a:ln/>
                  </pic:spPr>
                </pic:pic>
              </a:graphicData>
            </a:graphic>
          </wp:inline>
        </w:drawing>
      </w:r>
    </w:p>
    <w:p w:rsidR="00FD6EC6" w:rsidRPr="001106B7" w:rsidRDefault="00FD6EC6" w:rsidP="00FD6EC6">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Kaynak:</w:t>
      </w:r>
      <w:r w:rsidRPr="001106B7">
        <w:rPr>
          <w:rFonts w:ascii="Times New Roman" w:eastAsia="Times New Roman" w:hAnsi="Times New Roman" w:cs="Times New Roman"/>
          <w:sz w:val="24"/>
          <w:szCs w:val="24"/>
        </w:rPr>
        <w:t xml:space="preserve"> Mimarlık Fakültesi 2024 Yılı Birim Faaliyet Raporu, 2025</w:t>
      </w:r>
    </w:p>
    <w:p w:rsidR="00694034" w:rsidRPr="001106B7" w:rsidRDefault="00694034"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47" w:name="_heading=h.3j2qqm3" w:colFirst="0" w:colLast="0"/>
      <w:bookmarkStart w:id="48" w:name="_Toc190418070"/>
      <w:bookmarkEnd w:id="47"/>
      <w:r w:rsidRPr="001106B7">
        <w:rPr>
          <w:rFonts w:ascii="Times New Roman" w:eastAsia="Times New Roman" w:hAnsi="Times New Roman" w:cs="Times New Roman"/>
          <w:b/>
          <w:i/>
          <w:color w:val="auto"/>
        </w:rPr>
        <w:t>Süreç Yönetimi</w:t>
      </w:r>
      <w:bookmarkEnd w:id="48"/>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İlerleyen dönemlerde iş akış şemalarının oluşturulması planlanmaya özen gösterilecektir. Bu bağlamda sırasıyla 1) Akademik </w:t>
      </w:r>
      <w:r w:rsidR="007C5FA0" w:rsidRPr="001106B7">
        <w:rPr>
          <w:rFonts w:ascii="Times New Roman" w:eastAsia="Times New Roman" w:hAnsi="Times New Roman" w:cs="Times New Roman"/>
          <w:sz w:val="24"/>
          <w:szCs w:val="24"/>
        </w:rPr>
        <w:t>Programların Geliştirilmesi</w:t>
      </w:r>
      <w:r w:rsidRPr="001106B7">
        <w:rPr>
          <w:rFonts w:ascii="Times New Roman" w:eastAsia="Times New Roman" w:hAnsi="Times New Roman" w:cs="Times New Roman"/>
          <w:sz w:val="24"/>
          <w:szCs w:val="24"/>
        </w:rPr>
        <w:t>-</w:t>
      </w:r>
      <w:r w:rsidR="007C5FA0" w:rsidRPr="001106B7">
        <w:rPr>
          <w:rFonts w:ascii="Times New Roman" w:eastAsia="Times New Roman" w:hAnsi="Times New Roman" w:cs="Times New Roman"/>
          <w:sz w:val="24"/>
          <w:szCs w:val="24"/>
        </w:rPr>
        <w:t>Güncellenmesi</w:t>
      </w:r>
      <w:r w:rsidRPr="001106B7">
        <w:rPr>
          <w:rFonts w:ascii="Times New Roman" w:eastAsia="Times New Roman" w:hAnsi="Times New Roman" w:cs="Times New Roman"/>
          <w:sz w:val="24"/>
          <w:szCs w:val="24"/>
        </w:rPr>
        <w:t xml:space="preserve">, 2) </w:t>
      </w:r>
      <w:r w:rsidR="007C5FA0" w:rsidRPr="001106B7">
        <w:rPr>
          <w:rFonts w:ascii="Times New Roman" w:eastAsia="Times New Roman" w:hAnsi="Times New Roman" w:cs="Times New Roman"/>
          <w:sz w:val="24"/>
          <w:szCs w:val="24"/>
        </w:rPr>
        <w:t xml:space="preserve">Öğrenci Kabul </w:t>
      </w:r>
      <w:r w:rsidRPr="001106B7">
        <w:rPr>
          <w:rFonts w:ascii="Times New Roman" w:eastAsia="Times New Roman" w:hAnsi="Times New Roman" w:cs="Times New Roman"/>
          <w:sz w:val="24"/>
          <w:szCs w:val="24"/>
        </w:rPr>
        <w:t xml:space="preserve">ve </w:t>
      </w:r>
      <w:r w:rsidR="007C5FA0" w:rsidRPr="001106B7">
        <w:rPr>
          <w:rFonts w:ascii="Times New Roman" w:eastAsia="Times New Roman" w:hAnsi="Times New Roman" w:cs="Times New Roman"/>
          <w:sz w:val="24"/>
          <w:szCs w:val="24"/>
        </w:rPr>
        <w:t>Kaydının Yapılması</w:t>
      </w:r>
      <w:r w:rsidRPr="001106B7">
        <w:rPr>
          <w:rFonts w:ascii="Times New Roman" w:eastAsia="Times New Roman" w:hAnsi="Times New Roman" w:cs="Times New Roman"/>
          <w:sz w:val="24"/>
          <w:szCs w:val="24"/>
        </w:rPr>
        <w:t xml:space="preserve">, 3) </w:t>
      </w:r>
      <w:r w:rsidR="007C5FA0" w:rsidRPr="001106B7">
        <w:rPr>
          <w:rFonts w:ascii="Times New Roman" w:eastAsia="Times New Roman" w:hAnsi="Times New Roman" w:cs="Times New Roman"/>
          <w:sz w:val="24"/>
          <w:szCs w:val="24"/>
        </w:rPr>
        <w:t xml:space="preserve">Ders Yönetimi </w:t>
      </w:r>
      <w:r w:rsidRPr="001106B7">
        <w:rPr>
          <w:rFonts w:ascii="Times New Roman" w:eastAsia="Times New Roman" w:hAnsi="Times New Roman" w:cs="Times New Roman"/>
          <w:sz w:val="24"/>
          <w:szCs w:val="24"/>
        </w:rPr>
        <w:t xml:space="preserve">ve </w:t>
      </w:r>
      <w:r w:rsidR="007C5FA0" w:rsidRPr="001106B7">
        <w:rPr>
          <w:rFonts w:ascii="Times New Roman" w:eastAsia="Times New Roman" w:hAnsi="Times New Roman" w:cs="Times New Roman"/>
          <w:sz w:val="24"/>
          <w:szCs w:val="24"/>
        </w:rPr>
        <w:t>Değerlendirme</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 xml:space="preserve">Araştırma </w:t>
      </w:r>
      <w:r w:rsidRPr="001106B7">
        <w:rPr>
          <w:rFonts w:ascii="Times New Roman" w:eastAsia="Times New Roman" w:hAnsi="Times New Roman" w:cs="Times New Roman"/>
          <w:sz w:val="24"/>
          <w:szCs w:val="24"/>
        </w:rPr>
        <w:t xml:space="preserve">ve </w:t>
      </w:r>
      <w:r w:rsidR="007C5FA0" w:rsidRPr="001106B7">
        <w:rPr>
          <w:rFonts w:ascii="Times New Roman" w:eastAsia="Times New Roman" w:hAnsi="Times New Roman" w:cs="Times New Roman"/>
          <w:sz w:val="24"/>
          <w:szCs w:val="24"/>
        </w:rPr>
        <w:t>Geliştirme</w:t>
      </w:r>
      <w:r w:rsidRPr="001106B7">
        <w:rPr>
          <w:rFonts w:ascii="Times New Roman" w:eastAsia="Times New Roman" w:hAnsi="Times New Roman" w:cs="Times New Roman"/>
          <w:sz w:val="24"/>
          <w:szCs w:val="24"/>
        </w:rPr>
        <w:t xml:space="preserve">, 4) </w:t>
      </w:r>
      <w:r w:rsidR="007C5FA0" w:rsidRPr="001106B7">
        <w:rPr>
          <w:rFonts w:ascii="Times New Roman" w:eastAsia="Times New Roman" w:hAnsi="Times New Roman" w:cs="Times New Roman"/>
          <w:sz w:val="24"/>
          <w:szCs w:val="24"/>
        </w:rPr>
        <w:t>İdari Hizmetler</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 xml:space="preserve">5) Öğrenci Destek </w:t>
      </w:r>
      <w:r w:rsidRPr="001106B7">
        <w:rPr>
          <w:rFonts w:ascii="Times New Roman" w:eastAsia="Times New Roman" w:hAnsi="Times New Roman" w:cs="Times New Roman"/>
          <w:sz w:val="24"/>
          <w:szCs w:val="24"/>
        </w:rPr>
        <w:t xml:space="preserve">ve </w:t>
      </w:r>
      <w:r w:rsidR="007C5FA0" w:rsidRPr="001106B7">
        <w:rPr>
          <w:rFonts w:ascii="Times New Roman" w:eastAsia="Times New Roman" w:hAnsi="Times New Roman" w:cs="Times New Roman"/>
          <w:sz w:val="24"/>
          <w:szCs w:val="24"/>
        </w:rPr>
        <w:t>Danışmanlık Hizmetleri</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6</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Kalite Yönetimi</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7</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 xml:space="preserve">Mezunlar </w:t>
      </w:r>
      <w:r w:rsidRPr="001106B7">
        <w:rPr>
          <w:rFonts w:ascii="Times New Roman" w:eastAsia="Times New Roman" w:hAnsi="Times New Roman" w:cs="Times New Roman"/>
          <w:sz w:val="24"/>
          <w:szCs w:val="24"/>
        </w:rPr>
        <w:t xml:space="preserve">ile </w:t>
      </w:r>
      <w:r w:rsidR="007C5FA0" w:rsidRPr="001106B7">
        <w:rPr>
          <w:rFonts w:ascii="Times New Roman" w:eastAsia="Times New Roman" w:hAnsi="Times New Roman" w:cs="Times New Roman"/>
          <w:sz w:val="24"/>
          <w:szCs w:val="24"/>
        </w:rPr>
        <w:t>İletişim</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8</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 xml:space="preserve">Toplumsal Katkı </w:t>
      </w:r>
      <w:r w:rsidRPr="001106B7">
        <w:rPr>
          <w:rFonts w:ascii="Times New Roman" w:eastAsia="Times New Roman" w:hAnsi="Times New Roman" w:cs="Times New Roman"/>
          <w:sz w:val="24"/>
          <w:szCs w:val="24"/>
        </w:rPr>
        <w:t xml:space="preserve">ve </w:t>
      </w:r>
      <w:r w:rsidR="007C5FA0" w:rsidRPr="001106B7">
        <w:rPr>
          <w:rFonts w:ascii="Times New Roman" w:eastAsia="Times New Roman" w:hAnsi="Times New Roman" w:cs="Times New Roman"/>
          <w:sz w:val="24"/>
          <w:szCs w:val="24"/>
        </w:rPr>
        <w:t>Sosyal Sorumluluk Çalışmaları</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9</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 xml:space="preserve">Katılım </w:t>
      </w:r>
      <w:r w:rsidRPr="001106B7">
        <w:rPr>
          <w:rFonts w:ascii="Times New Roman" w:eastAsia="Times New Roman" w:hAnsi="Times New Roman" w:cs="Times New Roman"/>
          <w:sz w:val="24"/>
          <w:szCs w:val="24"/>
        </w:rPr>
        <w:t xml:space="preserve">ve </w:t>
      </w:r>
      <w:r w:rsidR="007C5FA0" w:rsidRPr="001106B7">
        <w:rPr>
          <w:rFonts w:ascii="Times New Roman" w:eastAsia="Times New Roman" w:hAnsi="Times New Roman" w:cs="Times New Roman"/>
          <w:sz w:val="24"/>
          <w:szCs w:val="24"/>
        </w:rPr>
        <w:t>Paydaşlar, 10</w:t>
      </w:r>
      <w:r w:rsidRPr="001106B7">
        <w:rPr>
          <w:rFonts w:ascii="Times New Roman" w:eastAsia="Times New Roman" w:hAnsi="Times New Roman" w:cs="Times New Roman"/>
          <w:sz w:val="24"/>
          <w:szCs w:val="24"/>
        </w:rPr>
        <w:t xml:space="preserve">) </w:t>
      </w:r>
      <w:r w:rsidR="007C5FA0" w:rsidRPr="001106B7">
        <w:rPr>
          <w:rFonts w:ascii="Times New Roman" w:eastAsia="Times New Roman" w:hAnsi="Times New Roman" w:cs="Times New Roman"/>
          <w:sz w:val="24"/>
          <w:szCs w:val="24"/>
        </w:rPr>
        <w:t xml:space="preserve">Personel Geri Bilgilendirme </w:t>
      </w:r>
      <w:r w:rsidRPr="001106B7">
        <w:rPr>
          <w:rFonts w:ascii="Times New Roman" w:eastAsia="Times New Roman" w:hAnsi="Times New Roman" w:cs="Times New Roman"/>
          <w:sz w:val="24"/>
          <w:szCs w:val="24"/>
        </w:rPr>
        <w:t>vb. temaları bu madde kapsamında değerlendirilebilir.</w:t>
      </w:r>
    </w:p>
    <w:p w:rsidR="005B3904" w:rsidRPr="001106B7" w:rsidRDefault="005B3904" w:rsidP="005B3904">
      <w:pPr>
        <w:spacing w:after="0" w:line="360" w:lineRule="auto"/>
        <w:jc w:val="both"/>
        <w:rPr>
          <w:rFonts w:ascii="Times New Roman" w:eastAsia="Times New Roman" w:hAnsi="Times New Roman" w:cs="Times New Roman"/>
          <w:sz w:val="24"/>
          <w:szCs w:val="24"/>
        </w:rPr>
      </w:pPr>
    </w:p>
    <w:p w:rsidR="005B3904" w:rsidRPr="001106B7" w:rsidRDefault="005B3904">
      <w:pPr>
        <w:rPr>
          <w:rFonts w:ascii="Times New Roman" w:eastAsia="Times New Roman" w:hAnsi="Times New Roman" w:cs="Times New Roman"/>
          <w:b/>
          <w:bCs/>
          <w:sz w:val="26"/>
          <w:szCs w:val="26"/>
          <w:lang w:eastAsia="en-US"/>
        </w:rPr>
      </w:pPr>
      <w:r w:rsidRPr="001106B7">
        <w:rPr>
          <w:rFonts w:ascii="Times New Roman" w:eastAsia="Times New Roman" w:hAnsi="Times New Roman" w:cs="Times New Roman"/>
          <w:b/>
          <w:bCs/>
          <w:lang w:eastAsia="en-US"/>
        </w:rPr>
        <w:br w:type="page"/>
      </w:r>
    </w:p>
    <w:p w:rsidR="006F7F87" w:rsidRPr="001106B7" w:rsidRDefault="00817A2A" w:rsidP="00501665">
      <w:pPr>
        <w:pStyle w:val="Balk2"/>
        <w:keepNext w:val="0"/>
        <w:keepLines w:val="0"/>
        <w:widowControl w:val="0"/>
        <w:numPr>
          <w:ilvl w:val="1"/>
          <w:numId w:val="8"/>
        </w:numPr>
        <w:tabs>
          <w:tab w:val="left" w:pos="284"/>
        </w:tabs>
        <w:autoSpaceDE w:val="0"/>
        <w:autoSpaceDN w:val="0"/>
        <w:spacing w:before="259" w:line="240" w:lineRule="auto"/>
        <w:ind w:left="567" w:hanging="567"/>
        <w:rPr>
          <w:rFonts w:ascii="Times New Roman" w:eastAsia="Times New Roman" w:hAnsi="Times New Roman" w:cs="Times New Roman"/>
          <w:b/>
          <w:bCs/>
          <w:color w:val="auto"/>
          <w:lang w:eastAsia="en-US"/>
        </w:rPr>
      </w:pPr>
      <w:bookmarkStart w:id="49" w:name="_Toc190418071"/>
      <w:r w:rsidRPr="001106B7">
        <w:rPr>
          <w:rFonts w:ascii="Times New Roman" w:eastAsia="Times New Roman" w:hAnsi="Times New Roman" w:cs="Times New Roman"/>
          <w:b/>
          <w:bCs/>
          <w:color w:val="auto"/>
          <w:lang w:eastAsia="en-US"/>
        </w:rPr>
        <w:lastRenderedPageBreak/>
        <w:t>PAYDAŞ KATILIMI</w:t>
      </w:r>
      <w:bookmarkEnd w:id="49"/>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50" w:name="_heading=h.4i7ojhp" w:colFirst="0" w:colLast="0"/>
      <w:bookmarkStart w:id="51" w:name="_Toc190418072"/>
      <w:bookmarkEnd w:id="50"/>
      <w:r w:rsidRPr="001106B7">
        <w:rPr>
          <w:rFonts w:ascii="Times New Roman" w:eastAsia="Times New Roman" w:hAnsi="Times New Roman" w:cs="Times New Roman"/>
          <w:b/>
          <w:i/>
          <w:color w:val="auto"/>
        </w:rPr>
        <w:t>İç ve Dış Paydaş Katılımı</w:t>
      </w:r>
      <w:bookmarkEnd w:id="51"/>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2018-2019 Eğitim-Öğretim yılında ilk kez öğrenci kabul ederek faaliyete geçmiştir. Bu tarihten itibaren, fakültemizin gelişim süreçlerinde iç paydaşlar (akademik ve idari personel, öğrenciler) ile dış paydaşların (işverenler, sanat kuruluşları, mezunlar, meslek örgütleri, araştırma sponsorları, öğrenci yakınları vb.) kalite güvencesi sistemine etkin bir şekilde katılım sağlamaları ve bu süreçlere katkıda bulunmaları amacıyla çeşitli çalışmalar devam etmektedir. Bu çerçevede, fakültemizin hem kurumsal hem de akademik düzeydeki kalite standartlarının yükseltilmesi hedeflenerek, paydaşlarla olan etkileşimin güçlendirilmesine yönelik stratejiler geliştirilmektedir.</w:t>
      </w:r>
    </w:p>
    <w:p w:rsidR="00752256" w:rsidRPr="001106B7" w:rsidRDefault="00817A2A" w:rsidP="00752256">
      <w:pPr>
        <w:pStyle w:val="NormalWeb"/>
        <w:jc w:val="both"/>
        <w:rPr>
          <w:lang w:val="tr-TR"/>
        </w:rPr>
      </w:pPr>
      <w:r w:rsidRPr="001106B7">
        <w:rPr>
          <w:lang w:val="tr-TR"/>
        </w:rPr>
        <w:t xml:space="preserve">Fakültemiz, dış paydaşlarıyla işbirliğini derinleştirerek öğrencilerinin profesyonel gelişimlerine katkı sağlamak adına önemli adımlar atmıştır. Bunlardan biri, ilimiz Mimarlar Odası </w:t>
      </w:r>
      <w:r w:rsidR="001106B7" w:rsidRPr="001106B7">
        <w:rPr>
          <w:lang w:val="tr-TR"/>
        </w:rPr>
        <w:t>Temsilciliği</w:t>
      </w:r>
      <w:r w:rsidRPr="001106B7">
        <w:rPr>
          <w:lang w:val="tr-TR"/>
        </w:rPr>
        <w:t xml:space="preserve"> ile ortak yürütülen etkinliklerdir. </w:t>
      </w:r>
      <w:r w:rsidR="00752256" w:rsidRPr="001106B7">
        <w:rPr>
          <w:lang w:val="tr-TR"/>
        </w:rPr>
        <w:t xml:space="preserve">Kütahya Mimarlık Festivali’nin ilki, 8-11 Ekim 2024 tarihleri arasında Mimarlık Bölümü ve </w:t>
      </w:r>
      <w:r w:rsidR="001106B7" w:rsidRPr="001106B7">
        <w:rPr>
          <w:lang w:val="tr-TR"/>
        </w:rPr>
        <w:t xml:space="preserve">TMMOB </w:t>
      </w:r>
      <w:r w:rsidR="00752256" w:rsidRPr="001106B7">
        <w:rPr>
          <w:lang w:val="tr-TR"/>
        </w:rPr>
        <w:t>Mimarlar Odası Kütahya Temsilciliği iş</w:t>
      </w:r>
      <w:r w:rsidR="00B66785">
        <w:rPr>
          <w:lang w:val="tr-TR"/>
        </w:rPr>
        <w:t xml:space="preserve"> </w:t>
      </w:r>
      <w:r w:rsidR="00752256" w:rsidRPr="001106B7">
        <w:rPr>
          <w:lang w:val="tr-TR"/>
        </w:rPr>
        <w:t>birliğiyle düzenlendi (</w:t>
      </w:r>
      <w:r w:rsidR="00524098" w:rsidRPr="001106B7">
        <w:rPr>
          <w:b/>
          <w:lang w:val="tr-TR"/>
        </w:rPr>
        <w:t>EK 1</w:t>
      </w:r>
      <w:r w:rsidR="001106B7" w:rsidRPr="001106B7">
        <w:rPr>
          <w:b/>
          <w:lang w:val="tr-TR"/>
        </w:rPr>
        <w:t>: Etkinlik Programı</w:t>
      </w:r>
      <w:r w:rsidR="00752256" w:rsidRPr="001106B7">
        <w:rPr>
          <w:lang w:val="tr-TR"/>
        </w:rPr>
        <w:t xml:space="preserve">). Geleneksel hale getirilmesi hedeflenen bu etkinlik, Kütahya’nın mimari mirasını öne çıkarmayı, bölgedeki </w:t>
      </w:r>
      <w:r w:rsidR="001106B7" w:rsidRPr="001106B7">
        <w:rPr>
          <w:lang w:val="tr-TR"/>
        </w:rPr>
        <w:t>tasarım</w:t>
      </w:r>
      <w:r w:rsidR="00752256" w:rsidRPr="001106B7">
        <w:rPr>
          <w:lang w:val="tr-TR"/>
        </w:rPr>
        <w:t xml:space="preserve"> öğrencileri, akademisyenler ve profesyoneller arasında etkileşimi artırmayı ve ulusal ile uluslararası mimarlık çevrelerinde tanınırlığını yükseltmeyi amaçladı.</w:t>
      </w:r>
    </w:p>
    <w:p w:rsidR="006F7F87" w:rsidRPr="001106B7" w:rsidRDefault="00817A2A" w:rsidP="00752256">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bünyesinde faaliyet gösteren ve üniversitemizin farklı bölümlerinden öğrencilerin aktif olarak yer aldığı “Tasarım ve İnovasyon Topluluğu”, çok sayıda firma ve meslek profesyoneli ile ortak projeler geliştirmiştir. Ayrıca, fakültemizdeki çeşitli öğrenci topluluklarının, fakülte öğrencileriyle tanışmalarını sağlamak amacıyla iletişim kurulmuş ve bu toplulukların misyon ve vizyonlarını bölüm öğrencilerine aktarabilmeleri için destek verilmiştir.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ulusal ve uluslararası galerilerle işbirliği yaparak farklı sergiler düzenlemiş, öğrencilerimizin sanatsal ve mesleki alandaki deneyimlerini zenginleştirmiştir. Bunun yanı sıra, çeşitli akademik kurumlarla iletişime geçilerek, meslek profesyonellerinin derslerde yer alması sağlanmış ve üniversitemiz bünyesinde gerçekleştirilen bilimsel ve sanatsal etkinliklere öğrencilerin katılımı teşvik edilmiştir. Paydaşlarla kurulan sağlıklı iletişim sayesinde, teknik geziler düzenlenmiş ve öğrencilerimizin alanla ilgili pratik bilgiler edinmeleri sağlanmıştır.</w:t>
      </w:r>
    </w:p>
    <w:p w:rsidR="00375879" w:rsidRPr="001106B7" w:rsidRDefault="00375879" w:rsidP="00177FC2">
      <w:pPr>
        <w:spacing w:after="0" w:line="240" w:lineRule="auto"/>
        <w:jc w:val="both"/>
        <w:rPr>
          <w:rFonts w:ascii="Times New Roman" w:eastAsia="Times New Roman" w:hAnsi="Times New Roman" w:cs="Times New Roman"/>
          <w:sz w:val="24"/>
          <w:szCs w:val="24"/>
        </w:rPr>
      </w:pPr>
    </w:p>
    <w:p w:rsidR="006F7F8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Ulusal Mobilya Tasarım Yarışması'nda elde edilen dereceler, fakültemizin akademik ve sanatsal başarılarının bir göstergesi olmuştur. Ayrıca, fakültemiz akademisyenleri ve öğrencileri tarafından, tüm üniversitenin katılımına açık çeşitli sergiler düzenlenmiş ve bu etkinlikler, fakültemizin sanatsal etkileşimini artırarak, öğrencilerimizin alanla ilgili derinlemesine bilgi edinmelerini sağlamıştır. Bu işbirlikleri, dış paydaşlarla kurduğumuz güçlü bağların ve öğrencilerimize sunduğumuz fırsatların birer örneğidir.</w:t>
      </w:r>
    </w:p>
    <w:p w:rsidR="001106B7" w:rsidRDefault="001106B7" w:rsidP="00177FC2">
      <w:pPr>
        <w:spacing w:after="0" w:line="240" w:lineRule="auto"/>
        <w:jc w:val="both"/>
        <w:rPr>
          <w:rFonts w:ascii="Times New Roman" w:eastAsia="Times New Roman" w:hAnsi="Times New Roman" w:cs="Times New Roman"/>
          <w:sz w:val="24"/>
          <w:szCs w:val="24"/>
        </w:rPr>
      </w:pPr>
    </w:p>
    <w:p w:rsidR="001106B7" w:rsidRPr="001106B7" w:rsidRDefault="001106B7" w:rsidP="00177FC2">
      <w:pPr>
        <w:spacing w:after="0" w:line="240" w:lineRule="auto"/>
        <w:jc w:val="both"/>
        <w:rPr>
          <w:rFonts w:ascii="Times New Roman" w:eastAsia="Times New Roman" w:hAnsi="Times New Roman" w:cs="Times New Roman"/>
          <w:sz w:val="24"/>
          <w:szCs w:val="24"/>
        </w:rPr>
      </w:pPr>
    </w:p>
    <w:p w:rsidR="00817A2A" w:rsidRPr="001106B7" w:rsidRDefault="00817A2A"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lastRenderedPageBreak/>
        <w:t>Örnek Kanıtlar:</w:t>
      </w:r>
    </w:p>
    <w:p w:rsidR="001152EC" w:rsidRDefault="001152EC" w:rsidP="001152EC">
      <w:pPr>
        <w:widowControl w:val="0"/>
        <w:numPr>
          <w:ilvl w:val="0"/>
          <w:numId w:val="9"/>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Kütahya Mimarlık Festivali (8-11 Ekim 2024)- Mimarlık Bölümü ve TMMOB Mimarlar Odası Kütahya Temsilciliği İş</w:t>
      </w:r>
      <w:r w:rsidR="00B66785">
        <w:rPr>
          <w:rFonts w:ascii="Times New Roman" w:eastAsia="Times New Roman" w:hAnsi="Times New Roman" w:cs="Times New Roman"/>
          <w:i/>
          <w:sz w:val="24"/>
          <w:szCs w:val="24"/>
        </w:rPr>
        <w:t xml:space="preserve"> B</w:t>
      </w:r>
      <w:r w:rsidRPr="001106B7">
        <w:rPr>
          <w:rFonts w:ascii="Times New Roman" w:eastAsia="Times New Roman" w:hAnsi="Times New Roman" w:cs="Times New Roman"/>
          <w:i/>
          <w:sz w:val="24"/>
          <w:szCs w:val="24"/>
        </w:rPr>
        <w:t>irliği</w:t>
      </w:r>
    </w:p>
    <w:p w:rsidR="001106B7" w:rsidRPr="001106B7" w:rsidRDefault="00524098" w:rsidP="001106B7">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r w:rsidRPr="00CF4167">
        <w:rPr>
          <w:rFonts w:ascii="Times New Roman" w:eastAsia="Times New Roman" w:hAnsi="Times New Roman" w:cs="Times New Roman"/>
          <w:b/>
          <w:i/>
          <w:sz w:val="24"/>
          <w:szCs w:val="24"/>
        </w:rPr>
        <w:t>EK 1</w:t>
      </w:r>
      <w:r w:rsidR="001106B7">
        <w:rPr>
          <w:rFonts w:ascii="Times New Roman" w:eastAsia="Times New Roman" w:hAnsi="Times New Roman" w:cs="Times New Roman"/>
          <w:i/>
          <w:sz w:val="24"/>
          <w:szCs w:val="24"/>
        </w:rPr>
        <w:t>: Etkinlik Programı</w:t>
      </w:r>
    </w:p>
    <w:p w:rsidR="00177FC2"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Aralık 2024 Özel sektör- İç mimarlık öğrencilerini mesleki gelişimine katkı sağlayacak, yeni malzemelerin tanıtımı ve uygulanması </w:t>
      </w:r>
    </w:p>
    <w:p w:rsidR="006F7F87" w:rsidRPr="001106B7" w:rsidRDefault="00156A45" w:rsidP="00177FC2">
      <w:pPr>
        <w:widowControl w:val="0"/>
        <w:pBdr>
          <w:top w:val="nil"/>
          <w:left w:val="nil"/>
          <w:bottom w:val="nil"/>
          <w:right w:val="nil"/>
          <w:between w:val="nil"/>
        </w:pBdr>
        <w:tabs>
          <w:tab w:val="left" w:pos="993"/>
        </w:tabs>
        <w:spacing w:after="0" w:line="240" w:lineRule="auto"/>
        <w:ind w:left="714"/>
        <w:jc w:val="both"/>
        <w:rPr>
          <w:rFonts w:ascii="Times New Roman" w:eastAsia="Times New Roman" w:hAnsi="Times New Roman" w:cs="Times New Roman"/>
          <w:i/>
          <w:sz w:val="24"/>
          <w:szCs w:val="24"/>
        </w:rPr>
      </w:pPr>
      <w:hyperlink r:id="rId26">
        <w:r w:rsidR="00817A2A" w:rsidRPr="001106B7">
          <w:rPr>
            <w:rFonts w:ascii="Times New Roman" w:eastAsia="Times New Roman" w:hAnsi="Times New Roman" w:cs="Times New Roman"/>
            <w:i/>
            <w:color w:val="1155CC"/>
            <w:sz w:val="24"/>
            <w:szCs w:val="24"/>
            <w:u w:val="single"/>
          </w:rPr>
          <w:t>https://mimarlik.dpu.edu.tr/tr/index/slide/9769/dpude-mimaride-pamuk-ve-seramik-siva-konferansi</w:t>
        </w:r>
      </w:hyperlink>
      <w:r w:rsidR="00817A2A" w:rsidRPr="001106B7">
        <w:rPr>
          <w:rFonts w:ascii="Times New Roman" w:eastAsia="Times New Roman" w:hAnsi="Times New Roman" w:cs="Times New Roman"/>
          <w:i/>
          <w:sz w:val="24"/>
          <w:szCs w:val="24"/>
        </w:rPr>
        <w:t xml:space="preserve"> </w:t>
      </w:r>
    </w:p>
    <w:p w:rsidR="00F07972" w:rsidRPr="001106B7" w:rsidRDefault="00F07972" w:rsidP="005B390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52" w:name="_heading=h.2xcytpi" w:colFirst="0" w:colLast="0"/>
      <w:bookmarkStart w:id="53" w:name="_Toc190418073"/>
      <w:bookmarkEnd w:id="52"/>
      <w:r w:rsidRPr="001106B7">
        <w:rPr>
          <w:rFonts w:ascii="Times New Roman" w:eastAsia="Times New Roman" w:hAnsi="Times New Roman" w:cs="Times New Roman"/>
          <w:b/>
          <w:i/>
          <w:color w:val="auto"/>
        </w:rPr>
        <w:t>Öğrenci Geri Bildirimleri</w:t>
      </w:r>
      <w:bookmarkEnd w:id="53"/>
    </w:p>
    <w:p w:rsidR="005B3904" w:rsidRPr="001106B7" w:rsidRDefault="005B3904" w:rsidP="005B3904">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highlight w:val="yellow"/>
        </w:rPr>
      </w:pPr>
      <w:r w:rsidRPr="001106B7">
        <w:rPr>
          <w:rFonts w:ascii="Times New Roman" w:eastAsia="Times New Roman" w:hAnsi="Times New Roman" w:cs="Times New Roman"/>
          <w:sz w:val="24"/>
          <w:szCs w:val="24"/>
        </w:rPr>
        <w:t xml:space="preserve">Öğrenciler, çevrimiçi yürütülen dersler kapsamında dilek ve </w:t>
      </w:r>
      <w:r w:rsidR="00375879" w:rsidRPr="001106B7">
        <w:rPr>
          <w:rFonts w:ascii="Times New Roman" w:eastAsia="Times New Roman" w:hAnsi="Times New Roman" w:cs="Times New Roman"/>
          <w:sz w:val="24"/>
          <w:szCs w:val="24"/>
        </w:rPr>
        <w:t>şikâyetlerini</w:t>
      </w:r>
      <w:r w:rsidRPr="001106B7">
        <w:rPr>
          <w:rFonts w:ascii="Times New Roman" w:eastAsia="Times New Roman" w:hAnsi="Times New Roman" w:cs="Times New Roman"/>
          <w:sz w:val="24"/>
          <w:szCs w:val="24"/>
        </w:rPr>
        <w:t xml:space="preserve">, dönem sonu ders notlarını öğrendikleri öğrenci bilgi sistemi aracılığıyla veya e-posta yoluyla yazılı olarak iletebilmektedirler. Bu süreç, öğrencilerin geri bildirimlerini düzenli ve sistemli bir şekilde iletebilmeleri için sağlanan bir iletişim kanalını oluşturur. Bunun yanı sıra, öğrenciler, daha </w:t>
      </w:r>
      <w:r w:rsidR="00375879" w:rsidRPr="001106B7">
        <w:rPr>
          <w:rFonts w:ascii="Times New Roman" w:eastAsia="Times New Roman" w:hAnsi="Times New Roman" w:cs="Times New Roman"/>
          <w:sz w:val="24"/>
          <w:szCs w:val="24"/>
        </w:rPr>
        <w:t>özellikli</w:t>
      </w:r>
      <w:r w:rsidRPr="001106B7">
        <w:rPr>
          <w:rFonts w:ascii="Times New Roman" w:eastAsia="Times New Roman" w:hAnsi="Times New Roman" w:cs="Times New Roman"/>
          <w:sz w:val="24"/>
          <w:szCs w:val="24"/>
        </w:rPr>
        <w:t xml:space="preserve"> taleplerini veya dileklerini doğrudan bölüm başkanlıklarına yazılı dilekçe ile iletebilmektedirler. Bu yöntemler, öğrencilerin akademik süreçler hakkında görüş ve önerilerini ifade etmeleri için belirlenen resmi yolları temsil etmektedir.</w:t>
      </w:r>
      <w:r w:rsidR="001106B7">
        <w:rPr>
          <w:rFonts w:ascii="Times New Roman" w:eastAsia="Times New Roman" w:hAnsi="Times New Roman" w:cs="Times New Roman"/>
          <w:sz w:val="24"/>
          <w:szCs w:val="24"/>
        </w:rPr>
        <w:t xml:space="preserve"> </w:t>
      </w:r>
      <w:r w:rsidR="00524098" w:rsidRPr="00524098">
        <w:rPr>
          <w:rFonts w:ascii="Times New Roman" w:eastAsia="Times New Roman" w:hAnsi="Times New Roman" w:cs="Times New Roman"/>
          <w:sz w:val="24"/>
          <w:szCs w:val="24"/>
        </w:rPr>
        <w:t xml:space="preserve">Ayrıca, Temel Sanat dersi kapsamında Mimarlık Bölümü’nden hocalarımız tarafından gerçekleştirilen ön anket çalışmaları, öğrencilerin dersten beklentilerini anlamaya, dönem içi çalışmalara öğrencilerin daha bilinçli bir şekilde hazırlanmasına, mevcut durumun detaylı bir analizinin yapılmasına ve </w:t>
      </w:r>
      <w:r w:rsidR="00524098" w:rsidRPr="000D4A9D">
        <w:rPr>
          <w:rFonts w:ascii="Times New Roman" w:eastAsia="Times New Roman" w:hAnsi="Times New Roman" w:cs="Times New Roman"/>
          <w:bCs/>
          <w:sz w:val="24"/>
          <w:szCs w:val="24"/>
        </w:rPr>
        <w:t>dersin içeriğinin öğrenci ihtiyaçlarına göre şekillendirilmesine</w:t>
      </w:r>
      <w:r w:rsidR="00524098" w:rsidRPr="00524098">
        <w:rPr>
          <w:rFonts w:ascii="Times New Roman" w:eastAsia="Times New Roman" w:hAnsi="Times New Roman" w:cs="Times New Roman"/>
          <w:sz w:val="24"/>
          <w:szCs w:val="24"/>
        </w:rPr>
        <w:t xml:space="preserve"> olanak sağlamıştır</w:t>
      </w:r>
      <w:r w:rsidR="00524098">
        <w:rPr>
          <w:rFonts w:ascii="Times New Roman" w:eastAsia="Times New Roman" w:hAnsi="Times New Roman" w:cs="Times New Roman"/>
          <w:sz w:val="24"/>
          <w:szCs w:val="24"/>
        </w:rPr>
        <w:t xml:space="preserve"> (</w:t>
      </w:r>
      <w:r w:rsidR="00524098" w:rsidRPr="00524098">
        <w:rPr>
          <w:rFonts w:ascii="Times New Roman" w:eastAsia="Times New Roman" w:hAnsi="Times New Roman" w:cs="Times New Roman"/>
          <w:b/>
          <w:sz w:val="24"/>
          <w:szCs w:val="24"/>
        </w:rPr>
        <w:t>EK 2:</w:t>
      </w:r>
      <w:r w:rsidR="00524098">
        <w:rPr>
          <w:rFonts w:ascii="Times New Roman" w:eastAsia="Times New Roman" w:hAnsi="Times New Roman" w:cs="Times New Roman"/>
          <w:b/>
          <w:sz w:val="24"/>
          <w:szCs w:val="24"/>
        </w:rPr>
        <w:t xml:space="preserve"> </w:t>
      </w:r>
      <w:r w:rsidR="00524098" w:rsidRPr="00524098">
        <w:rPr>
          <w:rFonts w:ascii="Times New Roman" w:eastAsia="Times New Roman" w:hAnsi="Times New Roman" w:cs="Times New Roman"/>
          <w:b/>
          <w:sz w:val="24"/>
          <w:szCs w:val="24"/>
        </w:rPr>
        <w:t>Ön Anket Çalışması</w:t>
      </w:r>
      <w:r w:rsidR="00524098">
        <w:rPr>
          <w:rFonts w:ascii="Times New Roman" w:eastAsia="Times New Roman" w:hAnsi="Times New Roman" w:cs="Times New Roman"/>
          <w:sz w:val="24"/>
          <w:szCs w:val="24"/>
        </w:rPr>
        <w:t>)</w:t>
      </w:r>
      <w:r w:rsidR="00524098" w:rsidRPr="00524098">
        <w:rPr>
          <w:rFonts w:ascii="Times New Roman" w:eastAsia="Times New Roman" w:hAnsi="Times New Roman" w:cs="Times New Roman"/>
          <w:sz w:val="24"/>
          <w:szCs w:val="24"/>
        </w:rPr>
        <w:t>.</w:t>
      </w:r>
    </w:p>
    <w:p w:rsidR="00817A2A" w:rsidRPr="001106B7" w:rsidRDefault="00817A2A"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Temel </w:t>
      </w:r>
      <w:r w:rsidR="007C5FA0" w:rsidRPr="001106B7">
        <w:rPr>
          <w:rFonts w:ascii="Times New Roman" w:eastAsia="Times New Roman" w:hAnsi="Times New Roman" w:cs="Times New Roman"/>
          <w:i/>
          <w:sz w:val="24"/>
          <w:szCs w:val="24"/>
        </w:rPr>
        <w:t xml:space="preserve">Sanat </w:t>
      </w:r>
      <w:r w:rsidR="001B48CA">
        <w:rPr>
          <w:rFonts w:ascii="Times New Roman" w:eastAsia="Times New Roman" w:hAnsi="Times New Roman" w:cs="Times New Roman"/>
          <w:i/>
          <w:sz w:val="24"/>
          <w:szCs w:val="24"/>
        </w:rPr>
        <w:t>dersi kapsamında ön</w:t>
      </w:r>
      <w:r w:rsidR="001106B7">
        <w:rPr>
          <w:rFonts w:ascii="Times New Roman" w:eastAsia="Times New Roman" w:hAnsi="Times New Roman" w:cs="Times New Roman"/>
          <w:i/>
          <w:sz w:val="24"/>
          <w:szCs w:val="24"/>
        </w:rPr>
        <w:t xml:space="preserve"> anket çalışması</w:t>
      </w:r>
    </w:p>
    <w:p w:rsidR="006F7F87" w:rsidRPr="001106B7" w:rsidRDefault="001106B7" w:rsidP="001106B7">
      <w:pPr>
        <w:spacing w:after="0" w:line="240" w:lineRule="auto"/>
        <w:ind w:left="720"/>
        <w:jc w:val="both"/>
        <w:rPr>
          <w:rFonts w:ascii="Times New Roman" w:eastAsia="Times New Roman" w:hAnsi="Times New Roman" w:cs="Times New Roman"/>
          <w:i/>
          <w:sz w:val="24"/>
          <w:szCs w:val="24"/>
        </w:rPr>
      </w:pPr>
      <w:r w:rsidRPr="00CF4167">
        <w:rPr>
          <w:rFonts w:ascii="Times New Roman" w:eastAsia="Times New Roman" w:hAnsi="Times New Roman" w:cs="Times New Roman"/>
          <w:b/>
          <w:i/>
          <w:sz w:val="24"/>
          <w:szCs w:val="24"/>
        </w:rPr>
        <w:t>EK 2</w:t>
      </w:r>
      <w:r>
        <w:rPr>
          <w:rFonts w:ascii="Times New Roman" w:eastAsia="Times New Roman" w:hAnsi="Times New Roman" w:cs="Times New Roman"/>
          <w:i/>
          <w:sz w:val="24"/>
          <w:szCs w:val="24"/>
        </w:rPr>
        <w:t xml:space="preserve">: </w:t>
      </w:r>
      <w:r w:rsidR="00524098">
        <w:rPr>
          <w:rFonts w:ascii="Times New Roman" w:eastAsia="Times New Roman" w:hAnsi="Times New Roman" w:cs="Times New Roman"/>
          <w:i/>
          <w:sz w:val="24"/>
          <w:szCs w:val="24"/>
        </w:rPr>
        <w:t>Ön Anket Çalışması</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54" w:name="_heading=h.1ci93xb" w:colFirst="0" w:colLast="0"/>
      <w:bookmarkStart w:id="55" w:name="_Toc190418074"/>
      <w:bookmarkEnd w:id="54"/>
      <w:r w:rsidRPr="001106B7">
        <w:rPr>
          <w:rFonts w:ascii="Times New Roman" w:eastAsia="Times New Roman" w:hAnsi="Times New Roman" w:cs="Times New Roman"/>
          <w:b/>
          <w:i/>
          <w:color w:val="auto"/>
        </w:rPr>
        <w:t>Mezun İlişkileri Yönetimi</w:t>
      </w:r>
      <w:bookmarkEnd w:id="55"/>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İç Mimarlık bölümü mezunu olan öğrencilere yönelik henüz bir mezun izleme sistemi mevcut değildir. Ancak, mezunların üniversite ile iletişimde kalabilmesi adına, üniversitemiz mezun portal</w:t>
      </w:r>
      <w:r w:rsidR="005B3904" w:rsidRPr="001106B7">
        <w:rPr>
          <w:rFonts w:ascii="Times New Roman" w:eastAsia="Times New Roman" w:hAnsi="Times New Roman" w:cs="Times New Roman"/>
          <w:sz w:val="24"/>
          <w:szCs w:val="24"/>
        </w:rPr>
        <w:t>ine</w:t>
      </w:r>
      <w:r w:rsidRPr="001106B7">
        <w:rPr>
          <w:rFonts w:ascii="Times New Roman" w:eastAsia="Times New Roman" w:hAnsi="Times New Roman" w:cs="Times New Roman"/>
          <w:sz w:val="24"/>
          <w:szCs w:val="24"/>
        </w:rPr>
        <w:t xml:space="preserve"> kayıt olmaları sağlanmaktadır. Bu portal, mezunların kariyer gelişimlerini takip edebilmesi, üniversiteyle ilişkilerini sürdürebilmesi ve çeşitli etkinliklerden haberdar olabilmesi için bir fırsat sunmaktadır.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numPr>
          <w:ilvl w:val="0"/>
          <w:numId w:val="9"/>
        </w:numPr>
        <w:spacing w:after="0" w:line="240" w:lineRule="auto"/>
        <w:jc w:val="both"/>
        <w:rPr>
          <w:rFonts w:ascii="Times New Roman" w:eastAsia="Times New Roman" w:hAnsi="Times New Roman" w:cs="Times New Roman"/>
          <w:i/>
          <w:sz w:val="24"/>
          <w:szCs w:val="24"/>
        </w:rPr>
      </w:pPr>
      <w:hyperlink r:id="rId27">
        <w:r w:rsidR="00817A2A" w:rsidRPr="001106B7">
          <w:rPr>
            <w:rFonts w:ascii="Times New Roman" w:eastAsia="Times New Roman" w:hAnsi="Times New Roman" w:cs="Times New Roman"/>
            <w:i/>
            <w:sz w:val="24"/>
            <w:szCs w:val="24"/>
          </w:rPr>
          <w:t>DPUPortal Mezun</w:t>
        </w:r>
      </w:hyperlink>
    </w:p>
    <w:p w:rsidR="00565D43" w:rsidRDefault="00156A45" w:rsidP="00565D43">
      <w:pPr>
        <w:spacing w:after="0" w:line="240" w:lineRule="auto"/>
        <w:ind w:left="720"/>
        <w:jc w:val="both"/>
        <w:rPr>
          <w:rFonts w:ascii="Times New Roman" w:eastAsia="Times New Roman" w:hAnsi="Times New Roman" w:cs="Times New Roman"/>
          <w:i/>
          <w:sz w:val="24"/>
          <w:szCs w:val="24"/>
        </w:rPr>
      </w:pPr>
      <w:hyperlink r:id="rId28" w:history="1">
        <w:r w:rsidR="00565D43" w:rsidRPr="001106B7">
          <w:rPr>
            <w:rStyle w:val="Kpr"/>
            <w:rFonts w:ascii="Times New Roman" w:eastAsia="Times New Roman" w:hAnsi="Times New Roman" w:cs="Times New Roman"/>
            <w:i/>
            <w:sz w:val="24"/>
            <w:szCs w:val="24"/>
          </w:rPr>
          <w:t>https://mezun.dpu.edu.tr/</w:t>
        </w:r>
      </w:hyperlink>
      <w:r w:rsidR="00565D43" w:rsidRPr="001106B7">
        <w:rPr>
          <w:rFonts w:ascii="Times New Roman" w:eastAsia="Times New Roman" w:hAnsi="Times New Roman" w:cs="Times New Roman"/>
          <w:i/>
          <w:sz w:val="24"/>
          <w:szCs w:val="24"/>
        </w:rPr>
        <w:t xml:space="preserve"> </w:t>
      </w:r>
    </w:p>
    <w:p w:rsidR="00FF146E" w:rsidRDefault="00FF146E" w:rsidP="00565D43">
      <w:pPr>
        <w:spacing w:after="0" w:line="240" w:lineRule="auto"/>
        <w:ind w:left="720"/>
        <w:jc w:val="both"/>
        <w:rPr>
          <w:rFonts w:ascii="Times New Roman" w:eastAsia="Times New Roman" w:hAnsi="Times New Roman" w:cs="Times New Roman"/>
          <w:i/>
          <w:sz w:val="24"/>
          <w:szCs w:val="24"/>
        </w:rPr>
      </w:pPr>
    </w:p>
    <w:p w:rsidR="00FF146E" w:rsidRDefault="00FF146E" w:rsidP="00565D43">
      <w:pPr>
        <w:spacing w:after="0" w:line="240" w:lineRule="auto"/>
        <w:ind w:left="720"/>
        <w:jc w:val="both"/>
        <w:rPr>
          <w:rFonts w:ascii="Times New Roman" w:eastAsia="Times New Roman" w:hAnsi="Times New Roman" w:cs="Times New Roman"/>
          <w:i/>
          <w:sz w:val="24"/>
          <w:szCs w:val="24"/>
        </w:rPr>
      </w:pPr>
    </w:p>
    <w:p w:rsidR="00FF146E" w:rsidRPr="001106B7" w:rsidRDefault="00FF146E" w:rsidP="00565D43">
      <w:pPr>
        <w:spacing w:after="0" w:line="240" w:lineRule="auto"/>
        <w:ind w:left="720"/>
        <w:jc w:val="both"/>
        <w:rPr>
          <w:rFonts w:ascii="Times New Roman" w:eastAsia="Times New Roman" w:hAnsi="Times New Roman" w:cs="Times New Roman"/>
          <w:i/>
          <w:sz w:val="24"/>
          <w:szCs w:val="24"/>
        </w:rPr>
      </w:pPr>
    </w:p>
    <w:p w:rsidR="006F7F87" w:rsidRPr="001106B7" w:rsidRDefault="00817A2A" w:rsidP="00501665">
      <w:pPr>
        <w:pStyle w:val="Balk2"/>
        <w:keepNext w:val="0"/>
        <w:keepLines w:val="0"/>
        <w:widowControl w:val="0"/>
        <w:numPr>
          <w:ilvl w:val="1"/>
          <w:numId w:val="8"/>
        </w:numPr>
        <w:tabs>
          <w:tab w:val="left" w:pos="284"/>
        </w:tabs>
        <w:autoSpaceDE w:val="0"/>
        <w:autoSpaceDN w:val="0"/>
        <w:spacing w:before="259" w:line="240" w:lineRule="auto"/>
        <w:ind w:left="567" w:hanging="567"/>
        <w:rPr>
          <w:rFonts w:ascii="Times New Roman" w:eastAsia="Times New Roman" w:hAnsi="Times New Roman" w:cs="Times New Roman"/>
          <w:b/>
          <w:bCs/>
          <w:color w:val="auto"/>
          <w:lang w:eastAsia="en-US"/>
        </w:rPr>
      </w:pPr>
      <w:bookmarkStart w:id="56" w:name="_Toc190418075"/>
      <w:r w:rsidRPr="001106B7">
        <w:rPr>
          <w:rFonts w:ascii="Times New Roman" w:eastAsia="Times New Roman" w:hAnsi="Times New Roman" w:cs="Times New Roman"/>
          <w:b/>
          <w:bCs/>
          <w:color w:val="auto"/>
          <w:lang w:eastAsia="en-US"/>
        </w:rPr>
        <w:lastRenderedPageBreak/>
        <w:t>ULUSLARARASILAŞMA</w:t>
      </w:r>
      <w:bookmarkEnd w:id="56"/>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57" w:name="_heading=h.2bn6wsx" w:colFirst="0" w:colLast="0"/>
      <w:bookmarkStart w:id="58" w:name="_Toc190418076"/>
      <w:bookmarkEnd w:id="57"/>
      <w:r w:rsidRPr="001106B7">
        <w:rPr>
          <w:rFonts w:ascii="Times New Roman" w:eastAsia="Times New Roman" w:hAnsi="Times New Roman" w:cs="Times New Roman"/>
          <w:b/>
          <w:i/>
          <w:color w:val="auto"/>
        </w:rPr>
        <w:t>Uluslararasılaşma Süreçlerinin Yönetimi</w:t>
      </w:r>
      <w:bookmarkEnd w:id="58"/>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uluslararasılaşma politikası çerçevesi, aşağıda sıralanan hedefler ile tanımlanmıştır:</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Yurtdışındaki üniversiteler ile uluslararası ortak programların ve faaliyetlerin organize edilmesi,</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Yurtdışındaki üniversitelerden bir dönem misafir (Mevlâna) öğretim üyeleri davet edilmesi yoluyla derslere katkı vermek ve ortak araştırmalar yapma </w:t>
      </w:r>
      <w:r w:rsidR="005B3904" w:rsidRPr="001106B7">
        <w:rPr>
          <w:rFonts w:ascii="Times New Roman" w:eastAsia="Times New Roman" w:hAnsi="Times New Roman" w:cs="Times New Roman"/>
          <w:sz w:val="24"/>
          <w:szCs w:val="24"/>
        </w:rPr>
        <w:t>imkânı</w:t>
      </w:r>
      <w:r w:rsidRPr="001106B7">
        <w:rPr>
          <w:rFonts w:ascii="Times New Roman" w:eastAsia="Times New Roman" w:hAnsi="Times New Roman" w:cs="Times New Roman"/>
          <w:sz w:val="24"/>
          <w:szCs w:val="24"/>
        </w:rPr>
        <w:t xml:space="preserve"> oluşturma,</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Uluslararası bilimsel faaliyetlere (sempozyum, kongre, konferans, workshop, sergi, yarışma vb.) katılma ve organize etme sayısını arttırma,</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Yurt Dışındaki kurum ve kuruluşlarla ortak sanatsal etkinlikler düzenleme</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Eğitime katkı verecek uluslararası etkinliklere (fuar, kolokyum vb.) katılımın artırılması,</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Akademisyenlerin ve öğrencilerin uluslararası değişim programlarına (Erasmus ve Mevlâna) katılımının teşvik edilmesi,</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Akademisyenlerin uluslararası dergilerde editörlük, danışma/değerlendirme/ hakem kurulu üyeliği ve hakemlik, bilim kurulu üyeliği vb. görevleri üstlenmesinde artış sağlanması,</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Farklı kurum ve kuruluşlarla yapılan ortaklıklar yaparak uluslararası bilimsel ve sanatsal, faaliyetlere (sempozyum, kongre, konferans, çalıştay, sergi, yarışma vb.) katılım gösterme. (BİDR 2023)</w:t>
      </w:r>
    </w:p>
    <w:p w:rsidR="006F7F87" w:rsidRPr="001106B7" w:rsidRDefault="00817A2A" w:rsidP="00694034">
      <w:pPr>
        <w:spacing w:after="0" w:line="36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 </w:t>
      </w: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817A2A"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Şehir ve Bölge Planlama bölümünden bir öğretim üyesi koordinatörlüğünde hem fakültemiz hem de üniversitemizin diğer birimlerinde görev yapan araştırmacıların yer aldığı ve Avrupa Birliği tarafından fonlanan Interreg Europe programına proje başvurusu yapılmıştır. “MEDVANTAGE” başlığı ile yapılan proje başvurusu ön değerlendirmeyi geçmesine rağmen desteklenen projeler arasında yer alamamıştır. Mevcut projenin yeni çağrı döneminde yeniden düzenlenerek tekrar başvuru yapılması planlanmaktadır. </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29">
        <w:r w:rsidR="00817A2A" w:rsidRPr="001106B7">
          <w:rPr>
            <w:rFonts w:ascii="Times New Roman" w:eastAsia="Times New Roman" w:hAnsi="Times New Roman" w:cs="Times New Roman"/>
            <w:i/>
            <w:color w:val="1155CC"/>
            <w:sz w:val="24"/>
            <w:szCs w:val="24"/>
            <w:u w:val="single"/>
          </w:rPr>
          <w:t>https://www.interregnextmed.eu/wp-content/uploads/2024/12/Annex-2_Proposals-passed-but-not-admitted.pdf</w:t>
        </w:r>
      </w:hyperlink>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59" w:name="_heading=h.qsh70q" w:colFirst="0" w:colLast="0"/>
      <w:bookmarkStart w:id="60" w:name="_Toc190418077"/>
      <w:bookmarkEnd w:id="59"/>
      <w:r w:rsidRPr="001106B7">
        <w:rPr>
          <w:rFonts w:ascii="Times New Roman" w:eastAsia="Times New Roman" w:hAnsi="Times New Roman" w:cs="Times New Roman"/>
          <w:b/>
          <w:i/>
          <w:color w:val="auto"/>
        </w:rPr>
        <w:t>Uluslararasılaşma Kaynakları</w:t>
      </w:r>
      <w:bookmarkEnd w:id="60"/>
    </w:p>
    <w:p w:rsidR="00565D43" w:rsidRPr="001106B7" w:rsidRDefault="00565D43" w:rsidP="00565D43">
      <w:pPr>
        <w:spacing w:after="0" w:line="360" w:lineRule="auto"/>
      </w:pPr>
    </w:p>
    <w:p w:rsidR="006F7F8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Uluslararasılaşmaya ayrılan kaynaklar (mali, fiziksel, insan gücü) Üniversitesi bünyesinde belirlenmiş olup birim içinde henüz belirlenmemiş, paylaşılmamış ve kurumsallaşmamıştır. Bu sebeple, bu kaynaklar nicelik ve nitelik bağlamında sistematik izlen</w:t>
      </w:r>
      <w:r w:rsidR="00375879" w:rsidRPr="001106B7">
        <w:rPr>
          <w:rFonts w:ascii="Times New Roman" w:eastAsia="Times New Roman" w:hAnsi="Times New Roman" w:cs="Times New Roman"/>
          <w:sz w:val="24"/>
          <w:szCs w:val="24"/>
        </w:rPr>
        <w:t>e</w:t>
      </w:r>
      <w:r w:rsidRPr="001106B7">
        <w:rPr>
          <w:rFonts w:ascii="Times New Roman" w:eastAsia="Times New Roman" w:hAnsi="Times New Roman" w:cs="Times New Roman"/>
          <w:sz w:val="24"/>
          <w:szCs w:val="24"/>
        </w:rPr>
        <w:t>memektedir.</w:t>
      </w:r>
    </w:p>
    <w:p w:rsidR="00FF146E" w:rsidRDefault="00FF146E" w:rsidP="00177FC2">
      <w:pPr>
        <w:spacing w:after="0" w:line="240" w:lineRule="auto"/>
        <w:jc w:val="both"/>
        <w:rPr>
          <w:rFonts w:ascii="Times New Roman" w:eastAsia="Times New Roman" w:hAnsi="Times New Roman" w:cs="Times New Roman"/>
          <w:sz w:val="24"/>
          <w:szCs w:val="24"/>
        </w:rPr>
      </w:pPr>
    </w:p>
    <w:p w:rsidR="00FF146E" w:rsidRPr="001106B7" w:rsidRDefault="00FF146E" w:rsidP="00177FC2">
      <w:pPr>
        <w:spacing w:after="0" w:line="240" w:lineRule="auto"/>
        <w:jc w:val="both"/>
        <w:rPr>
          <w:rFonts w:ascii="Times New Roman" w:eastAsia="Times New Roman" w:hAnsi="Times New Roman" w:cs="Times New Roman"/>
          <w:sz w:val="24"/>
          <w:szCs w:val="24"/>
        </w:rPr>
      </w:pP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61" w:name="_heading=h.3as4poj" w:colFirst="0" w:colLast="0"/>
      <w:bookmarkStart w:id="62" w:name="_Toc190418078"/>
      <w:bookmarkEnd w:id="61"/>
      <w:r w:rsidRPr="001106B7">
        <w:rPr>
          <w:rFonts w:ascii="Times New Roman" w:eastAsia="Times New Roman" w:hAnsi="Times New Roman" w:cs="Times New Roman"/>
          <w:b/>
          <w:i/>
          <w:color w:val="auto"/>
        </w:rPr>
        <w:lastRenderedPageBreak/>
        <w:t>Uluslararasılaşma Performansı</w:t>
      </w:r>
      <w:bookmarkEnd w:id="62"/>
    </w:p>
    <w:p w:rsidR="00565D43" w:rsidRPr="001106B7" w:rsidRDefault="00565D43" w:rsidP="00565D43">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Fakültenin uluslararasılaşma performansını izlemek amacıyla dönemsel olarak bölüm faaliyet raporları doğrultusunda akademisyenlerden uluslararası düzeyde gerçekleştirdikleri etkinliklere ilişkin bilgiler toplanmaktadır. Avesis ortamında, akademisyenlerin tanınırlık düzeyini değerlendirmek için toplam atıf sayısı (wos) ve h-indeksi (wos) gibi göstergeler izlenmelidir.</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4477A9">
      <w:pPr>
        <w:pStyle w:val="Balk1"/>
        <w:keepNext w:val="0"/>
        <w:keepLines w:val="0"/>
        <w:widowControl w:val="0"/>
        <w:numPr>
          <w:ilvl w:val="0"/>
          <w:numId w:val="8"/>
        </w:numPr>
        <w:tabs>
          <w:tab w:val="left" w:pos="709"/>
        </w:tabs>
        <w:autoSpaceDE w:val="0"/>
        <w:autoSpaceDN w:val="0"/>
        <w:spacing w:before="0" w:line="240" w:lineRule="auto"/>
        <w:ind w:left="426" w:hanging="426"/>
        <w:rPr>
          <w:rFonts w:ascii="Times New Roman" w:eastAsia="Times New Roman" w:hAnsi="Times New Roman" w:cs="Times New Roman"/>
          <w:b/>
          <w:bCs/>
          <w:color w:val="auto"/>
          <w:sz w:val="28"/>
          <w:szCs w:val="28"/>
          <w:lang w:eastAsia="en-US"/>
        </w:rPr>
      </w:pPr>
      <w:bookmarkStart w:id="63" w:name="_Toc190418079"/>
      <w:r w:rsidRPr="001106B7">
        <w:rPr>
          <w:rFonts w:ascii="Times New Roman" w:eastAsia="Times New Roman" w:hAnsi="Times New Roman" w:cs="Times New Roman"/>
          <w:b/>
          <w:bCs/>
          <w:color w:val="auto"/>
          <w:sz w:val="28"/>
          <w:szCs w:val="28"/>
          <w:lang w:eastAsia="en-US"/>
        </w:rPr>
        <w:t>EĞİTİM VE ÖĞRETİM</w:t>
      </w:r>
      <w:bookmarkEnd w:id="63"/>
    </w:p>
    <w:p w:rsidR="006F7F87" w:rsidRPr="001106B7" w:rsidRDefault="00501665" w:rsidP="00501665">
      <w:pPr>
        <w:pStyle w:val="Balk3"/>
        <w:keepNext w:val="0"/>
        <w:keepLines w:val="0"/>
        <w:widowControl w:val="0"/>
        <w:numPr>
          <w:ilvl w:val="1"/>
          <w:numId w:val="8"/>
        </w:numPr>
        <w:autoSpaceDE w:val="0"/>
        <w:autoSpaceDN w:val="0"/>
        <w:spacing w:before="259" w:line="240" w:lineRule="auto"/>
        <w:ind w:left="567" w:hanging="567"/>
        <w:rPr>
          <w:rFonts w:ascii="Times New Roman" w:eastAsia="Times New Roman" w:hAnsi="Times New Roman" w:cs="Times New Roman"/>
          <w:b/>
          <w:bCs/>
          <w:color w:val="auto"/>
          <w:sz w:val="26"/>
          <w:szCs w:val="26"/>
          <w:lang w:eastAsia="en-US"/>
        </w:rPr>
      </w:pPr>
      <w:bookmarkStart w:id="64" w:name="_Toc190418080"/>
      <w:r w:rsidRPr="001106B7">
        <w:rPr>
          <w:rFonts w:ascii="Times New Roman" w:eastAsia="Times New Roman" w:hAnsi="Times New Roman" w:cs="Times New Roman"/>
          <w:b/>
          <w:bCs/>
          <w:color w:val="auto"/>
          <w:sz w:val="26"/>
          <w:szCs w:val="26"/>
          <w:lang w:eastAsia="en-US"/>
        </w:rPr>
        <w:t>Program Tasarımı, Değerlendirmesi ve Güncellenmesi</w:t>
      </w:r>
      <w:bookmarkEnd w:id="64"/>
    </w:p>
    <w:p w:rsidR="00694034" w:rsidRPr="001106B7" w:rsidRDefault="00694034" w:rsidP="00694034">
      <w:pPr>
        <w:spacing w:after="0" w:line="360" w:lineRule="auto"/>
        <w:jc w:val="both"/>
        <w:rPr>
          <w:rFonts w:ascii="Times New Roman" w:eastAsia="Times New Roman" w:hAnsi="Times New Roman" w:cs="Times New Roman"/>
          <w:sz w:val="24"/>
          <w:szCs w:val="24"/>
        </w:rPr>
      </w:pPr>
    </w:p>
    <w:p w:rsidR="006F7F87" w:rsidRPr="001106B7" w:rsidRDefault="00375879"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şu ana kadar fakülte düzeyinde eğitim-öğretim hedeflerine ulaşma ile ilgili olarak kurumsal düzeyde tasarlanmış bir geribildirim sistemi mevcut değildir. Ancak, </w:t>
      </w:r>
      <w:r w:rsidR="00817A2A" w:rsidRPr="001106B7">
        <w:rPr>
          <w:rFonts w:ascii="Times New Roman" w:eastAsia="Times New Roman" w:hAnsi="Times New Roman" w:cs="Times New Roman"/>
          <w:sz w:val="24"/>
          <w:szCs w:val="24"/>
        </w:rPr>
        <w:t>Fakültemizde aktif olan İç Mimarlık Bölümü</w:t>
      </w:r>
      <w:r w:rsidRPr="001106B7">
        <w:rPr>
          <w:rFonts w:ascii="Times New Roman" w:eastAsia="Times New Roman" w:hAnsi="Times New Roman" w:cs="Times New Roman"/>
          <w:sz w:val="24"/>
          <w:szCs w:val="24"/>
        </w:rPr>
        <w:t>’</w:t>
      </w:r>
      <w:r w:rsidR="00817A2A" w:rsidRPr="001106B7">
        <w:rPr>
          <w:rFonts w:ascii="Times New Roman" w:eastAsia="Times New Roman" w:hAnsi="Times New Roman" w:cs="Times New Roman"/>
          <w:sz w:val="24"/>
          <w:szCs w:val="24"/>
        </w:rPr>
        <w:t>nde, eğitim planı Türkiye Yükseköğretim Yeterlilikler Çerçevesi (TYYÇ) ve Bologna süreci ile uyumlu bir şekilde hazırlanmış olup ders bilgi paketine yüklenmiştir. (</w:t>
      </w:r>
      <w:hyperlink r:id="rId30">
        <w:r w:rsidR="00817A2A" w:rsidRPr="001106B7">
          <w:rPr>
            <w:rFonts w:ascii="Times New Roman" w:eastAsia="Times New Roman" w:hAnsi="Times New Roman" w:cs="Times New Roman"/>
            <w:color w:val="1155CC"/>
            <w:sz w:val="24"/>
            <w:szCs w:val="24"/>
            <w:u w:val="single"/>
          </w:rPr>
          <w:t>Ders Bilgi Paketi</w:t>
        </w:r>
      </w:hyperlink>
      <w:r w:rsidRPr="001106B7">
        <w:rPr>
          <w:rFonts w:ascii="Times New Roman" w:eastAsia="Times New Roman" w:hAnsi="Times New Roman" w:cs="Times New Roman"/>
          <w:sz w:val="24"/>
          <w:szCs w:val="24"/>
        </w:rPr>
        <w:t>)</w:t>
      </w:r>
    </w:p>
    <w:p w:rsidR="00817A2A" w:rsidRPr="001106B7" w:rsidRDefault="00817A2A"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65" w:name="_heading=h.147n2zr" w:colFirst="0" w:colLast="0"/>
      <w:bookmarkStart w:id="66" w:name="_Toc190418081"/>
      <w:bookmarkEnd w:id="65"/>
      <w:r w:rsidRPr="001106B7">
        <w:rPr>
          <w:rFonts w:ascii="Times New Roman" w:eastAsia="Times New Roman" w:hAnsi="Times New Roman" w:cs="Times New Roman"/>
          <w:b/>
          <w:i/>
          <w:color w:val="auto"/>
        </w:rPr>
        <w:t>Programların Tasarımı ve Onayı</w:t>
      </w:r>
      <w:bookmarkEnd w:id="66"/>
    </w:p>
    <w:p w:rsidR="00107640" w:rsidRPr="001106B7" w:rsidRDefault="00107640" w:rsidP="00107640">
      <w:pPr>
        <w:spacing w:after="0" w:line="360" w:lineRule="auto"/>
        <w:jc w:val="both"/>
        <w:rPr>
          <w:rFonts w:ascii="Times New Roman" w:eastAsia="Times New Roman" w:hAnsi="Times New Roman" w:cs="Times New Roman"/>
          <w:sz w:val="24"/>
          <w:szCs w:val="24"/>
        </w:rPr>
      </w:pPr>
    </w:p>
    <w:p w:rsidR="006F7F87" w:rsidRPr="001106B7" w:rsidRDefault="00817A2A" w:rsidP="00107640">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Programların eğitim amaçları, fakülte misyon ve vizyonuna uygun olarak bölüm tarafından hazırlanmakta ve bu bilgiler, tüm iç ve dış paydaşların erişimine açık olan Üniversitemiz Ders Bilgi Paketi sistemi aracılığıyla internet ortamında sunulmaktadır. Program yeterlilikleri, Türkiye Yükseköğretim Yeterlilikler Çerçevesi (TYYÇ) ve Bologna Süreci hedeflerine uygun olarak belirlenmekte ve derslerin öğrenme çıktıları, bu sistem üzerinden paylaşılmaktadır. Ders sorumluları, içerikleri periyodik olarak güncelleyerek yenilemektedir. (</w:t>
      </w:r>
      <w:hyperlink r:id="rId31">
        <w:r w:rsidRPr="001106B7">
          <w:rPr>
            <w:rFonts w:ascii="Times New Roman" w:eastAsia="Times New Roman" w:hAnsi="Times New Roman" w:cs="Times New Roman"/>
            <w:color w:val="1155CC"/>
            <w:sz w:val="24"/>
            <w:szCs w:val="24"/>
            <w:u w:val="single"/>
          </w:rPr>
          <w:t>Ders Bilgi Paketi</w:t>
        </w:r>
      </w:hyperlink>
      <w:r w:rsidRPr="001106B7">
        <w:rPr>
          <w:rFonts w:ascii="Times New Roman" w:eastAsia="Times New Roman" w:hAnsi="Times New Roman" w:cs="Times New Roman"/>
          <w:sz w:val="24"/>
          <w:szCs w:val="24"/>
        </w:rPr>
        <w:t xml:space="preserve">) </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Ancak, program yeterlilikleri ile derslerin öğrenme çıktıları arasındaki ilişkiyi değerlendirecek kurumsal bir geribildirim sistemi fakülte bünyesinde henüz tasarlanmamıştır ve bu konuda sorumluluk büyük ölçüde ders sorumlularına bırakılmaktadır. Fakültede programların onay süreci, Bölüm Başkanlığı teklifi, Dekanlığın onayı ve Fakülte Kurulu kararı ile eğitim-öğretim planlarının ilgili mevzuat hükümlerine ve TYYÇ’ye uygun olarak Rektörlüğe sunulmaktadır.</w:t>
      </w: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İç Mimarlık Bölümü ile eğitime başlanan fakültemizde, ilerleyen dönemlerde diğer bölümlere de öğrenci alınması planlanmaktadır. Eğitim-öğretime 2018-2019 yıllarında başlanan fakültemizde, gelecekte programların eğitim amaçları ve kazanımlarının, Ders Bilgi Paketleri ve fakülte bünyesindeki akademik faaliyetler aracılığıyla iç ve dış paydaşlarla daha etkin bir şekilde paylaşılması hedeflenmektedir. Ayrıca, tersi yönlü bilgi akışlarını kolaylaştıracak kurumsal geri bildirim sistemlerinin oluşturulması planlanmaktadır.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hyperlink r:id="rId32">
        <w:r w:rsidR="00817A2A" w:rsidRPr="001106B7">
          <w:rPr>
            <w:rFonts w:ascii="Times New Roman" w:eastAsia="Times New Roman" w:hAnsi="Times New Roman" w:cs="Times New Roman"/>
            <w:i/>
            <w:sz w:val="24"/>
            <w:szCs w:val="24"/>
          </w:rPr>
          <w:t>Ders Bilgi Paketi</w:t>
        </w:r>
      </w:hyperlink>
      <w:r w:rsidR="00817A2A" w:rsidRPr="001106B7">
        <w:rPr>
          <w:rFonts w:ascii="Times New Roman" w:eastAsia="Times New Roman" w:hAnsi="Times New Roman" w:cs="Times New Roman"/>
          <w:i/>
          <w:sz w:val="24"/>
          <w:szCs w:val="24"/>
        </w:rPr>
        <w:t xml:space="preserve"> </w:t>
      </w:r>
    </w:p>
    <w:p w:rsidR="00565D43" w:rsidRPr="001106B7" w:rsidRDefault="00156A45" w:rsidP="00565D43">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33" w:history="1">
        <w:r w:rsidR="00565D43" w:rsidRPr="001106B7">
          <w:rPr>
            <w:rStyle w:val="Kpr"/>
            <w:rFonts w:ascii="Times New Roman" w:eastAsia="Times New Roman" w:hAnsi="Times New Roman" w:cs="Times New Roman"/>
            <w:i/>
            <w:sz w:val="24"/>
            <w:szCs w:val="24"/>
          </w:rPr>
          <w:t>https://obs.dpu.edu.tr/oibs/bologna/index.aspx?lang=tr&amp;curOp=showPac&amp;curUnit=27&amp;curSunit=90906393</w:t>
        </w:r>
      </w:hyperlink>
      <w:r w:rsidR="00565D43" w:rsidRPr="001106B7">
        <w:rPr>
          <w:rFonts w:ascii="Times New Roman" w:eastAsia="Times New Roman" w:hAnsi="Times New Roman" w:cs="Times New Roman"/>
          <w:i/>
          <w:sz w:val="24"/>
          <w:szCs w:val="24"/>
        </w:rPr>
        <w:t xml:space="preserve">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67" w:name="_heading=h.3o7alnk" w:colFirst="0" w:colLast="0"/>
      <w:bookmarkStart w:id="68" w:name="_Toc190418082"/>
      <w:bookmarkEnd w:id="67"/>
      <w:r w:rsidRPr="001106B7">
        <w:rPr>
          <w:rFonts w:ascii="Times New Roman" w:eastAsia="Times New Roman" w:hAnsi="Times New Roman" w:cs="Times New Roman"/>
          <w:b/>
          <w:i/>
          <w:color w:val="auto"/>
        </w:rPr>
        <w:lastRenderedPageBreak/>
        <w:t>Programın Ders Dağılım Dengesi</w:t>
      </w:r>
      <w:bookmarkEnd w:id="68"/>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Programlar, dört yıl süresince gözlemlenerek geliştirilmekte ve gerektiğinde program revizyonunu yapılandıran ve denetleyen bir kurul oluşturulmaktadır. Bu kurul, bölüm ve fakülte kurullarında görüşülerek resmiyet kazan</w:t>
      </w:r>
      <w:r w:rsidR="00375879" w:rsidRPr="001106B7">
        <w:rPr>
          <w:rFonts w:ascii="Times New Roman" w:eastAsia="Times New Roman" w:hAnsi="Times New Roman" w:cs="Times New Roman"/>
          <w:sz w:val="24"/>
          <w:szCs w:val="24"/>
        </w:rPr>
        <w:t>maktadır</w:t>
      </w:r>
      <w:r w:rsidRPr="001106B7">
        <w:rPr>
          <w:rFonts w:ascii="Times New Roman" w:eastAsia="Times New Roman" w:hAnsi="Times New Roman" w:cs="Times New Roman"/>
          <w:sz w:val="24"/>
          <w:szCs w:val="24"/>
        </w:rPr>
        <w:t>. Programda yer alan ders içeriklerinin gözden geçirilmesi ve güncellenmesi, ders sorumlularının öğrenci anketlerini dikkate almasının yanı sıra, ilgili Ana Bilim Dalı ve Bölüm Kurulu toplantılarında öğretim üyeleri tarafından önerilen değişiklikler doğrultusunda yapılmaktadır. Her yarıyılda açılan derslere ait içerikler, ders sorumluları tarafından Bilgi Paketi aracılığıyla güncellenir ve internet ortamında paylaşılarak ilgili paydaşların erişimine sunul</w:t>
      </w:r>
      <w:r w:rsidR="00375879" w:rsidRPr="001106B7">
        <w:rPr>
          <w:rFonts w:ascii="Times New Roman" w:eastAsia="Times New Roman" w:hAnsi="Times New Roman" w:cs="Times New Roman"/>
          <w:sz w:val="24"/>
          <w:szCs w:val="24"/>
        </w:rPr>
        <w:t>maktadır</w:t>
      </w:r>
      <w:r w:rsidRPr="001106B7">
        <w:rPr>
          <w:rFonts w:ascii="Times New Roman" w:eastAsia="Times New Roman" w:hAnsi="Times New Roman" w:cs="Times New Roman"/>
          <w:sz w:val="24"/>
          <w:szCs w:val="24"/>
        </w:rPr>
        <w:t>. Diğer gelişmeler ve değişiklikler ise Bölüm ve Fakülte Web sayfalarından duyurulmaktadır.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Öğrenci sayısındaki artış dikkate alınarak, program çıktılarının karşılanabilmesi için yapılması gereken güncellemeler ders sorumlusu öğretim üyeleri tarafından değerlendiril</w:t>
      </w:r>
      <w:r w:rsidR="00375879" w:rsidRPr="001106B7">
        <w:rPr>
          <w:rFonts w:ascii="Times New Roman" w:eastAsia="Times New Roman" w:hAnsi="Times New Roman" w:cs="Times New Roman"/>
          <w:sz w:val="24"/>
          <w:szCs w:val="24"/>
        </w:rPr>
        <w:t>mektedir</w:t>
      </w:r>
      <w:r w:rsidRPr="001106B7">
        <w:rPr>
          <w:rFonts w:ascii="Times New Roman" w:eastAsia="Times New Roman" w:hAnsi="Times New Roman" w:cs="Times New Roman"/>
          <w:sz w:val="24"/>
          <w:szCs w:val="24"/>
        </w:rPr>
        <w:t xml:space="preserve"> ve gerekli düzenlemeler ders bilgi paketlerinde tanımlanarak diğer iç paydaşlar bilgilendiril</w:t>
      </w:r>
      <w:r w:rsidR="00375879" w:rsidRPr="001106B7">
        <w:rPr>
          <w:rFonts w:ascii="Times New Roman" w:eastAsia="Times New Roman" w:hAnsi="Times New Roman" w:cs="Times New Roman"/>
          <w:sz w:val="24"/>
          <w:szCs w:val="24"/>
        </w:rPr>
        <w:t>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 çıktılarının izlenmesi için aşağıdaki mekanizmalar kullanılmaktadır:</w:t>
      </w:r>
    </w:p>
    <w:p w:rsidR="006F7F87" w:rsidRPr="001106B7" w:rsidRDefault="00817A2A" w:rsidP="00177FC2">
      <w:pPr>
        <w:numPr>
          <w:ilvl w:val="0"/>
          <w:numId w:val="1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Ders başarı durumları, program çıktılarına ulaşılmadığının izlenmesi için önemli bir kriterdir. Bu değerlendirmeler, bölüm akademik kurullarında iç paydaşlarla düzenli olarak yapılmaya çalışılmaktadır.</w:t>
      </w:r>
    </w:p>
    <w:p w:rsidR="006F7F87" w:rsidRPr="001106B7" w:rsidRDefault="00817A2A" w:rsidP="00177FC2">
      <w:pPr>
        <w:numPr>
          <w:ilvl w:val="0"/>
          <w:numId w:val="1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Akademik kurullarda, her dersin başarı durumu ve istatistikleri paylaşılmaya çalışılır. Bu veriler, program çıktılarına ulaşılıp ulaşılmadığının belirlenmesinde önemli bir gösterge sunar.</w:t>
      </w:r>
    </w:p>
    <w:p w:rsidR="006F7F87" w:rsidRPr="001106B7" w:rsidRDefault="00817A2A" w:rsidP="00177FC2">
      <w:pPr>
        <w:numPr>
          <w:ilvl w:val="0"/>
          <w:numId w:val="1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Fakültenin internet sayfası üzerinden gerekli duyurular yapılmakta, ayrıca fakültede gerçekleştirilen faaliyetler de paylaşılmaktadır.</w:t>
      </w:r>
    </w:p>
    <w:p w:rsidR="006F7F87" w:rsidRPr="001106B7" w:rsidRDefault="00817A2A" w:rsidP="00177FC2">
      <w:pPr>
        <w:numPr>
          <w:ilvl w:val="0"/>
          <w:numId w:val="1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Tüm paydaşlar, iyileştirme ve değişiklikler konusunda Bilgi Paketi, EBYS ve bölüm web sayfası aracılığıyla bilgilendirilmektedir.</w:t>
      </w:r>
    </w:p>
    <w:p w:rsidR="006F7F87" w:rsidRPr="001106B7" w:rsidRDefault="00817A2A" w:rsidP="00177FC2">
      <w:pPr>
        <w:numPr>
          <w:ilvl w:val="0"/>
          <w:numId w:val="1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Mücbir sebepler nedeniyle başlatılan çevrimiçi eğitim süreci sonrası dijital iletişim kanalları yaygın bir şekilde kullanılmaktadır. Bunun sonucunda, fakülte bünyesinde her program, alternatif uygulamalarla gruplar oluşturup bu iletişim kanallarını işletmektedir.</w:t>
      </w:r>
    </w:p>
    <w:p w:rsidR="006F7F87" w:rsidRPr="001106B7" w:rsidRDefault="00817A2A" w:rsidP="00177FC2">
      <w:pPr>
        <w:numPr>
          <w:ilvl w:val="0"/>
          <w:numId w:val="14"/>
        </w:numPr>
        <w:spacing w:after="0" w:line="240" w:lineRule="auto"/>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Öğrencilerin kültürel derinlik kazanmaları ve farklı disiplinleri tanımaları amacıyla seçmeli dersler sunulmakta, bu dersler aracılığıyla öğrencilere farklı disiplinlerden öğretim üyelerinin ders alması </w:t>
      </w:r>
      <w:r w:rsidR="004A69FA" w:rsidRPr="001106B7">
        <w:rPr>
          <w:rFonts w:ascii="Times New Roman" w:eastAsia="Times New Roman" w:hAnsi="Times New Roman" w:cs="Times New Roman"/>
          <w:sz w:val="24"/>
          <w:szCs w:val="24"/>
        </w:rPr>
        <w:t>imkânı</w:t>
      </w:r>
      <w:r w:rsidRPr="001106B7">
        <w:rPr>
          <w:rFonts w:ascii="Times New Roman" w:eastAsia="Times New Roman" w:hAnsi="Times New Roman" w:cs="Times New Roman"/>
          <w:sz w:val="24"/>
          <w:szCs w:val="24"/>
        </w:rPr>
        <w:t xml:space="preserve"> sağlanmaktadır.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hyperlink r:id="rId34">
        <w:r w:rsidR="00817A2A" w:rsidRPr="001106B7">
          <w:rPr>
            <w:rFonts w:ascii="Times New Roman" w:eastAsia="Times New Roman" w:hAnsi="Times New Roman" w:cs="Times New Roman"/>
            <w:i/>
            <w:sz w:val="24"/>
            <w:szCs w:val="24"/>
          </w:rPr>
          <w:t>Ders Bilgi Paketi</w:t>
        </w:r>
      </w:hyperlink>
      <w:r w:rsidR="00817A2A" w:rsidRPr="001106B7">
        <w:rPr>
          <w:rFonts w:ascii="Times New Roman" w:eastAsia="Times New Roman" w:hAnsi="Times New Roman" w:cs="Times New Roman"/>
          <w:i/>
          <w:sz w:val="24"/>
          <w:szCs w:val="24"/>
        </w:rPr>
        <w:t xml:space="preserve"> </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35">
        <w:r w:rsidR="00817A2A" w:rsidRPr="001106B7">
          <w:rPr>
            <w:rFonts w:ascii="Times New Roman" w:eastAsia="Times New Roman" w:hAnsi="Times New Roman" w:cs="Times New Roman"/>
            <w:i/>
            <w:color w:val="1155CC"/>
            <w:sz w:val="24"/>
            <w:szCs w:val="24"/>
            <w:u w:val="single"/>
          </w:rPr>
          <w:t>https://obs.dpu.edu.tr/oibs/bologna/index.aspx?lang=tr&amp;curOp=showPac&amp;curUnit=27&amp;curSunit=90906393#</w:t>
        </w:r>
      </w:hyperlink>
    </w:p>
    <w:p w:rsidR="006F7F87" w:rsidRPr="001106B7" w:rsidRDefault="006F7F87" w:rsidP="002F762E">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p>
    <w:p w:rsidR="006F7F87" w:rsidRDefault="006F7F87" w:rsidP="00694034">
      <w:pPr>
        <w:spacing w:after="0" w:line="360" w:lineRule="auto"/>
        <w:jc w:val="both"/>
        <w:rPr>
          <w:rFonts w:ascii="Times New Roman" w:eastAsia="Times New Roman" w:hAnsi="Times New Roman" w:cs="Times New Roman"/>
          <w:sz w:val="24"/>
          <w:szCs w:val="24"/>
        </w:rPr>
      </w:pPr>
    </w:p>
    <w:p w:rsidR="001A660A" w:rsidRPr="001106B7" w:rsidRDefault="001A660A"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69" w:name="_heading=h.23ckvvd" w:colFirst="0" w:colLast="0"/>
      <w:bookmarkStart w:id="70" w:name="_Toc190418083"/>
      <w:bookmarkEnd w:id="69"/>
      <w:r w:rsidRPr="001106B7">
        <w:rPr>
          <w:rFonts w:ascii="Times New Roman" w:eastAsia="Times New Roman" w:hAnsi="Times New Roman" w:cs="Times New Roman"/>
          <w:b/>
          <w:i/>
          <w:color w:val="auto"/>
        </w:rPr>
        <w:lastRenderedPageBreak/>
        <w:t>Ders Kazanımlarının Program Çıktılarıyla Uyumu</w:t>
      </w:r>
      <w:bookmarkEnd w:id="70"/>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Akreditasyon kuruluşlarının öz değerlendirme raporlarında yer alan asgari yeterlilikler arasında, “Ders Kazanımlarının Program Çıktıları ile Uyumu” da bulunmaktadır. Bu, müfredatta yer alan her dersin, programın genel çıktılarından hangilerine ne oranda ve nasıl destek sağladığının açık bir şekilde tanımlanmasını gerektirmektedir. Bu çerçevede, programlarımız akreditasyon başvuruları için gerekli hazırlıklarını yaparak, ders kazanımlarının program çıktılarıyla uyumunu sağlamak ad</w:t>
      </w:r>
      <w:r w:rsidR="002F762E">
        <w:rPr>
          <w:rFonts w:ascii="Times New Roman" w:eastAsia="Times New Roman" w:hAnsi="Times New Roman" w:cs="Times New Roman"/>
          <w:sz w:val="24"/>
          <w:szCs w:val="24"/>
        </w:rPr>
        <w:t>ına gerekli düzenlemeleri yapmaya çalışmaktadır</w:t>
      </w:r>
      <w:r w:rsidRPr="001106B7">
        <w:rPr>
          <w:rFonts w:ascii="Times New Roman" w:eastAsia="Times New Roman" w:hAnsi="Times New Roman" w:cs="Times New Roman"/>
          <w:sz w:val="24"/>
          <w:szCs w:val="24"/>
        </w:rPr>
        <w:t>.</w:t>
      </w: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hyperlink r:id="rId36">
        <w:r w:rsidR="00817A2A" w:rsidRPr="001106B7">
          <w:rPr>
            <w:rFonts w:ascii="Times New Roman" w:eastAsia="Times New Roman" w:hAnsi="Times New Roman" w:cs="Times New Roman"/>
            <w:i/>
            <w:sz w:val="24"/>
            <w:szCs w:val="24"/>
          </w:rPr>
          <w:t>Ders Bilgi Paketi</w:t>
        </w:r>
      </w:hyperlink>
      <w:r w:rsidR="00817A2A" w:rsidRPr="001106B7">
        <w:rPr>
          <w:rFonts w:ascii="Times New Roman" w:eastAsia="Times New Roman" w:hAnsi="Times New Roman" w:cs="Times New Roman"/>
          <w:i/>
          <w:sz w:val="24"/>
          <w:szCs w:val="24"/>
        </w:rPr>
        <w:t xml:space="preserve"> </w:t>
      </w:r>
    </w:p>
    <w:p w:rsidR="006F7F87" w:rsidRPr="001106B7" w:rsidRDefault="00156A45" w:rsidP="00177FC2">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37">
        <w:r w:rsidR="00817A2A" w:rsidRPr="001106B7">
          <w:rPr>
            <w:rFonts w:ascii="Times New Roman" w:eastAsia="Times New Roman" w:hAnsi="Times New Roman" w:cs="Times New Roman"/>
            <w:i/>
            <w:color w:val="1155CC"/>
            <w:sz w:val="24"/>
            <w:szCs w:val="24"/>
            <w:u w:val="single"/>
          </w:rPr>
          <w:t>https://obs.dpu.edu.tr/oibs/bologna/index.aspx?lang=tr&amp;curOp=showPac&amp;curUnit=27&amp;curSunit=90906393#</w:t>
        </w:r>
      </w:hyperlink>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71" w:name="_heading=h.ihv636" w:colFirst="0" w:colLast="0"/>
      <w:bookmarkStart w:id="72" w:name="_Toc190418084"/>
      <w:bookmarkEnd w:id="71"/>
      <w:r w:rsidRPr="001106B7">
        <w:rPr>
          <w:rFonts w:ascii="Times New Roman" w:eastAsia="Times New Roman" w:hAnsi="Times New Roman" w:cs="Times New Roman"/>
          <w:b/>
          <w:i/>
          <w:color w:val="auto"/>
        </w:rPr>
        <w:t>Öğrenci İş Yüküne Dayalı Ders Tasarımı</w:t>
      </w:r>
      <w:bookmarkEnd w:id="72"/>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Programlarda yer alan dersler, Bologna Süreci gereklilikleri doğrultusunda iş yüküne dayalı kredi değerlerine (AKTS) tabidir. (</w:t>
      </w:r>
      <w:hyperlink r:id="rId38">
        <w:r w:rsidRPr="001106B7">
          <w:rPr>
            <w:rFonts w:ascii="Times New Roman" w:eastAsia="Times New Roman" w:hAnsi="Times New Roman" w:cs="Times New Roman"/>
            <w:color w:val="1155CC"/>
            <w:sz w:val="24"/>
            <w:szCs w:val="24"/>
            <w:u w:val="single"/>
          </w:rPr>
          <w:t>Ders Bilgi Paketi</w:t>
        </w:r>
      </w:hyperlink>
      <w:r w:rsidRPr="001106B7">
        <w:rPr>
          <w:rFonts w:ascii="Times New Roman" w:eastAsia="Times New Roman" w:hAnsi="Times New Roman" w:cs="Times New Roman"/>
          <w:sz w:val="24"/>
          <w:szCs w:val="24"/>
        </w:rPr>
        <w:t>) Bu kapsamda, öğrencilerimizin alması gereken dönemlik ve toplam kredi miktarları, Bologna Süreci ve Türkiye Yükseköğretim Yeterlilikler Çerçevesi (TYYÇ) ile uyumlu olarak tasarlanmış ve tanımlanmıştır. Programların yürütülmesinde, öğrencilerin aktif rol alması esas alınmakla birlikte, fakülte bünyesinde gerçekleştirilen konferans, çalıştay ve sergilere gönüllü katılım sağlamaları teşvik edilmektedir. Bu şekilde, öğrencilerin program dışında kültürel ve akademik gelişimlerini destekleyen fırsatlar sunulmaktadır.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hyperlink r:id="rId39">
        <w:r w:rsidR="00817A2A" w:rsidRPr="001106B7">
          <w:rPr>
            <w:rFonts w:ascii="Times New Roman" w:eastAsia="Times New Roman" w:hAnsi="Times New Roman" w:cs="Times New Roman"/>
            <w:i/>
            <w:sz w:val="24"/>
            <w:szCs w:val="24"/>
          </w:rPr>
          <w:t>Ders Bilgi Paketi</w:t>
        </w:r>
      </w:hyperlink>
      <w:r w:rsidR="00817A2A" w:rsidRPr="001106B7">
        <w:rPr>
          <w:rFonts w:ascii="Times New Roman" w:eastAsia="Times New Roman" w:hAnsi="Times New Roman" w:cs="Times New Roman"/>
          <w:i/>
          <w:sz w:val="24"/>
          <w:szCs w:val="24"/>
        </w:rPr>
        <w:t xml:space="preserve"> </w:t>
      </w:r>
    </w:p>
    <w:p w:rsidR="006F7F87" w:rsidRPr="001106B7" w:rsidRDefault="00156A45" w:rsidP="00177FC2">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40">
        <w:r w:rsidR="00817A2A" w:rsidRPr="001106B7">
          <w:rPr>
            <w:rFonts w:ascii="Times New Roman" w:eastAsia="Times New Roman" w:hAnsi="Times New Roman" w:cs="Times New Roman"/>
            <w:i/>
            <w:color w:val="1155CC"/>
            <w:sz w:val="24"/>
            <w:szCs w:val="24"/>
            <w:u w:val="single"/>
          </w:rPr>
          <w:t>https://obs.dpu.edu.tr/oibs/bologna/index.aspx?lang=tr&amp;curOp=showPac&amp;curUnit=27&amp;curSunit=90906393#</w:t>
        </w:r>
      </w:hyperlink>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73" w:name="_heading=h.32hioqz" w:colFirst="0" w:colLast="0"/>
      <w:bookmarkStart w:id="74" w:name="_Toc190418085"/>
      <w:bookmarkEnd w:id="73"/>
      <w:r w:rsidRPr="001106B7">
        <w:rPr>
          <w:rFonts w:ascii="Times New Roman" w:eastAsia="Times New Roman" w:hAnsi="Times New Roman" w:cs="Times New Roman"/>
          <w:b/>
          <w:i/>
          <w:color w:val="auto"/>
        </w:rPr>
        <w:t>Programların İzlenmesi ve Güncellenmesi</w:t>
      </w:r>
      <w:bookmarkEnd w:id="74"/>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 izleme ve güncelleme süreçleri ağırlıklı olarak akademik birimlerin sorumluluğunda gerçekleştirilmektedir. Bu süreçler, bölüm ve fakülte kurullarında görüşülmekte ve güncellemeler, Ders Bilgi Paketleri sistemine eklenmektedir. Ancak, dış paydaşların bu süreçlere doğrudan katılımı sağlanmamıştır. Eğitim öğretim yılı boyunca en az iki kez toplanan akademik kurullarında gözden geçirme faaliyetlerinin yapılması hedeflenmektedir. Bununla birlikte, fakülte ölçeğinde sistematik izleme ve güncelleme düzenlemelerinin henüz kurumsal bir çerçeveye oturtulmadığı belirtilmektedir.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Programların eğitim amaçlarına ilişkin hedeflerine ulaşılması, en gerçekçi biçimde mezun öğrencilerden alınacak geri bildirimler ile izlenebilir. Bu geri bildirimler, fakültemize doğru </w:t>
      </w:r>
      <w:r w:rsidRPr="001106B7">
        <w:rPr>
          <w:rFonts w:ascii="Times New Roman" w:eastAsia="Times New Roman" w:hAnsi="Times New Roman" w:cs="Times New Roman"/>
          <w:sz w:val="24"/>
          <w:szCs w:val="24"/>
        </w:rPr>
        <w:lastRenderedPageBreak/>
        <w:t>gerçekleşecek bilgi akışları sayesinde elde edilecektir. Bu bağlamda, mezun izleme süreçlerinin oluşturulması önemli bir adım olacaktır.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07640">
      <w:pPr>
        <w:pStyle w:val="Balk3"/>
        <w:numPr>
          <w:ilvl w:val="2"/>
          <w:numId w:val="8"/>
        </w:numPr>
        <w:ind w:left="567" w:hanging="567"/>
        <w:rPr>
          <w:rFonts w:ascii="Times New Roman" w:eastAsia="Times New Roman" w:hAnsi="Times New Roman" w:cs="Times New Roman"/>
          <w:b/>
          <w:i/>
          <w:color w:val="auto"/>
        </w:rPr>
      </w:pPr>
      <w:bookmarkStart w:id="75" w:name="_heading=h.1hmsyys" w:colFirst="0" w:colLast="0"/>
      <w:bookmarkStart w:id="76" w:name="_Toc190418086"/>
      <w:bookmarkEnd w:id="75"/>
      <w:r w:rsidRPr="001106B7">
        <w:rPr>
          <w:rFonts w:ascii="Times New Roman" w:eastAsia="Times New Roman" w:hAnsi="Times New Roman" w:cs="Times New Roman"/>
          <w:b/>
          <w:i/>
          <w:color w:val="auto"/>
        </w:rPr>
        <w:t>Eğitim ve Öğretim Süreçlerinin Yönetimi</w:t>
      </w:r>
      <w:bookmarkEnd w:id="76"/>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Fakültemizde eğitim ve öğretim süreçlerinin yönetiminin kolaylaştırılması, yetkinliğinin geliştirilmesi ve izlenmesi adına Eğitim</w:t>
      </w:r>
      <w:r w:rsidR="007C00BB">
        <w:rPr>
          <w:rFonts w:ascii="Times New Roman" w:eastAsia="Times New Roman" w:hAnsi="Times New Roman" w:cs="Times New Roman"/>
          <w:sz w:val="24"/>
          <w:szCs w:val="24"/>
        </w:rPr>
        <w:t>-Öğretim Alt</w:t>
      </w:r>
      <w:r w:rsidRPr="001106B7">
        <w:rPr>
          <w:rFonts w:ascii="Times New Roman" w:eastAsia="Times New Roman" w:hAnsi="Times New Roman" w:cs="Times New Roman"/>
          <w:sz w:val="24"/>
          <w:szCs w:val="24"/>
        </w:rPr>
        <w:t xml:space="preserve"> Komisyonu öncü rol almaktadır. Ayrıca, fakültemizde derslerin haftalık planlaması, genel olarak Bilgi Paketi sisteminde tanımlanmış olup, her bir dersin içerik, uygulama ve değerlendirme yöntemleri burada açıkça belirtilmiştir. Özellikle uygulamalı derslerde, haftalık çalışmalara ilişkin detaylı planlamalar, dönem başında öğrencilere sunulmakta ve bu çalışmaların hazırlanma ve uygulama süreçlerine dair bilgi verilmektedir. Ancak bazı derslerde bu bilgiler, dersin başlamasından belirli bir süre önce paylaşılabilmektedir.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Programların amaçları ve öğrenme çıktıları, bölüm akreditasyon hazırlıkları kapsamında düzenli olarak gözden geçirilmekte ve gerektiğinde güncellenme</w:t>
      </w:r>
      <w:r w:rsidR="00181C27">
        <w:rPr>
          <w:rFonts w:ascii="Times New Roman" w:eastAsia="Times New Roman" w:hAnsi="Times New Roman" w:cs="Times New Roman"/>
          <w:sz w:val="24"/>
          <w:szCs w:val="24"/>
        </w:rPr>
        <w:t>ye çalışılmaktadır</w:t>
      </w:r>
      <w:r w:rsidRPr="001106B7">
        <w:rPr>
          <w:rFonts w:ascii="Times New Roman" w:eastAsia="Times New Roman" w:hAnsi="Times New Roman" w:cs="Times New Roman"/>
          <w:sz w:val="24"/>
          <w:szCs w:val="24"/>
        </w:rPr>
        <w:t>. Bu süreçte, öğretim üyeleri verdikleri derslerde ders kazanımlarının ne ölçüde gerçekleştirilebildiğini değerlendirmekte ve varsa, ders kazanımlarında revizyon önerileri geliştir</w:t>
      </w:r>
      <w:r w:rsidR="00181C27">
        <w:rPr>
          <w:rFonts w:ascii="Times New Roman" w:eastAsia="Times New Roman" w:hAnsi="Times New Roman" w:cs="Times New Roman"/>
          <w:sz w:val="24"/>
          <w:szCs w:val="24"/>
        </w:rPr>
        <w:t>meye çalışmaktadır</w:t>
      </w:r>
      <w:r w:rsidRPr="001106B7">
        <w:rPr>
          <w:rFonts w:ascii="Times New Roman" w:eastAsia="Times New Roman" w:hAnsi="Times New Roman" w:cs="Times New Roman"/>
          <w:sz w:val="24"/>
          <w:szCs w:val="24"/>
        </w:rPr>
        <w:t>.</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eğitim-öğretim süreçlerinin toplumun ihtiyaçlarına ne derece cevap verdiğini değerlendirmek amacıyla mezunlar üzerinden dış paydaş geri bildirimlerini</w:t>
      </w:r>
      <w:r w:rsidR="007C00BB">
        <w:rPr>
          <w:rFonts w:ascii="Times New Roman" w:eastAsia="Times New Roman" w:hAnsi="Times New Roman" w:cs="Times New Roman"/>
          <w:sz w:val="24"/>
          <w:szCs w:val="24"/>
        </w:rPr>
        <w:t xml:space="preserve"> sözlü olarak</w:t>
      </w:r>
      <w:r w:rsidRPr="001106B7">
        <w:rPr>
          <w:rFonts w:ascii="Times New Roman" w:eastAsia="Times New Roman" w:hAnsi="Times New Roman" w:cs="Times New Roman"/>
          <w:sz w:val="24"/>
          <w:szCs w:val="24"/>
        </w:rPr>
        <w:t xml:space="preserve"> almaktadır. Bu geri dönüşler ışığında, programlar periyodik olarak gözden geçirilmekte ve gerekli güncellemeler yapılmaktadır. Programlar, her 4 yılda bir izlenerek geliştirilmekte, bu süreç bölüm eğitim komisyonlarında ele alınmakta ve komisyondan çıkan tavsiye kararları bölüm kurullarında değerlendirilerek fakültemize iletilmektedir. Fakülte kurullarında ise revizyon önerileri görüşülüp karara bağlanarak resmi hale getirilmektedir.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Her yarıyılda açılan derslere ilişkin içerikler, ders sorumluları tarafından güncellenmekte ve bu güncellenmiş bilgiler, Bilgi Paketi kapsamında internet ortamında paylaşılmaktadır. Ayrıca, yapılan diğer değişiklikler ve gelişmeler, Bölüm ve Fakülte web sayfalarında duyurulmakta, böylece tüm paydaşlar bilgilendirilmektedir. Öğrenci sayısındaki artış ve diğer faktörler göz önünde bulundurularak, program çıktılarının karşılanabilmesi için gerekli güncellemeler, ders sorumlusu öğretim üyeleri tarafından değerlendirilmektedir. Yapılan bu güncellemeler, ders bilgi paketlerinde tanımlanarak, diğer iç paydaşlara duyurulmaktadır.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Ayrıca öğrenciler Erasmus değişim programları aracılığıyla yurtdışında mimarlık eğitimi bulunan üniversitelerden eğitim alma imkânına sahiptir. Fakültemizde 25.10.2023 tarihli 37 sayılı Fakülte Yönetim Kurulu Kararıyla 2 öğrenci 05.12.2024 tarihli 40 sayılı Fakülte Yönetim Kurulu Kararıyla 1 öğrenci olmak üzere toplam 3 öğrenci değişim programından yararlanmıştır.</w:t>
      </w: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“İç Mimarlık Bölümü Lisans Eğitimi” ve “Teknoloji ve İnovasyon Yönetimi Tezli Yüksek Lisans Programı” kapsamındaki derslere Endüstriyel Tasarım, Mimarlık ve Şehir ve Bölge Planlama Bölümü öğretim elemanlarından destek verilmektedir. “Teknoloji ve İnovasyon Yönetimi Tezli </w:t>
      </w:r>
      <w:r w:rsidR="004A69FA" w:rsidRPr="001106B7">
        <w:rPr>
          <w:rFonts w:ascii="Times New Roman" w:eastAsia="Times New Roman" w:hAnsi="Times New Roman" w:cs="Times New Roman"/>
          <w:sz w:val="24"/>
          <w:szCs w:val="24"/>
        </w:rPr>
        <w:t xml:space="preserve">Yüksek Lisans </w:t>
      </w:r>
      <w:r w:rsidRPr="001106B7">
        <w:rPr>
          <w:rFonts w:ascii="Times New Roman" w:eastAsia="Times New Roman" w:hAnsi="Times New Roman" w:cs="Times New Roman"/>
          <w:sz w:val="24"/>
          <w:szCs w:val="24"/>
        </w:rPr>
        <w:t xml:space="preserve">Programı” kapsamında tez danışmanı olarak görev alınmaktadır. </w:t>
      </w:r>
      <w:r w:rsidRPr="001106B7">
        <w:rPr>
          <w:rFonts w:ascii="Times New Roman" w:eastAsia="Times New Roman" w:hAnsi="Times New Roman" w:cs="Times New Roman"/>
          <w:sz w:val="24"/>
          <w:szCs w:val="24"/>
        </w:rPr>
        <w:lastRenderedPageBreak/>
        <w:t>Bununla birlikte diğer üniversitelerde de eş danışmanlık görevleri yürütülmüştür (</w:t>
      </w:r>
      <w:hyperlink r:id="rId41" w:history="1">
        <w:r w:rsidRPr="001106B7">
          <w:rPr>
            <w:rStyle w:val="Kpr"/>
            <w:rFonts w:ascii="Times New Roman" w:eastAsia="Times New Roman" w:hAnsi="Times New Roman" w:cs="Times New Roman"/>
            <w:sz w:val="24"/>
            <w:szCs w:val="24"/>
          </w:rPr>
          <w:t>DPUPortal Kişisel WEB sayfası</w:t>
        </w:r>
      </w:hyperlink>
      <w:r w:rsidRPr="001106B7">
        <w:rPr>
          <w:rFonts w:ascii="Times New Roman" w:eastAsia="Times New Roman" w:hAnsi="Times New Roman" w:cs="Times New Roman"/>
          <w:sz w:val="24"/>
          <w:szCs w:val="24"/>
        </w:rPr>
        <w:t xml:space="preserve"> ve </w:t>
      </w:r>
      <w:hyperlink r:id="rId42" w:history="1">
        <w:r w:rsidRPr="001106B7">
          <w:rPr>
            <w:rStyle w:val="Kpr"/>
            <w:rFonts w:ascii="Times New Roman" w:eastAsia="Times New Roman" w:hAnsi="Times New Roman" w:cs="Times New Roman"/>
            <w:sz w:val="24"/>
            <w:szCs w:val="24"/>
          </w:rPr>
          <w:t>Y</w:t>
        </w:r>
        <w:r w:rsidR="004A69FA" w:rsidRPr="001106B7">
          <w:rPr>
            <w:rStyle w:val="Kpr"/>
            <w:rFonts w:ascii="Times New Roman" w:eastAsia="Times New Roman" w:hAnsi="Times New Roman" w:cs="Times New Roman"/>
            <w:sz w:val="24"/>
            <w:szCs w:val="24"/>
          </w:rPr>
          <w:t>ÖKAkademik</w:t>
        </w:r>
        <w:r w:rsidRPr="001106B7">
          <w:rPr>
            <w:rStyle w:val="Kpr"/>
            <w:rFonts w:ascii="Times New Roman" w:eastAsia="Times New Roman" w:hAnsi="Times New Roman" w:cs="Times New Roman"/>
            <w:sz w:val="24"/>
            <w:szCs w:val="24"/>
          </w:rPr>
          <w:t xml:space="preserve"> Sayfası</w:t>
        </w:r>
      </w:hyperlink>
      <w:r w:rsidRPr="001106B7">
        <w:rPr>
          <w:rFonts w:ascii="Times New Roman" w:eastAsia="Times New Roman" w:hAnsi="Times New Roman" w:cs="Times New Roman"/>
          <w:sz w:val="24"/>
          <w:szCs w:val="24"/>
        </w:rPr>
        <w:t>).</w:t>
      </w:r>
    </w:p>
    <w:p w:rsidR="004A69FA" w:rsidRPr="001106B7" w:rsidRDefault="004A69FA"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4A69FA" w:rsidRPr="001106B7" w:rsidRDefault="004A69FA" w:rsidP="00177FC2">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YÖK Akademik </w:t>
      </w:r>
      <w:r w:rsidR="00817A2A" w:rsidRPr="001106B7">
        <w:rPr>
          <w:rFonts w:ascii="Times New Roman" w:eastAsia="Times New Roman" w:hAnsi="Times New Roman" w:cs="Times New Roman"/>
          <w:i/>
          <w:sz w:val="24"/>
          <w:szCs w:val="24"/>
        </w:rPr>
        <w:t>Kişisel Sayfalar</w:t>
      </w:r>
    </w:p>
    <w:p w:rsidR="004A69FA" w:rsidRPr="001106B7" w:rsidRDefault="00156A45" w:rsidP="00177FC2">
      <w:pPr>
        <w:pBdr>
          <w:top w:val="nil"/>
          <w:left w:val="nil"/>
          <w:bottom w:val="nil"/>
          <w:right w:val="nil"/>
          <w:between w:val="nil"/>
        </w:pBdr>
        <w:spacing w:after="0" w:line="240" w:lineRule="auto"/>
        <w:ind w:left="720"/>
        <w:jc w:val="both"/>
        <w:rPr>
          <w:rFonts w:ascii="Times New Roman" w:eastAsia="Times New Roman" w:hAnsi="Times New Roman" w:cs="Times New Roman"/>
          <w:i/>
          <w:sz w:val="24"/>
          <w:szCs w:val="24"/>
        </w:rPr>
      </w:pPr>
      <w:hyperlink r:id="rId43" w:history="1">
        <w:r w:rsidR="004A69FA" w:rsidRPr="001106B7">
          <w:rPr>
            <w:rStyle w:val="Kpr"/>
            <w:rFonts w:ascii="Times New Roman" w:eastAsia="Times New Roman" w:hAnsi="Times New Roman" w:cs="Times New Roman"/>
            <w:i/>
            <w:sz w:val="24"/>
            <w:szCs w:val="24"/>
          </w:rPr>
          <w:t>https://akademik.yok.gov.tr/AkademikArama/</w:t>
        </w:r>
      </w:hyperlink>
    </w:p>
    <w:p w:rsidR="006F7F87" w:rsidRPr="001106B7" w:rsidRDefault="00817A2A" w:rsidP="00177FC2">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DPUPortal</w:t>
      </w:r>
    </w:p>
    <w:p w:rsidR="004A69FA" w:rsidRPr="001106B7" w:rsidRDefault="00156A45" w:rsidP="00177FC2">
      <w:pPr>
        <w:pBdr>
          <w:top w:val="nil"/>
          <w:left w:val="nil"/>
          <w:bottom w:val="nil"/>
          <w:right w:val="nil"/>
          <w:between w:val="nil"/>
        </w:pBdr>
        <w:spacing w:after="0" w:line="240" w:lineRule="auto"/>
        <w:ind w:left="720"/>
        <w:jc w:val="both"/>
        <w:rPr>
          <w:rFonts w:ascii="Times New Roman" w:eastAsia="Times New Roman" w:hAnsi="Times New Roman" w:cs="Times New Roman"/>
          <w:color w:val="1155CC"/>
          <w:sz w:val="24"/>
          <w:szCs w:val="24"/>
          <w:u w:val="single"/>
        </w:rPr>
      </w:pPr>
      <w:hyperlink r:id="rId44">
        <w:r w:rsidR="004A69FA" w:rsidRPr="001106B7">
          <w:rPr>
            <w:rFonts w:ascii="Times New Roman" w:eastAsia="Times New Roman" w:hAnsi="Times New Roman" w:cs="Times New Roman"/>
            <w:color w:val="1155CC"/>
            <w:sz w:val="24"/>
            <w:szCs w:val="24"/>
            <w:u w:val="single"/>
          </w:rPr>
          <w:t>https://portal.dpu.edu.tr/</w:t>
        </w:r>
      </w:hyperlink>
    </w:p>
    <w:p w:rsidR="006F7F87" w:rsidRPr="001106B7" w:rsidRDefault="00501665" w:rsidP="00501665">
      <w:pPr>
        <w:pStyle w:val="Balk3"/>
        <w:keepNext w:val="0"/>
        <w:keepLines w:val="0"/>
        <w:widowControl w:val="0"/>
        <w:numPr>
          <w:ilvl w:val="1"/>
          <w:numId w:val="8"/>
        </w:numPr>
        <w:autoSpaceDE w:val="0"/>
        <w:autoSpaceDN w:val="0"/>
        <w:spacing w:before="259" w:line="240" w:lineRule="auto"/>
        <w:ind w:left="567" w:hanging="567"/>
        <w:jc w:val="both"/>
        <w:rPr>
          <w:rFonts w:ascii="Times New Roman" w:eastAsia="Times New Roman" w:hAnsi="Times New Roman" w:cs="Times New Roman"/>
          <w:b/>
          <w:bCs/>
          <w:color w:val="auto"/>
          <w:sz w:val="26"/>
          <w:szCs w:val="26"/>
          <w:lang w:eastAsia="en-US"/>
        </w:rPr>
      </w:pPr>
      <w:bookmarkStart w:id="77" w:name="_Toc190418087"/>
      <w:r w:rsidRPr="001106B7">
        <w:rPr>
          <w:rFonts w:ascii="Times New Roman" w:eastAsia="Times New Roman" w:hAnsi="Times New Roman" w:cs="Times New Roman"/>
          <w:b/>
          <w:bCs/>
          <w:color w:val="auto"/>
          <w:sz w:val="26"/>
          <w:szCs w:val="26"/>
          <w:lang w:eastAsia="en-US"/>
        </w:rPr>
        <w:t>Programların Yürütülmesi (Öğrenci Merkezli Öğrenme, Öğretme ve Değerlendirme)</w:t>
      </w:r>
      <w:bookmarkEnd w:id="77"/>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78" w:name="_heading=h.2grqrue" w:colFirst="0" w:colLast="0"/>
      <w:bookmarkStart w:id="79" w:name="_Toc190418088"/>
      <w:bookmarkEnd w:id="78"/>
      <w:r w:rsidRPr="001106B7">
        <w:rPr>
          <w:rFonts w:ascii="Times New Roman" w:eastAsia="Times New Roman" w:hAnsi="Times New Roman" w:cs="Times New Roman"/>
          <w:b/>
          <w:i/>
          <w:color w:val="auto"/>
        </w:rPr>
        <w:t>Öğretim Yöntem ve Teknikleri</w:t>
      </w:r>
      <w:bookmarkEnd w:id="79"/>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Programlarda yer alan dersler, Bologna Süreci gereklilikleri doğrultusunda iş yüküne dayalı kredi değerlerine (AKTS) tabidir. Öğrencilerimizin dönemlik ve toplam kredi miktarları, Bologna Süreci ve Türkiye Yükseköğretim Yeterlilikler Çerçevesi (TYYÇ) ile uyumlu olarak tasarlanmış ve tanımlanmıştır. Programların yürütülmesinde öğrencilerin doğrudan aktif rolü bulunmamakta, ancak fakülte bünyesinde gerçekleştirilen konferans, çalıştay ve sergilere gönüllü katılımları teşvik edilmektedir.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Kurumsal düzeyde bir başarı ölçme ve değerlendirme yöntemi henüz tasarlanmamıştır. Bu alandaki en önemli göstergelerden biri, öğrencilerin mezuniyet sonrasında iş bulma oranlarıdır. Ayrıca, ders değerlendirmeleri ders sorumluları tarafından yapılmakta ve şeffaf bir biçimde ilan edilmektedir.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156A45" w:rsidP="00177FC2">
      <w:pPr>
        <w:widowControl w:val="0"/>
        <w:numPr>
          <w:ilvl w:val="0"/>
          <w:numId w:val="11"/>
        </w:numPr>
        <w:tabs>
          <w:tab w:val="left" w:pos="993"/>
        </w:tabs>
        <w:spacing w:after="0" w:line="240" w:lineRule="auto"/>
        <w:ind w:right="720"/>
        <w:jc w:val="both"/>
        <w:rPr>
          <w:rFonts w:ascii="Times New Roman" w:eastAsia="Times New Roman" w:hAnsi="Times New Roman" w:cs="Times New Roman"/>
          <w:i/>
          <w:sz w:val="24"/>
          <w:szCs w:val="24"/>
        </w:rPr>
      </w:pPr>
      <w:hyperlink r:id="rId45">
        <w:r w:rsidR="00817A2A" w:rsidRPr="001106B7">
          <w:rPr>
            <w:rFonts w:ascii="Times New Roman" w:eastAsia="Times New Roman" w:hAnsi="Times New Roman" w:cs="Times New Roman"/>
            <w:i/>
            <w:sz w:val="24"/>
            <w:szCs w:val="24"/>
          </w:rPr>
          <w:t>Ders Bilgi Paketi</w:t>
        </w:r>
      </w:hyperlink>
      <w:r w:rsidR="00817A2A" w:rsidRPr="001106B7">
        <w:rPr>
          <w:rFonts w:ascii="Times New Roman" w:eastAsia="Times New Roman" w:hAnsi="Times New Roman" w:cs="Times New Roman"/>
          <w:i/>
          <w:sz w:val="24"/>
          <w:szCs w:val="24"/>
        </w:rPr>
        <w:t xml:space="preserve"> </w:t>
      </w:r>
    </w:p>
    <w:p w:rsidR="006F7F87" w:rsidRPr="001106B7" w:rsidRDefault="00156A45" w:rsidP="00177FC2">
      <w:pPr>
        <w:widowControl w:val="0"/>
        <w:tabs>
          <w:tab w:val="left" w:pos="993"/>
        </w:tabs>
        <w:spacing w:after="0" w:line="240" w:lineRule="auto"/>
        <w:ind w:left="720" w:right="720"/>
        <w:jc w:val="both"/>
        <w:rPr>
          <w:rFonts w:ascii="Times New Roman" w:eastAsia="Times New Roman" w:hAnsi="Times New Roman" w:cs="Times New Roman"/>
          <w:sz w:val="24"/>
          <w:szCs w:val="24"/>
        </w:rPr>
      </w:pPr>
      <w:hyperlink r:id="rId46">
        <w:r w:rsidR="00817A2A" w:rsidRPr="001106B7">
          <w:rPr>
            <w:rFonts w:ascii="Times New Roman" w:eastAsia="Times New Roman" w:hAnsi="Times New Roman" w:cs="Times New Roman"/>
            <w:i/>
            <w:color w:val="1155CC"/>
            <w:sz w:val="24"/>
            <w:szCs w:val="24"/>
            <w:u w:val="single"/>
          </w:rPr>
          <w:t>https://obs.dpu.edu.tr/oibs/bologna/index.aspx?lang=tr&amp;curOp=showPac&amp;curUnit=27&amp;curSunit=90906393#</w:t>
        </w:r>
      </w:hyperlink>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80" w:name="_heading=h.vx1227" w:colFirst="0" w:colLast="0"/>
      <w:bookmarkStart w:id="81" w:name="_Toc190418089"/>
      <w:bookmarkEnd w:id="80"/>
      <w:r w:rsidRPr="001106B7">
        <w:rPr>
          <w:rFonts w:ascii="Times New Roman" w:eastAsia="Times New Roman" w:hAnsi="Times New Roman" w:cs="Times New Roman"/>
          <w:b/>
          <w:i/>
          <w:color w:val="auto"/>
        </w:rPr>
        <w:t>Ölçme ve Değerlendirme</w:t>
      </w:r>
      <w:bookmarkEnd w:id="81"/>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Değerlendirme yöntemlerinin doğru, adil ve tutarlı bir şekilde gerçekleştirilmesi için, derslerin değerlendirme yöntemleri ders başlangıcından önce öğrencilere açıklanmakta ve Ders Bilgi Paketi sistemine yüklenerek iletişim kanalları aracılığıyla duyurulmaktadır. Öğrencilerin devamını ya da sınavlara girmelerini engelleyen haklı ve geçerli sebepler üniversitemiz senatosu tarafından onaylanmış yönergelerle düzenlenmiştir. Özel yaklaşım gerektiren öğrenciler için de gerekli komisyonlar kurulmuş olup, kurumsal düzenlemeler üniversite düzenlemeleriyle paralel şekilde yürütülmektedir.</w:t>
      </w:r>
    </w:p>
    <w:p w:rsidR="00694034" w:rsidRPr="001106B7" w:rsidRDefault="00694034"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lastRenderedPageBreak/>
        <w:t xml:space="preserve">Üniversitenin Lisans Yönetmeliği kapsamında ara sınav ve final sınavı uygulanmaktadır ek olarak dönem içi ve dönem sonu ödev teslimi istenebilmektedir. </w:t>
      </w:r>
    </w:p>
    <w:p w:rsidR="00C96DDC" w:rsidRPr="001106B7" w:rsidRDefault="00C96DDC" w:rsidP="00177FC2">
      <w:pPr>
        <w:spacing w:after="0" w:line="240" w:lineRule="auto"/>
        <w:jc w:val="both"/>
        <w:rPr>
          <w:rFonts w:ascii="Times New Roman" w:eastAsia="Times New Roman" w:hAnsi="Times New Roman" w:cs="Times New Roman"/>
          <w:sz w:val="24"/>
          <w:szCs w:val="24"/>
        </w:rPr>
      </w:pPr>
    </w:p>
    <w:p w:rsidR="00C96DDC" w:rsidRPr="001106B7" w:rsidRDefault="00C96DDC"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Sınav güvenliği mekanizmaları Araştırma Görevlilerin desteğiyle yürütülmektedir.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817A2A" w:rsidP="00177FC2">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İlan edilen ara sınav, dönem sonu ve bütünleme sınav programları (Fakülte WEB Sayfası)</w:t>
      </w:r>
    </w:p>
    <w:p w:rsidR="00C96DDC" w:rsidRPr="001106B7" w:rsidRDefault="00156A45" w:rsidP="00C96DDC">
      <w:pPr>
        <w:pBdr>
          <w:top w:val="nil"/>
          <w:left w:val="nil"/>
          <w:bottom w:val="nil"/>
          <w:right w:val="nil"/>
          <w:between w:val="nil"/>
        </w:pBdr>
        <w:spacing w:after="0" w:line="240" w:lineRule="auto"/>
        <w:ind w:left="720"/>
        <w:jc w:val="both"/>
        <w:rPr>
          <w:rFonts w:ascii="Times New Roman" w:eastAsia="Times New Roman" w:hAnsi="Times New Roman" w:cs="Times New Roman"/>
          <w:i/>
          <w:sz w:val="24"/>
          <w:szCs w:val="24"/>
        </w:rPr>
      </w:pPr>
      <w:hyperlink r:id="rId47" w:history="1">
        <w:r w:rsidR="00C96DDC" w:rsidRPr="001106B7">
          <w:rPr>
            <w:rStyle w:val="Kpr"/>
            <w:rFonts w:ascii="Times New Roman" w:eastAsia="Times New Roman" w:hAnsi="Times New Roman" w:cs="Times New Roman"/>
            <w:i/>
            <w:sz w:val="24"/>
            <w:szCs w:val="24"/>
          </w:rPr>
          <w:t>https://mimarlik.dpu.edu.tr/</w:t>
        </w:r>
      </w:hyperlink>
      <w:r w:rsidR="00C96DDC" w:rsidRPr="001106B7">
        <w:rPr>
          <w:rFonts w:ascii="Times New Roman" w:eastAsia="Times New Roman" w:hAnsi="Times New Roman" w:cs="Times New Roman"/>
          <w:i/>
          <w:sz w:val="24"/>
          <w:szCs w:val="24"/>
        </w:rPr>
        <w:t xml:space="preserve">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82" w:name="_heading=h.3fwokq0" w:colFirst="0" w:colLast="0"/>
      <w:bookmarkStart w:id="83" w:name="_Toc190418090"/>
      <w:bookmarkEnd w:id="82"/>
      <w:r w:rsidRPr="001106B7">
        <w:rPr>
          <w:rFonts w:ascii="Times New Roman" w:eastAsia="Times New Roman" w:hAnsi="Times New Roman" w:cs="Times New Roman"/>
          <w:b/>
          <w:i/>
          <w:color w:val="auto"/>
        </w:rPr>
        <w:t>Öğrenci Kabulü, Önceki Öğrenmenin Tanınması ve Kredilendirilmesi</w:t>
      </w:r>
      <w:bookmarkEnd w:id="83"/>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Fakültemize öğrenci kabulü, üniversitenin genel öğrenci kabul koşullarına dayanmaktadır ve özel yetenek sınavı gibi fakültemize özgü düzenlemelere ihtiyaç duyulmamaktadır. Yeni öğrencilerin kuruma ve programlara uyumunu sağlamak için fakültemiz oryantasyon programları düzenlemektedir. Ancak, başarılı öğrencilerin teşvikine yönelik fakülte ölçeğinde sistematik bir düzenleme bulunmamaktadır. Bununla birlikte, fakülte bünyesinde ulusal ve uluslararası camiada gerçekleştirilen çalıştaylar, konferanslar, sempozyumlar ve sergiler gibi etkinliklere başarılı öğrencilerin katılımı için gerekli her türlü destek sağlanmaktadır.</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Öğrenci iş yükü esaslı kredi transfer sistemi, uluslararası hareketlilik programlarında, önceki öğrenmenin (örgün, yaygın, uzaktan/karma eğitim ve serbest öğrenme yoluyla edinilen bilgi ve becerilerin) mevcut program müfredatındaki karşılıkları, Kütahya Dumlupınar Üniversitesi </w:t>
      </w:r>
      <w:r w:rsidR="004A69FA" w:rsidRPr="001106B7">
        <w:rPr>
          <w:rFonts w:ascii="Times New Roman" w:eastAsia="Times New Roman" w:hAnsi="Times New Roman" w:cs="Times New Roman"/>
          <w:sz w:val="24"/>
          <w:szCs w:val="24"/>
        </w:rPr>
        <w:t>Ön Lisans</w:t>
      </w:r>
      <w:r w:rsidRPr="001106B7">
        <w:rPr>
          <w:rFonts w:ascii="Times New Roman" w:eastAsia="Times New Roman" w:hAnsi="Times New Roman" w:cs="Times New Roman"/>
          <w:sz w:val="24"/>
          <w:szCs w:val="24"/>
        </w:rPr>
        <w:t xml:space="preserve"> ve Lisans Programları Arasında Uygulanacak</w:t>
      </w:r>
      <w:r w:rsidR="00F07025" w:rsidRPr="001106B7">
        <w:rPr>
          <w:rFonts w:ascii="Times New Roman" w:eastAsia="Times New Roman" w:hAnsi="Times New Roman" w:cs="Times New Roman"/>
          <w:sz w:val="24"/>
          <w:szCs w:val="24"/>
        </w:rPr>
        <w:t xml:space="preserve"> Yatay Geçiş Esasları Yönergesi’</w:t>
      </w:r>
      <w:r w:rsidRPr="001106B7">
        <w:rPr>
          <w:rFonts w:ascii="Times New Roman" w:eastAsia="Times New Roman" w:hAnsi="Times New Roman" w:cs="Times New Roman"/>
          <w:sz w:val="24"/>
          <w:szCs w:val="24"/>
        </w:rPr>
        <w:t xml:space="preserve">ne göre uyum komisyonu tarafından belirlenmektedir. Ders muafiyetleri ve alınması gereken dersler öğrenciye bildirilir. Bu süreç, alınan dersler ile program müfredatlarında karşılık gelen dersler arasında AKTS kredileri ve ders içerikleri açısından uyum denetiminin yapılması şeklinde işlemektedir. Karşılık gösterilen ve denkliği sağlanan derslerden öğrenci muaf tutulur.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F07025" w:rsidRPr="002F762E" w:rsidRDefault="00F07025" w:rsidP="00F07025">
      <w:pPr>
        <w:widowControl w:val="0"/>
        <w:numPr>
          <w:ilvl w:val="0"/>
          <w:numId w:val="11"/>
        </w:numPr>
        <w:tabs>
          <w:tab w:val="left" w:pos="993"/>
        </w:tabs>
        <w:spacing w:after="0" w:line="240" w:lineRule="auto"/>
        <w:ind w:right="720"/>
        <w:jc w:val="both"/>
        <w:rPr>
          <w:rFonts w:ascii="Times New Roman" w:eastAsia="Times New Roman" w:hAnsi="Times New Roman" w:cs="Times New Roman"/>
          <w:i/>
          <w:sz w:val="24"/>
          <w:szCs w:val="24"/>
        </w:rPr>
      </w:pPr>
      <w:r w:rsidRPr="002F762E">
        <w:rPr>
          <w:rFonts w:ascii="Times New Roman" w:eastAsia="Times New Roman" w:hAnsi="Times New Roman" w:cs="Times New Roman"/>
          <w:i/>
          <w:sz w:val="24"/>
          <w:szCs w:val="24"/>
        </w:rPr>
        <w:t xml:space="preserve">Kütahya Dumlupınar Üniversitesi Yatay Geçiş Yönergesi </w:t>
      </w:r>
    </w:p>
    <w:p w:rsidR="00F07025" w:rsidRPr="001106B7" w:rsidRDefault="00156A45" w:rsidP="00F07025">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48" w:history="1">
        <w:r w:rsidR="00F07025" w:rsidRPr="002F762E">
          <w:rPr>
            <w:rStyle w:val="Kpr"/>
            <w:rFonts w:ascii="Times New Roman" w:eastAsia="Times New Roman" w:hAnsi="Times New Roman" w:cs="Times New Roman"/>
            <w:i/>
            <w:sz w:val="24"/>
            <w:szCs w:val="24"/>
          </w:rPr>
          <w:t>https://birimler.dpu.edu.tr/app/views/panel/ckfinder/userfiles/27/files/yatay_gecis_yoenergesi_15_01_2025.pdf</w:t>
        </w:r>
      </w:hyperlink>
      <w:r w:rsidR="00F07025" w:rsidRPr="001106B7">
        <w:rPr>
          <w:rFonts w:ascii="Times New Roman" w:eastAsia="Times New Roman" w:hAnsi="Times New Roman" w:cs="Times New Roman"/>
          <w:i/>
          <w:sz w:val="24"/>
          <w:szCs w:val="24"/>
        </w:rPr>
        <w:t xml:space="preserve">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84" w:name="_heading=h.1v1yuxt" w:colFirst="0" w:colLast="0"/>
      <w:bookmarkStart w:id="85" w:name="_Toc190418091"/>
      <w:bookmarkEnd w:id="84"/>
      <w:r w:rsidRPr="001106B7">
        <w:rPr>
          <w:rFonts w:ascii="Times New Roman" w:eastAsia="Times New Roman" w:hAnsi="Times New Roman" w:cs="Times New Roman"/>
          <w:b/>
          <w:i/>
          <w:color w:val="auto"/>
        </w:rPr>
        <w:t>Yeterliliklerin Sertifikalandırılması ve Diploma</w:t>
      </w:r>
      <w:bookmarkEnd w:id="85"/>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F25ADD" w:rsidP="00177FC2">
      <w:pPr>
        <w:spacing w:after="0" w:line="240" w:lineRule="auto"/>
        <w:jc w:val="both"/>
        <w:rPr>
          <w:rFonts w:ascii="Times New Roman" w:eastAsia="Times New Roman" w:hAnsi="Times New Roman" w:cs="Times New Roman"/>
          <w:sz w:val="24"/>
          <w:szCs w:val="24"/>
          <w:highlight w:val="yellow"/>
        </w:rPr>
      </w:pPr>
      <w:r w:rsidRPr="001106B7">
        <w:rPr>
          <w:rFonts w:ascii="Times New Roman" w:eastAsia="Times New Roman" w:hAnsi="Times New Roman" w:cs="Times New Roman"/>
          <w:sz w:val="24"/>
          <w:szCs w:val="24"/>
        </w:rPr>
        <w:t xml:space="preserve">Fakültemiz öğrencilerinin meslek alanındaki gelişimlerine katkı sağlayacak yeterliliklerin kazandırıldığı, sertifikalandırılmış ve tanımlı süreçler henüz oluşturulmamıştır. Ancak </w:t>
      </w:r>
      <w:r w:rsidR="00817A2A" w:rsidRPr="001106B7">
        <w:rPr>
          <w:rFonts w:ascii="Times New Roman" w:eastAsia="Times New Roman" w:hAnsi="Times New Roman" w:cs="Times New Roman"/>
          <w:sz w:val="24"/>
          <w:szCs w:val="24"/>
        </w:rPr>
        <w:t xml:space="preserve">Fakültemizde öğrencilerin çeşitli alanlardaki başarıları sürekli olarak değerlendirilmekte ve ödüllendirme sistemi ile ilgili öğrenciler </w:t>
      </w:r>
      <w:r w:rsidRPr="001106B7">
        <w:rPr>
          <w:rFonts w:ascii="Times New Roman" w:eastAsia="Times New Roman" w:hAnsi="Times New Roman" w:cs="Times New Roman"/>
          <w:sz w:val="24"/>
          <w:szCs w:val="24"/>
        </w:rPr>
        <w:t>onurlandırılmaktadır</w:t>
      </w:r>
      <w:r w:rsidR="00817A2A" w:rsidRPr="001106B7">
        <w:rPr>
          <w:rFonts w:ascii="Times New Roman" w:eastAsia="Times New Roman" w:hAnsi="Times New Roman" w:cs="Times New Roman"/>
          <w:sz w:val="24"/>
          <w:szCs w:val="24"/>
        </w:rPr>
        <w:t xml:space="preserve">. Katıldıkları faaliyetler için portföylerinde kullanabilecekleri sertifikalar da kendilerine verilmektedir. </w:t>
      </w:r>
    </w:p>
    <w:p w:rsidR="004A69FA" w:rsidRPr="001106B7" w:rsidRDefault="004A69FA"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lastRenderedPageBreak/>
        <w:t>Örnek Kanıtlar:</w:t>
      </w:r>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Öğrencinin akademik ve kariyer gelişimini izlemek, diploma onayı ve yeterliliklerin</w:t>
      </w:r>
    </w:p>
    <w:p w:rsidR="006F7F87" w:rsidRPr="001106B7" w:rsidRDefault="00817A2A"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sertifikalandırılmasına ilişkin tanımlı</w:t>
      </w:r>
      <w:r w:rsidR="00F07025" w:rsidRPr="001106B7">
        <w:rPr>
          <w:rFonts w:ascii="Times New Roman" w:eastAsia="Times New Roman" w:hAnsi="Times New Roman" w:cs="Times New Roman"/>
          <w:i/>
          <w:sz w:val="24"/>
          <w:szCs w:val="24"/>
        </w:rPr>
        <w:t xml:space="preserve"> süreçler ve mevcut uygulamalar – DPUportal</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49" w:history="1">
        <w:r w:rsidR="00F25ADD" w:rsidRPr="001106B7">
          <w:rPr>
            <w:rStyle w:val="Kpr"/>
            <w:rFonts w:ascii="Times New Roman" w:eastAsia="Times New Roman" w:hAnsi="Times New Roman" w:cs="Times New Roman"/>
            <w:i/>
            <w:sz w:val="24"/>
            <w:szCs w:val="24"/>
          </w:rPr>
          <w:t>https://portal.dpu.edu.tr/</w:t>
        </w:r>
      </w:hyperlink>
      <w:r w:rsidR="00F25ADD" w:rsidRPr="001106B7">
        <w:rPr>
          <w:rFonts w:ascii="Times New Roman" w:eastAsia="Times New Roman" w:hAnsi="Times New Roman" w:cs="Times New Roman"/>
          <w:i/>
          <w:sz w:val="24"/>
          <w:szCs w:val="24"/>
        </w:rPr>
        <w:t xml:space="preserve"> </w:t>
      </w:r>
    </w:p>
    <w:p w:rsidR="00F25ADD" w:rsidRPr="002F762E" w:rsidRDefault="00F07025" w:rsidP="00F25ADD">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r w:rsidRPr="002F762E">
        <w:rPr>
          <w:rFonts w:ascii="Times New Roman" w:eastAsia="Times New Roman" w:hAnsi="Times New Roman" w:cs="Times New Roman"/>
          <w:i/>
          <w:sz w:val="24"/>
          <w:szCs w:val="24"/>
        </w:rPr>
        <w:t>Kütahya Dumlupınar Üniversitesi Ön Lisans ve Lisans Programlarına Uluslararası Öğrenci Kabulüne İlişkin Yönerge</w:t>
      </w:r>
    </w:p>
    <w:p w:rsidR="00F07025" w:rsidRPr="002F762E" w:rsidRDefault="00156A45" w:rsidP="00F07025">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50" w:history="1">
        <w:r w:rsidR="00F07025" w:rsidRPr="002F762E">
          <w:rPr>
            <w:rStyle w:val="Kpr"/>
            <w:rFonts w:ascii="Times New Roman" w:eastAsia="Times New Roman" w:hAnsi="Times New Roman" w:cs="Times New Roman"/>
            <w:i/>
            <w:sz w:val="24"/>
            <w:szCs w:val="24"/>
          </w:rPr>
          <w:t>https://birimler.dpu.edu.tr/app/views/panel/ckfinder/userfiles/27/files/DPU_On_Lisans_Ve_Lisans_Programlarina_Uluslararasi_Ogrenci_Kabulune_Iliskin.pdf</w:t>
        </w:r>
      </w:hyperlink>
      <w:r w:rsidR="00F07025" w:rsidRPr="002F762E">
        <w:rPr>
          <w:rFonts w:ascii="Times New Roman" w:eastAsia="Times New Roman" w:hAnsi="Times New Roman" w:cs="Times New Roman"/>
          <w:i/>
          <w:sz w:val="24"/>
          <w:szCs w:val="24"/>
        </w:rPr>
        <w:t xml:space="preserve"> </w:t>
      </w:r>
    </w:p>
    <w:p w:rsidR="00F07025" w:rsidRPr="002F762E" w:rsidRDefault="00F07025" w:rsidP="00F07025">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r w:rsidRPr="002F762E">
        <w:rPr>
          <w:rFonts w:ascii="Times New Roman" w:eastAsia="Times New Roman" w:hAnsi="Times New Roman" w:cs="Times New Roman"/>
          <w:i/>
          <w:sz w:val="24"/>
          <w:szCs w:val="24"/>
        </w:rPr>
        <w:t xml:space="preserve">Kütahya Dumlupınar Üniversitesi Çift Ana Dal Programı Yönergesi </w:t>
      </w:r>
    </w:p>
    <w:p w:rsidR="00F07025" w:rsidRPr="001106B7" w:rsidRDefault="00156A45" w:rsidP="00F07025">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51" w:history="1">
        <w:r w:rsidR="00F07025" w:rsidRPr="002F762E">
          <w:rPr>
            <w:rStyle w:val="Kpr"/>
            <w:rFonts w:ascii="Times New Roman" w:eastAsia="Times New Roman" w:hAnsi="Times New Roman" w:cs="Times New Roman"/>
            <w:i/>
            <w:sz w:val="24"/>
            <w:szCs w:val="24"/>
          </w:rPr>
          <w:t>https://birimler.dpu.edu.tr/app/views/panel/ckfinder/userfiles/27/files/cap_son.pdf</w:t>
        </w:r>
      </w:hyperlink>
      <w:r w:rsidR="00F07025" w:rsidRPr="001106B7">
        <w:rPr>
          <w:rFonts w:ascii="Times New Roman" w:eastAsia="Times New Roman" w:hAnsi="Times New Roman" w:cs="Times New Roman"/>
          <w:i/>
          <w:sz w:val="24"/>
          <w:szCs w:val="24"/>
        </w:rPr>
        <w:t xml:space="preserve"> </w:t>
      </w:r>
    </w:p>
    <w:p w:rsidR="006F7F87" w:rsidRPr="002F762E" w:rsidRDefault="00F07025" w:rsidP="00F07025">
      <w:pPr>
        <w:widowControl w:val="0"/>
        <w:numPr>
          <w:ilvl w:val="0"/>
          <w:numId w:val="9"/>
        </w:numPr>
        <w:tabs>
          <w:tab w:val="left" w:pos="993"/>
        </w:tabs>
        <w:spacing w:after="0" w:line="240" w:lineRule="auto"/>
        <w:ind w:right="720"/>
        <w:jc w:val="both"/>
        <w:rPr>
          <w:rFonts w:ascii="Times New Roman" w:eastAsia="Times New Roman" w:hAnsi="Times New Roman" w:cs="Times New Roman"/>
          <w:i/>
          <w:sz w:val="24"/>
          <w:szCs w:val="24"/>
        </w:rPr>
      </w:pPr>
      <w:r w:rsidRPr="002F762E">
        <w:rPr>
          <w:rFonts w:ascii="Times New Roman" w:eastAsia="Times New Roman" w:hAnsi="Times New Roman" w:cs="Times New Roman"/>
          <w:i/>
          <w:sz w:val="24"/>
          <w:szCs w:val="24"/>
        </w:rPr>
        <w:t xml:space="preserve">Kütahya Dumlupınar Üniversitesi Yatay Geçiş Yönergesi </w:t>
      </w:r>
    </w:p>
    <w:p w:rsidR="00F07025" w:rsidRPr="001106B7" w:rsidRDefault="00156A45" w:rsidP="00F07025">
      <w:pPr>
        <w:widowControl w:val="0"/>
        <w:tabs>
          <w:tab w:val="left" w:pos="993"/>
        </w:tabs>
        <w:spacing w:after="0" w:line="240" w:lineRule="auto"/>
        <w:ind w:left="720" w:right="720"/>
        <w:jc w:val="both"/>
        <w:rPr>
          <w:rFonts w:ascii="Times New Roman" w:eastAsia="Times New Roman" w:hAnsi="Times New Roman" w:cs="Times New Roman"/>
          <w:i/>
          <w:sz w:val="24"/>
          <w:szCs w:val="24"/>
        </w:rPr>
      </w:pPr>
      <w:hyperlink r:id="rId52" w:history="1">
        <w:r w:rsidR="00F07025" w:rsidRPr="002F762E">
          <w:rPr>
            <w:rStyle w:val="Kpr"/>
            <w:rFonts w:ascii="Times New Roman" w:eastAsia="Times New Roman" w:hAnsi="Times New Roman" w:cs="Times New Roman"/>
            <w:i/>
            <w:sz w:val="24"/>
            <w:szCs w:val="24"/>
          </w:rPr>
          <w:t>https://birimler.dpu.edu.tr/app/views/panel/ckfinder/userfiles/27/files/yatay_gecis_yoenergesi_15_01_2025.pdf</w:t>
        </w:r>
      </w:hyperlink>
      <w:r w:rsidR="00F07025" w:rsidRPr="001106B7">
        <w:rPr>
          <w:rFonts w:ascii="Times New Roman" w:eastAsia="Times New Roman" w:hAnsi="Times New Roman" w:cs="Times New Roman"/>
          <w:i/>
          <w:sz w:val="24"/>
          <w:szCs w:val="24"/>
        </w:rPr>
        <w:t xml:space="preserve"> </w:t>
      </w:r>
    </w:p>
    <w:p w:rsidR="006F7F87" w:rsidRPr="001106B7" w:rsidRDefault="00501665" w:rsidP="00501665">
      <w:pPr>
        <w:pStyle w:val="Balk3"/>
        <w:keepNext w:val="0"/>
        <w:keepLines w:val="0"/>
        <w:widowControl w:val="0"/>
        <w:numPr>
          <w:ilvl w:val="1"/>
          <w:numId w:val="8"/>
        </w:numPr>
        <w:autoSpaceDE w:val="0"/>
        <w:autoSpaceDN w:val="0"/>
        <w:spacing w:before="259" w:line="240" w:lineRule="auto"/>
        <w:ind w:left="567" w:hanging="567"/>
        <w:rPr>
          <w:rFonts w:ascii="Times New Roman" w:eastAsia="Times New Roman" w:hAnsi="Times New Roman" w:cs="Times New Roman"/>
          <w:b/>
          <w:bCs/>
          <w:color w:val="auto"/>
          <w:sz w:val="26"/>
          <w:szCs w:val="26"/>
          <w:lang w:eastAsia="en-US"/>
        </w:rPr>
      </w:pPr>
      <w:bookmarkStart w:id="86" w:name="_Toc190418092"/>
      <w:r w:rsidRPr="001106B7">
        <w:rPr>
          <w:rFonts w:ascii="Times New Roman" w:eastAsia="Times New Roman" w:hAnsi="Times New Roman" w:cs="Times New Roman"/>
          <w:b/>
          <w:bCs/>
          <w:color w:val="auto"/>
          <w:sz w:val="26"/>
          <w:szCs w:val="26"/>
          <w:lang w:eastAsia="en-US"/>
        </w:rPr>
        <w:t>Öğrenme Kaynakları ve Akademik Destek Hizmetleri</w:t>
      </w:r>
      <w:bookmarkEnd w:id="86"/>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87" w:name="_heading=h.2u6wntf" w:colFirst="0" w:colLast="0"/>
      <w:bookmarkStart w:id="88" w:name="_Toc190418093"/>
      <w:bookmarkEnd w:id="87"/>
      <w:r w:rsidRPr="001106B7">
        <w:rPr>
          <w:rFonts w:ascii="Times New Roman" w:eastAsia="Times New Roman" w:hAnsi="Times New Roman" w:cs="Times New Roman"/>
          <w:b/>
          <w:i/>
          <w:color w:val="auto"/>
        </w:rPr>
        <w:t>Öğrenme Ortam ve Kaynakları</w:t>
      </w:r>
      <w:bookmarkEnd w:id="88"/>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Fakültemizin eğitim öğretim etkinliğini artırmaya yönelik öğrenci odaklı öğrenme ortamlarında bazı fiziksel yetersizlikler mevcuttur (</w:t>
      </w:r>
      <w:r w:rsidRPr="001106B7">
        <w:rPr>
          <w:rFonts w:ascii="Times New Roman" w:eastAsia="Times New Roman" w:hAnsi="Times New Roman" w:cs="Times New Roman"/>
          <w:b/>
          <w:sz w:val="24"/>
          <w:szCs w:val="24"/>
        </w:rPr>
        <w:t>Tablo 1 ve Tablo 2</w:t>
      </w:r>
      <w:r w:rsidRPr="001106B7">
        <w:rPr>
          <w:rFonts w:ascii="Times New Roman" w:eastAsia="Times New Roman" w:hAnsi="Times New Roman" w:cs="Times New Roman"/>
          <w:sz w:val="24"/>
          <w:szCs w:val="24"/>
        </w:rPr>
        <w:t>). Bu yetersizliklerin en büyük nedeni, fakültemizin henüz kendine ait bir binasının veya bloğunun olmamasıdır. Bu durum, eğitim süreçlerinin verimliliğini olumsuz etkilemekte ve öğrencilerin daha modern ve uygun öğrenme alanlarına erişimini kısıtlamaktadır. Önceki yıllarda, üniversitemizin diğer birimlerinin fiziksel mekânları paylaşılmış olsa da, bu çözüm giderek zorluklar yaratmaya başlamıştır. Mekân paylaşımı, özellikle yoğun dönemlerde, ihtiyaçları tam olarak karşılamamakta ve eğitim sürecinin etkinliğini engellemektedir.</w:t>
      </w:r>
    </w:p>
    <w:p w:rsidR="00FD6EC6" w:rsidRPr="001106B7" w:rsidRDefault="00FD6EC6" w:rsidP="00FD6EC6">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Fakültemizde akademisyenlerin odalarının paylaşımlı kullanılması ve arşiv alanlarının eksikliği, öğrenci çalışmalarının düzenli bir şekilde muhafaza edilmesini güçleştirmektedir. Bu durum, özellikle uzun dönemli projeler ve araştırmalar için büyük bir zorluk oluşturmakta ve öğrencilerin çalışmalarının erişilebilirliğini kısıtlamaktadır. Arşivleme ve dosyalama için uygun bir alanın olmaması, hem akademik hem de idari süreçlerin etkinliğini olumsuz yönde etkileyebilir. Bu nedenle, daha verimli bir çalışma ortamı sağlanabilmesi için ayrı odalar ve uygun arşiv alanlarının temin edilmesi büyük önem taşımaktadır.</w:t>
      </w:r>
    </w:p>
    <w:p w:rsidR="00FD6EC6" w:rsidRPr="001106B7" w:rsidRDefault="00FD6EC6" w:rsidP="00FD6EC6">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Tablo 1. Eğitim Alanları Derslikler</w:t>
      </w:r>
    </w:p>
    <w:tbl>
      <w:tblPr>
        <w:tblStyle w:val="a"/>
        <w:tblW w:w="85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45"/>
        <w:gridCol w:w="1305"/>
        <w:gridCol w:w="1305"/>
        <w:gridCol w:w="1305"/>
        <w:gridCol w:w="1305"/>
        <w:gridCol w:w="1200"/>
      </w:tblGrid>
      <w:tr w:rsidR="006F7F87" w:rsidRPr="001106B7" w:rsidTr="004A69FA">
        <w:trPr>
          <w:trHeight w:val="20"/>
        </w:trPr>
        <w:tc>
          <w:tcPr>
            <w:tcW w:w="2145"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b/>
              </w:rPr>
            </w:pPr>
            <w:r w:rsidRPr="001106B7">
              <w:rPr>
                <w:rFonts w:ascii="Times New Roman" w:eastAsia="Times New Roman" w:hAnsi="Times New Roman" w:cs="Times New Roman"/>
                <w:b/>
              </w:rPr>
              <w:t>Eğitim Alanı</w:t>
            </w:r>
          </w:p>
        </w:tc>
        <w:tc>
          <w:tcPr>
            <w:tcW w:w="1305"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jc w:val="center"/>
              <w:rPr>
                <w:rFonts w:ascii="Times New Roman" w:eastAsia="Times New Roman" w:hAnsi="Times New Roman" w:cs="Times New Roman"/>
                <w:b/>
              </w:rPr>
            </w:pPr>
            <w:r w:rsidRPr="001106B7">
              <w:rPr>
                <w:rFonts w:ascii="Times New Roman" w:eastAsia="Times New Roman" w:hAnsi="Times New Roman" w:cs="Times New Roman"/>
                <w:b/>
              </w:rPr>
              <w:t>Kapasitesi0–50</w:t>
            </w:r>
          </w:p>
        </w:tc>
        <w:tc>
          <w:tcPr>
            <w:tcW w:w="1305"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jc w:val="center"/>
              <w:rPr>
                <w:rFonts w:ascii="Times New Roman" w:eastAsia="Times New Roman" w:hAnsi="Times New Roman" w:cs="Times New Roman"/>
                <w:b/>
              </w:rPr>
            </w:pPr>
            <w:r w:rsidRPr="001106B7">
              <w:rPr>
                <w:rFonts w:ascii="Times New Roman" w:eastAsia="Times New Roman" w:hAnsi="Times New Roman" w:cs="Times New Roman"/>
                <w:b/>
              </w:rPr>
              <w:t>Kapasitesi51–75</w:t>
            </w:r>
          </w:p>
        </w:tc>
        <w:tc>
          <w:tcPr>
            <w:tcW w:w="1305"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jc w:val="center"/>
              <w:rPr>
                <w:rFonts w:ascii="Times New Roman" w:eastAsia="Times New Roman" w:hAnsi="Times New Roman" w:cs="Times New Roman"/>
                <w:b/>
              </w:rPr>
            </w:pPr>
            <w:r w:rsidRPr="001106B7">
              <w:rPr>
                <w:rFonts w:ascii="Times New Roman" w:eastAsia="Times New Roman" w:hAnsi="Times New Roman" w:cs="Times New Roman"/>
                <w:b/>
              </w:rPr>
              <w:t>Kapasitesi76–100</w:t>
            </w:r>
          </w:p>
        </w:tc>
        <w:tc>
          <w:tcPr>
            <w:tcW w:w="1305"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jc w:val="center"/>
              <w:rPr>
                <w:rFonts w:ascii="Times New Roman" w:eastAsia="Times New Roman" w:hAnsi="Times New Roman" w:cs="Times New Roman"/>
                <w:b/>
              </w:rPr>
            </w:pPr>
            <w:r w:rsidRPr="001106B7">
              <w:rPr>
                <w:rFonts w:ascii="Times New Roman" w:eastAsia="Times New Roman" w:hAnsi="Times New Roman" w:cs="Times New Roman"/>
                <w:b/>
              </w:rPr>
              <w:t>Kapasitesi101–150</w:t>
            </w:r>
          </w:p>
        </w:tc>
        <w:tc>
          <w:tcPr>
            <w:tcW w:w="1200"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jc w:val="center"/>
              <w:rPr>
                <w:rFonts w:ascii="Times New Roman" w:eastAsia="Times New Roman" w:hAnsi="Times New Roman" w:cs="Times New Roman"/>
                <w:b/>
              </w:rPr>
            </w:pPr>
            <w:r w:rsidRPr="001106B7">
              <w:rPr>
                <w:rFonts w:ascii="Times New Roman" w:eastAsia="Times New Roman" w:hAnsi="Times New Roman" w:cs="Times New Roman"/>
                <w:b/>
              </w:rPr>
              <w:t>Kapasitesi151–250</w:t>
            </w:r>
          </w:p>
        </w:tc>
      </w:tr>
      <w:tr w:rsidR="006F7F87" w:rsidRPr="001106B7" w:rsidTr="004A69FA">
        <w:trPr>
          <w:trHeight w:val="20"/>
        </w:trPr>
        <w:tc>
          <w:tcPr>
            <w:tcW w:w="2145"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rPr>
                <w:rFonts w:ascii="Times New Roman" w:eastAsia="Times New Roman" w:hAnsi="Times New Roman" w:cs="Times New Roman"/>
                <w:b/>
              </w:rPr>
            </w:pPr>
            <w:r w:rsidRPr="001106B7">
              <w:rPr>
                <w:rFonts w:ascii="Times New Roman" w:eastAsia="Times New Roman" w:hAnsi="Times New Roman" w:cs="Times New Roman"/>
                <w:b/>
              </w:rPr>
              <w:t>Sınıf</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2</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20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r>
      <w:tr w:rsidR="006F7F87" w:rsidRPr="001106B7" w:rsidTr="004A69FA">
        <w:trPr>
          <w:trHeight w:val="20"/>
        </w:trPr>
        <w:tc>
          <w:tcPr>
            <w:tcW w:w="2145"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rPr>
                <w:rFonts w:ascii="Times New Roman" w:eastAsia="Times New Roman" w:hAnsi="Times New Roman" w:cs="Times New Roman"/>
                <w:b/>
              </w:rPr>
            </w:pPr>
            <w:r w:rsidRPr="001106B7">
              <w:rPr>
                <w:rFonts w:ascii="Times New Roman" w:eastAsia="Times New Roman" w:hAnsi="Times New Roman" w:cs="Times New Roman"/>
                <w:b/>
              </w:rPr>
              <w:t>Amfi</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1</w:t>
            </w:r>
          </w:p>
        </w:tc>
        <w:tc>
          <w:tcPr>
            <w:tcW w:w="120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r>
      <w:tr w:rsidR="006F7F87" w:rsidRPr="001106B7" w:rsidTr="004A69FA">
        <w:trPr>
          <w:trHeight w:val="20"/>
        </w:trPr>
        <w:tc>
          <w:tcPr>
            <w:tcW w:w="2145"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rPr>
                <w:rFonts w:ascii="Times New Roman" w:eastAsia="Times New Roman" w:hAnsi="Times New Roman" w:cs="Times New Roman"/>
                <w:b/>
              </w:rPr>
            </w:pPr>
            <w:r w:rsidRPr="001106B7">
              <w:rPr>
                <w:rFonts w:ascii="Times New Roman" w:eastAsia="Times New Roman" w:hAnsi="Times New Roman" w:cs="Times New Roman"/>
                <w:b/>
              </w:rPr>
              <w:t>Atölye</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2</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2</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20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r>
      <w:tr w:rsidR="006F7F87" w:rsidRPr="001106B7" w:rsidTr="004A69FA">
        <w:trPr>
          <w:trHeight w:val="20"/>
        </w:trPr>
        <w:tc>
          <w:tcPr>
            <w:tcW w:w="2145"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rPr>
                <w:rFonts w:ascii="Times New Roman" w:eastAsia="Times New Roman" w:hAnsi="Times New Roman" w:cs="Times New Roman"/>
                <w:b/>
              </w:rPr>
            </w:pPr>
            <w:r w:rsidRPr="001106B7">
              <w:rPr>
                <w:rFonts w:ascii="Times New Roman" w:eastAsia="Times New Roman" w:hAnsi="Times New Roman" w:cs="Times New Roman"/>
                <w:b/>
              </w:rPr>
              <w:t>Bilg. Lab.</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1</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20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r>
      <w:tr w:rsidR="006F7F87" w:rsidRPr="001106B7" w:rsidTr="004A69FA">
        <w:trPr>
          <w:trHeight w:val="20"/>
        </w:trPr>
        <w:tc>
          <w:tcPr>
            <w:tcW w:w="2145"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rPr>
                <w:rFonts w:ascii="Times New Roman" w:eastAsia="Times New Roman" w:hAnsi="Times New Roman" w:cs="Times New Roman"/>
                <w:b/>
              </w:rPr>
            </w:pPr>
            <w:r w:rsidRPr="001106B7">
              <w:rPr>
                <w:rFonts w:ascii="Times New Roman" w:eastAsia="Times New Roman" w:hAnsi="Times New Roman" w:cs="Times New Roman"/>
                <w:b/>
              </w:rPr>
              <w:t>Toplam</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3</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4</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c>
          <w:tcPr>
            <w:tcW w:w="1305"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1</w:t>
            </w:r>
          </w:p>
        </w:tc>
        <w:tc>
          <w:tcPr>
            <w:tcW w:w="120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60"/>
              <w:jc w:val="center"/>
              <w:rPr>
                <w:rFonts w:ascii="Times New Roman" w:eastAsia="Times New Roman" w:hAnsi="Times New Roman" w:cs="Times New Roman"/>
              </w:rPr>
            </w:pPr>
            <w:r w:rsidRPr="001106B7">
              <w:rPr>
                <w:rFonts w:ascii="Times New Roman" w:eastAsia="Times New Roman" w:hAnsi="Times New Roman" w:cs="Times New Roman"/>
              </w:rPr>
              <w:t xml:space="preserve"> </w:t>
            </w:r>
          </w:p>
        </w:tc>
      </w:tr>
    </w:tbl>
    <w:p w:rsidR="00FD6EC6" w:rsidRPr="001106B7" w:rsidRDefault="00FD6EC6" w:rsidP="00FD6EC6">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lastRenderedPageBreak/>
        <w:t>Kaynak:</w:t>
      </w:r>
      <w:r w:rsidRPr="001106B7">
        <w:rPr>
          <w:rFonts w:ascii="Times New Roman" w:eastAsia="Times New Roman" w:hAnsi="Times New Roman" w:cs="Times New Roman"/>
          <w:sz w:val="24"/>
          <w:szCs w:val="24"/>
        </w:rPr>
        <w:t xml:space="preserve"> Mimarlık Fakültesi 2024 Yılı Birim Faaliyet Raporu, 2025</w:t>
      </w:r>
    </w:p>
    <w:p w:rsidR="00FD6EC6" w:rsidRPr="001106B7" w:rsidRDefault="00FD6EC6" w:rsidP="00FD6EC6">
      <w:pPr>
        <w:spacing w:after="0" w:line="360" w:lineRule="auto"/>
        <w:jc w:val="both"/>
        <w:rPr>
          <w:rFonts w:ascii="Times New Roman" w:eastAsia="Times New Roman" w:hAnsi="Times New Roman" w:cs="Times New Roman"/>
          <w:sz w:val="24"/>
          <w:szCs w:val="24"/>
        </w:rPr>
      </w:pPr>
    </w:p>
    <w:p w:rsidR="006F7F87" w:rsidRPr="001106B7" w:rsidRDefault="00817A2A" w:rsidP="00FD6EC6">
      <w:pPr>
        <w:spacing w:after="0" w:line="240" w:lineRule="auto"/>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Tablo 2. Diğer Bilgi ve Teknolojik Kaynaklar</w:t>
      </w:r>
    </w:p>
    <w:tbl>
      <w:tblPr>
        <w:tblStyle w:val="a0"/>
        <w:tblW w:w="85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70"/>
        <w:gridCol w:w="3810"/>
      </w:tblGrid>
      <w:tr w:rsidR="006F7F87" w:rsidRPr="001106B7" w:rsidTr="00F07025">
        <w:trPr>
          <w:trHeight w:val="269"/>
        </w:trPr>
        <w:tc>
          <w:tcPr>
            <w:tcW w:w="4770" w:type="dxa"/>
            <w:tcBorders>
              <w:top w:val="single" w:sz="8" w:space="0" w:color="BFBFBF"/>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both"/>
              <w:rPr>
                <w:rFonts w:ascii="Times New Roman" w:eastAsia="Times New Roman" w:hAnsi="Times New Roman" w:cs="Times New Roman"/>
                <w:b/>
                <w:szCs w:val="24"/>
              </w:rPr>
            </w:pPr>
            <w:r w:rsidRPr="001106B7">
              <w:rPr>
                <w:rFonts w:ascii="Times New Roman" w:eastAsia="Times New Roman" w:hAnsi="Times New Roman" w:cs="Times New Roman"/>
                <w:b/>
                <w:szCs w:val="24"/>
              </w:rPr>
              <w:t>Cinsi</w:t>
            </w:r>
          </w:p>
        </w:tc>
        <w:tc>
          <w:tcPr>
            <w:tcW w:w="3810" w:type="dxa"/>
            <w:tcBorders>
              <w:top w:val="single" w:sz="8" w:space="0" w:color="BFBFBF"/>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center"/>
              <w:rPr>
                <w:rFonts w:ascii="Times New Roman" w:eastAsia="Times New Roman" w:hAnsi="Times New Roman" w:cs="Times New Roman"/>
                <w:b/>
                <w:szCs w:val="24"/>
              </w:rPr>
            </w:pPr>
            <w:r w:rsidRPr="001106B7">
              <w:rPr>
                <w:rFonts w:ascii="Times New Roman" w:eastAsia="Times New Roman" w:hAnsi="Times New Roman" w:cs="Times New Roman"/>
                <w:b/>
                <w:szCs w:val="24"/>
              </w:rPr>
              <w:t>Eğitim Amaçlı (Adet)</w:t>
            </w:r>
          </w:p>
        </w:tc>
      </w:tr>
      <w:tr w:rsidR="006F7F87" w:rsidRPr="001106B7" w:rsidTr="00FD6EC6">
        <w:trPr>
          <w:trHeight w:val="290"/>
        </w:trPr>
        <w:tc>
          <w:tcPr>
            <w:tcW w:w="4770"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both"/>
              <w:rPr>
                <w:rFonts w:ascii="Times New Roman" w:eastAsia="Times New Roman" w:hAnsi="Times New Roman" w:cs="Times New Roman"/>
                <w:szCs w:val="24"/>
              </w:rPr>
            </w:pPr>
            <w:r w:rsidRPr="001106B7">
              <w:rPr>
                <w:rFonts w:ascii="Times New Roman" w:eastAsia="Times New Roman" w:hAnsi="Times New Roman" w:cs="Times New Roman"/>
                <w:szCs w:val="24"/>
              </w:rPr>
              <w:t>Bilgisayar</w:t>
            </w:r>
          </w:p>
        </w:tc>
        <w:tc>
          <w:tcPr>
            <w:tcW w:w="381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center"/>
              <w:rPr>
                <w:rFonts w:ascii="Times New Roman" w:eastAsia="Times New Roman" w:hAnsi="Times New Roman" w:cs="Times New Roman"/>
                <w:szCs w:val="24"/>
              </w:rPr>
            </w:pPr>
            <w:r w:rsidRPr="001106B7">
              <w:rPr>
                <w:rFonts w:ascii="Times New Roman" w:eastAsia="Times New Roman" w:hAnsi="Times New Roman" w:cs="Times New Roman"/>
                <w:szCs w:val="24"/>
              </w:rPr>
              <w:t>25</w:t>
            </w:r>
          </w:p>
        </w:tc>
      </w:tr>
      <w:tr w:rsidR="006F7F87" w:rsidRPr="001106B7" w:rsidTr="00FD6EC6">
        <w:trPr>
          <w:trHeight w:val="238"/>
        </w:trPr>
        <w:tc>
          <w:tcPr>
            <w:tcW w:w="4770"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both"/>
              <w:rPr>
                <w:rFonts w:ascii="Times New Roman" w:eastAsia="Times New Roman" w:hAnsi="Times New Roman" w:cs="Times New Roman"/>
                <w:szCs w:val="24"/>
              </w:rPr>
            </w:pPr>
            <w:r w:rsidRPr="001106B7">
              <w:rPr>
                <w:rFonts w:ascii="Times New Roman" w:eastAsia="Times New Roman" w:hAnsi="Times New Roman" w:cs="Times New Roman"/>
                <w:szCs w:val="24"/>
              </w:rPr>
              <w:t>Projeksiyon</w:t>
            </w:r>
          </w:p>
        </w:tc>
        <w:tc>
          <w:tcPr>
            <w:tcW w:w="381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center"/>
              <w:rPr>
                <w:rFonts w:ascii="Times New Roman" w:eastAsia="Times New Roman" w:hAnsi="Times New Roman" w:cs="Times New Roman"/>
                <w:szCs w:val="24"/>
              </w:rPr>
            </w:pPr>
            <w:r w:rsidRPr="001106B7">
              <w:rPr>
                <w:rFonts w:ascii="Times New Roman" w:eastAsia="Times New Roman" w:hAnsi="Times New Roman" w:cs="Times New Roman"/>
                <w:szCs w:val="24"/>
              </w:rPr>
              <w:t>7</w:t>
            </w:r>
          </w:p>
        </w:tc>
      </w:tr>
      <w:tr w:rsidR="006F7F87" w:rsidRPr="001106B7" w:rsidTr="00FD6EC6">
        <w:trPr>
          <w:trHeight w:val="241"/>
        </w:trPr>
        <w:tc>
          <w:tcPr>
            <w:tcW w:w="4770"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both"/>
              <w:rPr>
                <w:rFonts w:ascii="Times New Roman" w:eastAsia="Times New Roman" w:hAnsi="Times New Roman" w:cs="Times New Roman"/>
                <w:szCs w:val="24"/>
              </w:rPr>
            </w:pPr>
            <w:r w:rsidRPr="001106B7">
              <w:rPr>
                <w:rFonts w:ascii="Times New Roman" w:eastAsia="Times New Roman" w:hAnsi="Times New Roman" w:cs="Times New Roman"/>
                <w:szCs w:val="24"/>
              </w:rPr>
              <w:t>Baskı makinesi</w:t>
            </w:r>
          </w:p>
        </w:tc>
        <w:tc>
          <w:tcPr>
            <w:tcW w:w="381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center"/>
              <w:rPr>
                <w:rFonts w:ascii="Times New Roman" w:eastAsia="Times New Roman" w:hAnsi="Times New Roman" w:cs="Times New Roman"/>
                <w:szCs w:val="24"/>
              </w:rPr>
            </w:pPr>
            <w:r w:rsidRPr="001106B7">
              <w:rPr>
                <w:rFonts w:ascii="Times New Roman" w:eastAsia="Times New Roman" w:hAnsi="Times New Roman" w:cs="Times New Roman"/>
                <w:szCs w:val="24"/>
              </w:rPr>
              <w:t>1</w:t>
            </w:r>
          </w:p>
        </w:tc>
      </w:tr>
      <w:tr w:rsidR="006F7F87" w:rsidRPr="001106B7" w:rsidTr="00FD6EC6">
        <w:trPr>
          <w:trHeight w:val="260"/>
        </w:trPr>
        <w:tc>
          <w:tcPr>
            <w:tcW w:w="4770"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both"/>
              <w:rPr>
                <w:rFonts w:ascii="Times New Roman" w:eastAsia="Times New Roman" w:hAnsi="Times New Roman" w:cs="Times New Roman"/>
                <w:szCs w:val="24"/>
              </w:rPr>
            </w:pPr>
            <w:r w:rsidRPr="001106B7">
              <w:rPr>
                <w:rFonts w:ascii="Times New Roman" w:eastAsia="Times New Roman" w:hAnsi="Times New Roman" w:cs="Times New Roman"/>
                <w:szCs w:val="24"/>
              </w:rPr>
              <w:t>Fotokopi makinesi</w:t>
            </w:r>
          </w:p>
        </w:tc>
        <w:tc>
          <w:tcPr>
            <w:tcW w:w="381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center"/>
              <w:rPr>
                <w:rFonts w:ascii="Times New Roman" w:eastAsia="Times New Roman" w:hAnsi="Times New Roman" w:cs="Times New Roman"/>
                <w:szCs w:val="24"/>
              </w:rPr>
            </w:pPr>
            <w:r w:rsidRPr="001106B7">
              <w:rPr>
                <w:rFonts w:ascii="Times New Roman" w:eastAsia="Times New Roman" w:hAnsi="Times New Roman" w:cs="Times New Roman"/>
                <w:szCs w:val="24"/>
              </w:rPr>
              <w:t>1</w:t>
            </w:r>
          </w:p>
        </w:tc>
      </w:tr>
      <w:tr w:rsidR="006F7F87" w:rsidRPr="001106B7" w:rsidTr="00FD6EC6">
        <w:trPr>
          <w:trHeight w:val="264"/>
        </w:trPr>
        <w:tc>
          <w:tcPr>
            <w:tcW w:w="4770" w:type="dxa"/>
            <w:tcBorders>
              <w:top w:val="nil"/>
              <w:left w:val="single" w:sz="8" w:space="0" w:color="BFBFBF"/>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both"/>
              <w:rPr>
                <w:rFonts w:ascii="Times New Roman" w:eastAsia="Times New Roman" w:hAnsi="Times New Roman" w:cs="Times New Roman"/>
                <w:szCs w:val="24"/>
              </w:rPr>
            </w:pPr>
            <w:r w:rsidRPr="001106B7">
              <w:rPr>
                <w:rFonts w:ascii="Times New Roman" w:eastAsia="Times New Roman" w:hAnsi="Times New Roman" w:cs="Times New Roman"/>
                <w:szCs w:val="24"/>
              </w:rPr>
              <w:t>Üç boyutlu yazıcı</w:t>
            </w:r>
          </w:p>
        </w:tc>
        <w:tc>
          <w:tcPr>
            <w:tcW w:w="3810" w:type="dxa"/>
            <w:tcBorders>
              <w:top w:val="nil"/>
              <w:left w:val="nil"/>
              <w:bottom w:val="single" w:sz="8" w:space="0" w:color="BFBFBF"/>
              <w:right w:val="single" w:sz="8" w:space="0" w:color="BFBFBF"/>
            </w:tcBorders>
            <w:tcMar>
              <w:top w:w="0" w:type="dxa"/>
              <w:left w:w="100" w:type="dxa"/>
              <w:bottom w:w="0" w:type="dxa"/>
              <w:right w:w="100" w:type="dxa"/>
            </w:tcMar>
          </w:tcPr>
          <w:p w:rsidR="006F7F87" w:rsidRPr="001106B7" w:rsidRDefault="00817A2A" w:rsidP="00177FC2">
            <w:pPr>
              <w:spacing w:after="0" w:line="240" w:lineRule="auto"/>
              <w:ind w:left="100"/>
              <w:jc w:val="center"/>
              <w:rPr>
                <w:rFonts w:ascii="Times New Roman" w:eastAsia="Times New Roman" w:hAnsi="Times New Roman" w:cs="Times New Roman"/>
                <w:szCs w:val="24"/>
              </w:rPr>
            </w:pPr>
            <w:r w:rsidRPr="001106B7">
              <w:rPr>
                <w:rFonts w:ascii="Times New Roman" w:eastAsia="Times New Roman" w:hAnsi="Times New Roman" w:cs="Times New Roman"/>
                <w:szCs w:val="24"/>
              </w:rPr>
              <w:t>4</w:t>
            </w:r>
          </w:p>
        </w:tc>
      </w:tr>
    </w:tbl>
    <w:p w:rsidR="00FD6EC6" w:rsidRDefault="00FD6EC6" w:rsidP="00FD6EC6">
      <w:pPr>
        <w:spacing w:after="0" w:line="240" w:lineRule="auto"/>
        <w:jc w:val="both"/>
        <w:rPr>
          <w:rFonts w:ascii="Times New Roman" w:eastAsia="Times New Roman" w:hAnsi="Times New Roman" w:cs="Times New Roman"/>
          <w:sz w:val="24"/>
          <w:szCs w:val="24"/>
        </w:rPr>
      </w:pPr>
      <w:bookmarkStart w:id="89" w:name="_heading=h.19c6y18" w:colFirst="0" w:colLast="0"/>
      <w:bookmarkEnd w:id="89"/>
      <w:r w:rsidRPr="001106B7">
        <w:rPr>
          <w:rFonts w:ascii="Times New Roman" w:eastAsia="Times New Roman" w:hAnsi="Times New Roman" w:cs="Times New Roman"/>
          <w:b/>
          <w:sz w:val="24"/>
          <w:szCs w:val="24"/>
        </w:rPr>
        <w:t>Kaynak:</w:t>
      </w:r>
      <w:r w:rsidRPr="001106B7">
        <w:rPr>
          <w:rFonts w:ascii="Times New Roman" w:eastAsia="Times New Roman" w:hAnsi="Times New Roman" w:cs="Times New Roman"/>
          <w:sz w:val="24"/>
          <w:szCs w:val="24"/>
        </w:rPr>
        <w:t xml:space="preserve"> Mimarlık Fakültesi 2024 Yılı Birim Faaliyet Raporu, 2025</w:t>
      </w:r>
    </w:p>
    <w:p w:rsidR="001A660A" w:rsidRPr="001106B7" w:rsidRDefault="001A660A" w:rsidP="00FD6EC6">
      <w:pPr>
        <w:spacing w:after="0" w:line="24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90" w:name="_Toc190418094"/>
      <w:r w:rsidRPr="001106B7">
        <w:rPr>
          <w:rFonts w:ascii="Times New Roman" w:eastAsia="Times New Roman" w:hAnsi="Times New Roman" w:cs="Times New Roman"/>
          <w:b/>
          <w:i/>
          <w:color w:val="auto"/>
        </w:rPr>
        <w:t>Akademik Destek Hizmetleri</w:t>
      </w:r>
      <w:bookmarkEnd w:id="90"/>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Öğrenciler ile TÜBİTAK Projesi ile hazırlanması, öğrencilerin akademik ve mesleki gelişime katkı sağlayan unsurlardandır. Ayrıca, bir diğer husus ise öğrencilerimize sunulan akademik danışmanlık sistemidir. Eğitim-öğretim, kişisel ve yönetimsel sorunların çözülmesi amacıyla öğretim yılı başlamadan önce, öğretim elemanları arasından akademik danışmanlar görevlendirilir. Akademik danışmanlar, öğrencilere kayıt yenileme, ders seçme gibi işlemlerle ilgili yardımcı olmanın yanı sıra, diğer sorunların çözümüne de destek olmaktadırlar.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Fakültemiz Öğrencileri </w:t>
      </w:r>
      <w:r w:rsidR="004A69FA" w:rsidRPr="001106B7">
        <w:rPr>
          <w:rFonts w:ascii="Times New Roman" w:eastAsia="Times New Roman" w:hAnsi="Times New Roman" w:cs="Times New Roman"/>
          <w:i/>
          <w:sz w:val="24"/>
          <w:szCs w:val="24"/>
        </w:rPr>
        <w:t>TÜBİTAK</w:t>
      </w:r>
      <w:r w:rsidRPr="001106B7">
        <w:rPr>
          <w:rFonts w:ascii="Times New Roman" w:eastAsia="Times New Roman" w:hAnsi="Times New Roman" w:cs="Times New Roman"/>
          <w:i/>
          <w:sz w:val="24"/>
          <w:szCs w:val="24"/>
        </w:rPr>
        <w:t>’tan 2209-A Araştırma Projeleri Kapsamında Destek Almaya Hak Kazandı</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53">
        <w:r w:rsidR="00817A2A" w:rsidRPr="001106B7">
          <w:rPr>
            <w:rFonts w:ascii="Times New Roman" w:eastAsia="Times New Roman" w:hAnsi="Times New Roman" w:cs="Times New Roman"/>
            <w:color w:val="1155CC"/>
            <w:sz w:val="24"/>
            <w:szCs w:val="24"/>
            <w:u w:val="single"/>
          </w:rPr>
          <w:t>https://mimarlik.dpu.edu.tr/tr/index/slide/8841/fakultemiz-ogrencileri-tubitaktan-2209</w:t>
        </w:r>
      </w:hyperlink>
      <w:hyperlink r:id="rId54">
        <w:r w:rsidR="00817A2A" w:rsidRPr="001106B7">
          <w:rPr>
            <w:rFonts w:ascii="Times New Roman" w:eastAsia="Times New Roman" w:hAnsi="Times New Roman" w:cs="Times New Roman"/>
            <w:i/>
            <w:color w:val="1155CC"/>
            <w:sz w:val="24"/>
            <w:szCs w:val="24"/>
            <w:u w:val="single"/>
          </w:rPr>
          <w:t>-a-arastirma-projeleri-kapsaminda-destek-almaya-hak-kazandi</w:t>
        </w:r>
      </w:hyperlink>
    </w:p>
    <w:p w:rsidR="006F7F87" w:rsidRPr="001106B7" w:rsidRDefault="00817A2A" w:rsidP="00F07025">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Kuru</w:t>
      </w:r>
      <w:r w:rsidR="009F1B58" w:rsidRPr="001106B7">
        <w:rPr>
          <w:rFonts w:ascii="Times New Roman" w:eastAsia="Times New Roman" w:hAnsi="Times New Roman" w:cs="Times New Roman"/>
          <w:i/>
          <w:sz w:val="24"/>
          <w:szCs w:val="24"/>
        </w:rPr>
        <w:t>msal danışman öğretim elemanı e-</w:t>
      </w:r>
      <w:r w:rsidRPr="001106B7">
        <w:rPr>
          <w:rFonts w:ascii="Times New Roman" w:eastAsia="Times New Roman" w:hAnsi="Times New Roman" w:cs="Times New Roman"/>
          <w:i/>
          <w:sz w:val="24"/>
          <w:szCs w:val="24"/>
        </w:rPr>
        <w:t xml:space="preserve">posta adresi ve </w:t>
      </w:r>
      <w:r w:rsidR="004A69FA" w:rsidRPr="001106B7">
        <w:rPr>
          <w:rFonts w:ascii="Times New Roman" w:eastAsia="Times New Roman" w:hAnsi="Times New Roman" w:cs="Times New Roman"/>
          <w:i/>
          <w:sz w:val="24"/>
          <w:szCs w:val="24"/>
        </w:rPr>
        <w:t>dâhili</w:t>
      </w:r>
      <w:r w:rsidRPr="001106B7">
        <w:rPr>
          <w:rFonts w:ascii="Times New Roman" w:eastAsia="Times New Roman" w:hAnsi="Times New Roman" w:cs="Times New Roman"/>
          <w:i/>
          <w:sz w:val="24"/>
          <w:szCs w:val="24"/>
        </w:rPr>
        <w:t xml:space="preserve"> telefon numarası, </w:t>
      </w:r>
      <w:r w:rsidR="004A69FA" w:rsidRPr="001106B7">
        <w:rPr>
          <w:rFonts w:ascii="Times New Roman" w:eastAsia="Times New Roman" w:hAnsi="Times New Roman" w:cs="Times New Roman"/>
          <w:i/>
          <w:sz w:val="24"/>
          <w:szCs w:val="24"/>
        </w:rPr>
        <w:t>yüz yüze</w:t>
      </w:r>
      <w:r w:rsidR="00F07025" w:rsidRPr="001106B7">
        <w:rPr>
          <w:rFonts w:ascii="Times New Roman" w:eastAsia="Times New Roman" w:hAnsi="Times New Roman" w:cs="Times New Roman"/>
          <w:i/>
          <w:sz w:val="24"/>
          <w:szCs w:val="24"/>
        </w:rPr>
        <w:t xml:space="preserve"> iletişim</w:t>
      </w:r>
      <w:r w:rsidR="009F1B58" w:rsidRPr="001106B7">
        <w:rPr>
          <w:rFonts w:ascii="Times New Roman" w:eastAsia="Times New Roman" w:hAnsi="Times New Roman" w:cs="Times New Roman"/>
          <w:i/>
          <w:sz w:val="24"/>
          <w:szCs w:val="24"/>
        </w:rPr>
        <w:t xml:space="preserve"> – Fakülte web sitesi Akademik kadro </w:t>
      </w:r>
    </w:p>
    <w:p w:rsidR="009F1B58" w:rsidRPr="001106B7" w:rsidRDefault="00156A45" w:rsidP="009F1B58">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55" w:history="1">
        <w:r w:rsidR="009F1B58" w:rsidRPr="001106B7">
          <w:rPr>
            <w:rStyle w:val="Kpr"/>
            <w:rFonts w:ascii="Times New Roman" w:eastAsia="Times New Roman" w:hAnsi="Times New Roman" w:cs="Times New Roman"/>
            <w:i/>
            <w:sz w:val="24"/>
            <w:szCs w:val="24"/>
          </w:rPr>
          <w:t>https://mimarlik.dpu.edu.tr/tr/index/sayfa/3061/akademik-kadro</w:t>
        </w:r>
      </w:hyperlink>
      <w:r w:rsidR="009F1B58" w:rsidRPr="001106B7">
        <w:rPr>
          <w:rFonts w:ascii="Times New Roman" w:eastAsia="Times New Roman" w:hAnsi="Times New Roman" w:cs="Times New Roman"/>
          <w:i/>
          <w:sz w:val="24"/>
          <w:szCs w:val="24"/>
        </w:rPr>
        <w:t xml:space="preserve"> </w:t>
      </w:r>
    </w:p>
    <w:p w:rsidR="00F07025" w:rsidRPr="001106B7" w:rsidRDefault="00817A2A" w:rsidP="00F07025">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Üniversite kapsamında randevu yoluyla hizmet yürüten kariyer gelişim ofisi ve psikolojik danışmanlık hizmetleri </w:t>
      </w:r>
    </w:p>
    <w:p w:rsidR="006F7F87" w:rsidRPr="001106B7" w:rsidRDefault="00156A45" w:rsidP="00F07025">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56" w:history="1">
        <w:r w:rsidR="00F07025" w:rsidRPr="001106B7">
          <w:rPr>
            <w:rStyle w:val="Kpr"/>
            <w:rFonts w:ascii="Times New Roman" w:eastAsia="Times New Roman" w:hAnsi="Times New Roman" w:cs="Times New Roman"/>
            <w:i/>
            <w:sz w:val="24"/>
            <w:szCs w:val="24"/>
          </w:rPr>
          <w:t>https://randevu.dpu.edu.tr/</w:t>
        </w:r>
      </w:hyperlink>
      <w:r w:rsidR="00F07025" w:rsidRPr="001106B7">
        <w:rPr>
          <w:rFonts w:ascii="Times New Roman" w:eastAsia="Times New Roman" w:hAnsi="Times New Roman" w:cs="Times New Roman"/>
          <w:i/>
          <w:sz w:val="24"/>
          <w:szCs w:val="24"/>
        </w:rPr>
        <w:t xml:space="preserve"> </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91" w:name="_heading=h.3tbugp1" w:colFirst="0" w:colLast="0"/>
      <w:bookmarkStart w:id="92" w:name="_Toc190418095"/>
      <w:bookmarkEnd w:id="91"/>
      <w:r w:rsidRPr="001106B7">
        <w:rPr>
          <w:rFonts w:ascii="Times New Roman" w:eastAsia="Times New Roman" w:hAnsi="Times New Roman" w:cs="Times New Roman"/>
          <w:b/>
          <w:i/>
          <w:color w:val="auto"/>
        </w:rPr>
        <w:t>Tesis ve Altyapılar</w:t>
      </w:r>
      <w:bookmarkEnd w:id="92"/>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Üniversitemiz, öğrencilere sunduğu çeşitli hizmetleri ve altyapıları web sayfasında tanıtım videoları aracılığıyla duyurmaktadır. Yemekhane, yurt, sağlık, ulaşım ve bilişim hizmetleri hakkında bilgilere kolayca erişilebilmektedir. Ayrıca, öğrenci gelişimine yönelik olarak sosyal, kültürel ve sportif tesisler mevcut olup, inşaatı devam eden kongre ve kültür merkezi ile sosyo-park binası gibi yeni projeler de bulunmaktadır. Bu tesisler, öğrencilerin sosyal ve kültürel açıdan daha zengin bir deneyim yaşamalarını sağlamayı hedeflemektedir. Üniversitemiz, ayrıca sosyal medya kanalları üzerinden de duyurular yaparak öğrencileri ve diğer paydaşları bilgilendirmektedir.</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lastRenderedPageBreak/>
        <w:t>Fakültemizin kampüs içinde yer alması, öğrencilerin sosyal altyapı tesislerinden kampüs genelinde ortaklaşa yararlanabilmesi adına büyük bir avantaj sunmaktadır. Bu durum, fakülte bünyesinde münferit altyapılar oluşturulmasını gereksiz kılmaktadır. Öğrencilerin gelişimine yönelik sosyal, kültürel ve sportif faaliyetlere katılımı da teşvik edilmekte ve bu süreçlerde öğrencilerin izinli sayılmaları gibi uygulamalarla desteklenmektedir. Böylece öğrenciler, akademik çalışmalarının yanı sıra kişisel gelişimlerini de bu aktivitelerle paralel olarak sürdürebilmektedir.</w:t>
      </w:r>
    </w:p>
    <w:p w:rsidR="009F1B58" w:rsidRPr="001106B7" w:rsidRDefault="009F1B58"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93" w:name="_heading=h.28h4qwu" w:colFirst="0" w:colLast="0"/>
      <w:bookmarkStart w:id="94" w:name="_Toc190418096"/>
      <w:bookmarkEnd w:id="93"/>
      <w:r w:rsidRPr="001106B7">
        <w:rPr>
          <w:rFonts w:ascii="Times New Roman" w:eastAsia="Times New Roman" w:hAnsi="Times New Roman" w:cs="Times New Roman"/>
          <w:b/>
          <w:i/>
          <w:color w:val="auto"/>
        </w:rPr>
        <w:t>Dezavantajlı Gruplar</w:t>
      </w:r>
      <w:bookmarkEnd w:id="94"/>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Üniversitemiz Engelli Öğrenciler Birimi, engelli öğrencilere, öğretim elemanlarına ve personele yönelik çeşitli hizmetler sunmaktadır. Fakültemizde, dezavantajlı öğrencilerin eğitim olanaklarına kolay erişimini sağlamak amacıyla binanın farklı bölgelerinde rampalar ve asansörler gibi erişilebilirlik önlemleri bulunmaktadır. Mevcut koşulların daha da iyileştirilmesi için sürekli bir değerlendirme ve geliştirme süreci geliştirilmeye çalışılmaktadır. Bu kapsamda, engelli öğrencilerin daha rahat eğitim alabilmesi için ek düzenlemeler ve erişilebilirlik artırıcı önlemler planlanmaktadır. İlke etapta tespit edilen sorunlar ve geliştirilmesi planlanan çözümler: Ana bina giriş ve çıkışlarında rampa eksikliği ve merdiven platformu bulunmamaktadır. Ayrıca, Braille alfabesiyle yazılmış yönlendirme tabelaları ve hissedilebilir yüzeyler mevcut değildir. Dersliklerdeki sıralar ise tekerlekli sandalye kullanımına uygun değildir.</w:t>
      </w:r>
    </w:p>
    <w:p w:rsidR="006F7F87" w:rsidRPr="001106B7" w:rsidRDefault="006F7F87" w:rsidP="00694034">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95" w:name="_heading=h.nmf14n" w:colFirst="0" w:colLast="0"/>
      <w:bookmarkStart w:id="96" w:name="_Toc190418097"/>
      <w:bookmarkEnd w:id="95"/>
      <w:r w:rsidRPr="001106B7">
        <w:rPr>
          <w:rFonts w:ascii="Times New Roman" w:eastAsia="Times New Roman" w:hAnsi="Times New Roman" w:cs="Times New Roman"/>
          <w:b/>
          <w:i/>
          <w:color w:val="auto"/>
        </w:rPr>
        <w:t>Sosyal, Kültürel, Sportif Faaliyetler</w:t>
      </w:r>
      <w:bookmarkEnd w:id="96"/>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Bölümlerde öğrenci gelişimine yönelik sosyal ve kültürel faaliyetler düzenlemekle görevli iletişim komisyonları, öğrencilerle işbirliği içinde çalışmalarını sürdürmektedir. Bu komisyonlar yıl içerisinde öğrencilere </w:t>
      </w:r>
      <w:r w:rsidR="004A69FA" w:rsidRPr="001106B7">
        <w:rPr>
          <w:rFonts w:ascii="Times New Roman" w:eastAsia="Times New Roman" w:hAnsi="Times New Roman" w:cs="Times New Roman"/>
          <w:sz w:val="24"/>
          <w:szCs w:val="24"/>
        </w:rPr>
        <w:t>yönelik çok</w:t>
      </w:r>
      <w:r w:rsidRPr="001106B7">
        <w:rPr>
          <w:rFonts w:ascii="Times New Roman" w:eastAsia="Times New Roman" w:hAnsi="Times New Roman" w:cs="Times New Roman"/>
          <w:sz w:val="24"/>
          <w:szCs w:val="24"/>
        </w:rPr>
        <w:t xml:space="preserve"> sayıda sergi, seminer, konferans, workshop ve teknik gezi gibi sosyal ve kültürel etkinlikler organize etmektedir. Ayrıca, öğrenci kulüpleri de seminerler, workshoplar ve öğrenci buluşmaları gibi aktiviteler düzenleyerek öğrencilerin gelişimine katkı sağlamaktadır. Eğitim dönemi boyunca düzenlenen sergiler, gelenekselleşmiş ve kurum tarafından benimsenmiş etkinlikler haline gelmiş olup, öğrencilere aidiyet ve bellek duygusu kazandırarak motivasyonlarını artırmaktadır. Yapılan tüm faaliyetlere yönelik detaylı bilgiler fakültenin web sayfasında paylaşılmakta olup belirli zaman a</w:t>
      </w:r>
      <w:r w:rsidR="005B3904" w:rsidRPr="001106B7">
        <w:rPr>
          <w:rFonts w:ascii="Times New Roman" w:eastAsia="Times New Roman" w:hAnsi="Times New Roman" w:cs="Times New Roman"/>
          <w:sz w:val="24"/>
          <w:szCs w:val="24"/>
        </w:rPr>
        <w:t>ralıklarında güncellenmektedir</w:t>
      </w:r>
      <w:r w:rsidRPr="001106B7">
        <w:rPr>
          <w:rFonts w:ascii="Times New Roman" w:eastAsia="Times New Roman" w:hAnsi="Times New Roman" w:cs="Times New Roman"/>
          <w:sz w:val="24"/>
          <w:szCs w:val="24"/>
        </w:rPr>
        <w:t>.</w:t>
      </w:r>
    </w:p>
    <w:p w:rsidR="00177FC2" w:rsidRPr="001106B7" w:rsidRDefault="00177FC2" w:rsidP="00694034">
      <w:pPr>
        <w:spacing w:after="0" w:line="360" w:lineRule="auto"/>
        <w:jc w:val="both"/>
        <w:rPr>
          <w:rFonts w:ascii="Times New Roman" w:eastAsia="Times New Roman" w:hAnsi="Times New Roman" w:cs="Times New Roman"/>
          <w:sz w:val="24"/>
          <w:szCs w:val="24"/>
        </w:rPr>
      </w:pPr>
    </w:p>
    <w:p w:rsidR="006F7F8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Sportif faaliyetler de fakülte bünyesinde desteklenmekte ve üniversitemizin çeşitli spor branşlarında, özellikle futbol, basketbol ve voleybol gibi alanlarda öğrenci talebine dayalı olarak takımlar kurulmaktadır. Bu takımlar, üniversite içindeki turnuvalara katılarak öğrencilerin sportif alandaki yeteneklerini geliştirmelerine olanak tanımaktadır.</w:t>
      </w:r>
    </w:p>
    <w:p w:rsidR="001A660A" w:rsidRDefault="001A660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1A660A" w:rsidRDefault="001A660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1A660A" w:rsidRDefault="001A660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1A660A" w:rsidRPr="001106B7" w:rsidRDefault="001A660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6F7F87" w:rsidRPr="001106B7" w:rsidRDefault="00501665" w:rsidP="00501665">
      <w:pPr>
        <w:pStyle w:val="Balk3"/>
        <w:keepNext w:val="0"/>
        <w:keepLines w:val="0"/>
        <w:widowControl w:val="0"/>
        <w:numPr>
          <w:ilvl w:val="1"/>
          <w:numId w:val="8"/>
        </w:numPr>
        <w:autoSpaceDE w:val="0"/>
        <w:autoSpaceDN w:val="0"/>
        <w:spacing w:before="259" w:line="240" w:lineRule="auto"/>
        <w:ind w:left="567" w:hanging="567"/>
        <w:rPr>
          <w:rFonts w:ascii="Times New Roman" w:eastAsia="Times New Roman" w:hAnsi="Times New Roman" w:cs="Times New Roman"/>
          <w:b/>
          <w:bCs/>
          <w:color w:val="auto"/>
          <w:sz w:val="26"/>
          <w:szCs w:val="26"/>
          <w:lang w:eastAsia="en-US"/>
        </w:rPr>
      </w:pPr>
      <w:bookmarkStart w:id="97" w:name="_Toc190418098"/>
      <w:r w:rsidRPr="001106B7">
        <w:rPr>
          <w:rFonts w:ascii="Times New Roman" w:eastAsia="Times New Roman" w:hAnsi="Times New Roman" w:cs="Times New Roman"/>
          <w:b/>
          <w:bCs/>
          <w:color w:val="auto"/>
          <w:sz w:val="26"/>
          <w:szCs w:val="26"/>
          <w:lang w:eastAsia="en-US"/>
        </w:rPr>
        <w:lastRenderedPageBreak/>
        <w:t>Öğretim Kadrosu</w:t>
      </w:r>
      <w:bookmarkEnd w:id="97"/>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98" w:name="_heading=h.1mrcu09" w:colFirst="0" w:colLast="0"/>
      <w:bookmarkStart w:id="99" w:name="_Toc190418099"/>
      <w:bookmarkEnd w:id="98"/>
      <w:r w:rsidRPr="001106B7">
        <w:rPr>
          <w:rFonts w:ascii="Times New Roman" w:eastAsia="Times New Roman" w:hAnsi="Times New Roman" w:cs="Times New Roman"/>
          <w:b/>
          <w:i/>
          <w:color w:val="auto"/>
        </w:rPr>
        <w:t>Atama, Yükseltme ve Görevlendirme Kriterleri</w:t>
      </w:r>
      <w:bookmarkEnd w:id="99"/>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Akademik kadronun işe alımı, atanması ve yükseltilmesi süreçleri, üniversitemizin </w:t>
      </w:r>
      <w:r w:rsidR="00E55238" w:rsidRPr="001106B7">
        <w:rPr>
          <w:rFonts w:ascii="Times New Roman" w:eastAsia="Times New Roman" w:hAnsi="Times New Roman" w:cs="Times New Roman"/>
          <w:sz w:val="24"/>
          <w:szCs w:val="24"/>
        </w:rPr>
        <w:t>“</w:t>
      </w:r>
      <w:r w:rsidRPr="001106B7">
        <w:rPr>
          <w:rFonts w:ascii="Times New Roman" w:eastAsia="Times New Roman" w:hAnsi="Times New Roman" w:cs="Times New Roman"/>
          <w:sz w:val="24"/>
          <w:szCs w:val="24"/>
        </w:rPr>
        <w:t>Akademik Yükseltme ve Atama Yönergesi</w:t>
      </w:r>
      <w:r w:rsidR="00E55238" w:rsidRPr="001106B7">
        <w:rPr>
          <w:rFonts w:ascii="Times New Roman" w:eastAsia="Times New Roman" w:hAnsi="Times New Roman" w:cs="Times New Roman"/>
          <w:sz w:val="24"/>
          <w:szCs w:val="24"/>
        </w:rPr>
        <w:t>”</w:t>
      </w:r>
      <w:r w:rsidRPr="001106B7">
        <w:rPr>
          <w:rFonts w:ascii="Times New Roman" w:eastAsia="Times New Roman" w:hAnsi="Times New Roman" w:cs="Times New Roman"/>
          <w:b/>
          <w:sz w:val="24"/>
          <w:szCs w:val="24"/>
        </w:rPr>
        <w:t xml:space="preserve"> </w:t>
      </w:r>
      <w:r w:rsidRPr="001106B7">
        <w:rPr>
          <w:rFonts w:ascii="Times New Roman" w:eastAsia="Times New Roman" w:hAnsi="Times New Roman" w:cs="Times New Roman"/>
          <w:sz w:val="24"/>
          <w:szCs w:val="24"/>
        </w:rPr>
        <w:t>doğrultusunda düzenlenmektedir. Bu yönerge, akademik kadronun niteliklerini, değerlendirilme kriterlerini ve yükseltme şartlarını belirler.</w:t>
      </w:r>
    </w:p>
    <w:p w:rsidR="009F1B58" w:rsidRPr="001106B7" w:rsidRDefault="009F1B58"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00" w:name="_heading=h.46r0co2" w:colFirst="0" w:colLast="0"/>
      <w:bookmarkStart w:id="101" w:name="_Toc190418100"/>
      <w:bookmarkEnd w:id="100"/>
      <w:r w:rsidRPr="001106B7">
        <w:rPr>
          <w:rFonts w:ascii="Times New Roman" w:eastAsia="Times New Roman" w:hAnsi="Times New Roman" w:cs="Times New Roman"/>
          <w:b/>
          <w:i/>
          <w:color w:val="auto"/>
        </w:rPr>
        <w:t>Öğretim Yetkinlikleri ve Gelişimi</w:t>
      </w:r>
      <w:bookmarkEnd w:id="101"/>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Hedeflenen nitelikli mezun yeterliliklerine ulaşabilmek amacıyla, öğretim elemanları sürekli olarak mesleki gelişimlerini sağlamak için çeşitli eğitimleri takip etmekte ve bu eğitimlere katılım sağlamaktadır. 2023 Proje Yılı Erasmus+ Ka131 Personel Hareketlilikleri Eğitim Alma Programı kapsamında AIT Austrian Institute of Technology GmbH (Avusturya)’da dört günlük eğitim programına hak kazanmıştır. Uzaktan eğitim süreçlerinin daha etkin yönetilmesi için üniversite rektörlüğü tarafından belirlenen uzaktan eğitim süreç yönetimi şeması doğrultusunda hareket edilmiştir.</w:t>
      </w:r>
      <w:r w:rsidR="004A69FA" w:rsidRPr="001106B7">
        <w:rPr>
          <w:rFonts w:ascii="Times New Roman" w:eastAsia="Times New Roman" w:hAnsi="Times New Roman" w:cs="Times New Roman"/>
          <w:sz w:val="24"/>
          <w:szCs w:val="24"/>
        </w:rPr>
        <w:t xml:space="preserve"> </w:t>
      </w:r>
      <w:r w:rsidRPr="001106B7">
        <w:rPr>
          <w:rFonts w:ascii="Times New Roman" w:eastAsia="Times New Roman" w:hAnsi="Times New Roman" w:cs="Times New Roman"/>
          <w:sz w:val="24"/>
          <w:szCs w:val="24"/>
        </w:rPr>
        <w:t xml:space="preserve">Bölüm ve program koordinatörleri ile diğer akademik personel, UZEM birimi tarafından uzaktan eğitim sisteminin kullanımına yönelik eğitimlere tabi tutulmuş, görev ve sorumlulukları hakkında bilgilendirilmiştir. Ayrıca, uzaktan eğitim sürecinde öğretim elemanlarına yönelik çevrimiçi toplantılarla sistemin etkin kullanımına dair detaylı bilgilendirme yapılmıştır. Bu süreçler, uzaktan eğitimdeki verimliliği artırmak ve öğretim elemanlarının bu süreci sağlıklı bir şekilde takip etmelerini sağlamak amacıyla titizlikle düzenlenmiştir.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2023 Proje Yılı Erasmus+ Ka131 Personel Hareketlilikleri </w:t>
      </w:r>
    </w:p>
    <w:p w:rsidR="006F7F87" w:rsidRPr="001106B7" w:rsidRDefault="00156A45" w:rsidP="00177FC2">
      <w:pPr>
        <w:spacing w:after="0" w:line="240" w:lineRule="auto"/>
        <w:ind w:left="720"/>
        <w:jc w:val="both"/>
        <w:rPr>
          <w:rFonts w:ascii="Times New Roman" w:eastAsia="Times New Roman" w:hAnsi="Times New Roman" w:cs="Times New Roman"/>
          <w:b/>
          <w:i/>
          <w:sz w:val="24"/>
          <w:szCs w:val="24"/>
        </w:rPr>
      </w:pPr>
      <w:hyperlink r:id="rId57">
        <w:r w:rsidR="00817A2A" w:rsidRPr="001106B7">
          <w:rPr>
            <w:rFonts w:ascii="Times New Roman" w:eastAsia="Times New Roman" w:hAnsi="Times New Roman" w:cs="Times New Roman"/>
            <w:i/>
            <w:color w:val="1155CC"/>
            <w:sz w:val="24"/>
            <w:szCs w:val="24"/>
            <w:u w:val="single"/>
          </w:rPr>
          <w:t>https://erasmus.dpu.edu.tr/tr/index/duyuru/20947/2023-proje-yili-erasmus-ka131-personel-hareketlilikleri-nihai-degerlendirme-sonuclari-aciklanmistir</w:t>
        </w:r>
      </w:hyperlink>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02" w:name="_heading=h.2lwamvv" w:colFirst="0" w:colLast="0"/>
      <w:bookmarkStart w:id="103" w:name="_Toc190418101"/>
      <w:bookmarkEnd w:id="102"/>
      <w:r w:rsidRPr="001106B7">
        <w:rPr>
          <w:rFonts w:ascii="Times New Roman" w:eastAsia="Times New Roman" w:hAnsi="Times New Roman" w:cs="Times New Roman"/>
          <w:b/>
          <w:i/>
          <w:color w:val="auto"/>
        </w:rPr>
        <w:t>Eğitim Faaliyetlerine Yönelik Teşvik ve Ödüllendirme</w:t>
      </w:r>
      <w:bookmarkEnd w:id="103"/>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bünyesinde, öğrenci ve akademisyen değerlendirme sistemine dayalı olarak belirli eğitim faaliyetlerine yönelik teşvik ve ödüllendirme mekanizmaları geliştirilmemiştir. Örneğin, “En İyi Ders Tasarımı Ödülü” gibi bir ödüllendirme sistemi, eğitim süreçlerinin kalitesini artırma ve öğretim elemanlarını daha yenilikçi ve etkili yöntemlerle ders tasarımları yapmaya teşvik etme amacıyla henüz hayata geçirilmemiştir. Bu tür teşvikler, hem öğretim üyelerinin motivasyonunu artırmak hem de öğrencilere daha kaliteli eğitim deneyimleri sunmak açısından önemli bir araç olabilir. Ancak, şu anda fakültemizde bu yönde sistematik bir ödüllendirme ve teşvik programının mevcut olmadığını belirtmek gerekmektedir.</w:t>
      </w:r>
    </w:p>
    <w:p w:rsidR="006F7F87" w:rsidRPr="001106B7" w:rsidRDefault="006F7F87" w:rsidP="00177FC2">
      <w:pPr>
        <w:widowControl w:val="0"/>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p>
    <w:p w:rsidR="006F7F87" w:rsidRPr="001106B7" w:rsidRDefault="00817A2A" w:rsidP="00177FC2">
      <w:pPr>
        <w:spacing w:after="0" w:line="240" w:lineRule="auto"/>
        <w:rPr>
          <w:rFonts w:ascii="Times New Roman" w:eastAsia="Times New Roman" w:hAnsi="Times New Roman" w:cs="Times New Roman"/>
          <w:b/>
          <w:sz w:val="28"/>
          <w:szCs w:val="28"/>
        </w:rPr>
      </w:pPr>
      <w:bookmarkStart w:id="104" w:name="_heading=h.111kx3o" w:colFirst="0" w:colLast="0"/>
      <w:bookmarkEnd w:id="104"/>
      <w:r w:rsidRPr="001106B7">
        <w:rPr>
          <w:rFonts w:ascii="Times New Roman" w:hAnsi="Times New Roman" w:cs="Times New Roman"/>
        </w:rPr>
        <w:br w:type="page"/>
      </w:r>
    </w:p>
    <w:p w:rsidR="00177FC2" w:rsidRPr="001106B7" w:rsidRDefault="00817A2A" w:rsidP="004477A9">
      <w:pPr>
        <w:pStyle w:val="Balk1"/>
        <w:keepNext w:val="0"/>
        <w:keepLines w:val="0"/>
        <w:widowControl w:val="0"/>
        <w:numPr>
          <w:ilvl w:val="0"/>
          <w:numId w:val="8"/>
        </w:numPr>
        <w:tabs>
          <w:tab w:val="left" w:pos="709"/>
        </w:tabs>
        <w:autoSpaceDE w:val="0"/>
        <w:autoSpaceDN w:val="0"/>
        <w:spacing w:before="0" w:line="240" w:lineRule="auto"/>
        <w:ind w:left="426" w:hanging="426"/>
        <w:rPr>
          <w:rFonts w:ascii="Times New Roman" w:eastAsia="Times New Roman" w:hAnsi="Times New Roman" w:cs="Times New Roman"/>
          <w:b/>
          <w:bCs/>
          <w:color w:val="auto"/>
          <w:sz w:val="28"/>
          <w:szCs w:val="28"/>
          <w:lang w:eastAsia="en-US"/>
        </w:rPr>
      </w:pPr>
      <w:bookmarkStart w:id="105" w:name="_Toc190418102"/>
      <w:r w:rsidRPr="001106B7">
        <w:rPr>
          <w:rFonts w:ascii="Times New Roman" w:eastAsia="Times New Roman" w:hAnsi="Times New Roman" w:cs="Times New Roman"/>
          <w:b/>
          <w:bCs/>
          <w:color w:val="auto"/>
          <w:sz w:val="28"/>
          <w:szCs w:val="28"/>
          <w:lang w:eastAsia="en-US"/>
        </w:rPr>
        <w:lastRenderedPageBreak/>
        <w:t>ARAŞTIRMA VE GELİŞTİRME</w:t>
      </w:r>
      <w:bookmarkEnd w:id="105"/>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501665">
      <w:pPr>
        <w:pStyle w:val="Balk3"/>
        <w:keepNext w:val="0"/>
        <w:keepLines w:val="0"/>
        <w:widowControl w:val="0"/>
        <w:numPr>
          <w:ilvl w:val="1"/>
          <w:numId w:val="8"/>
        </w:numPr>
        <w:tabs>
          <w:tab w:val="left" w:pos="567"/>
        </w:tabs>
        <w:autoSpaceDE w:val="0"/>
        <w:autoSpaceDN w:val="0"/>
        <w:spacing w:before="1" w:line="240" w:lineRule="auto"/>
        <w:ind w:left="567" w:hanging="567"/>
        <w:jc w:val="both"/>
        <w:rPr>
          <w:rFonts w:ascii="Times New Roman" w:eastAsia="Times New Roman" w:hAnsi="Times New Roman" w:cs="Times New Roman"/>
          <w:b/>
          <w:bCs/>
          <w:color w:val="auto"/>
          <w:sz w:val="26"/>
          <w:szCs w:val="26"/>
          <w:lang w:eastAsia="en-US"/>
        </w:rPr>
      </w:pPr>
      <w:bookmarkStart w:id="106" w:name="_Toc190418103"/>
      <w:r w:rsidRPr="001106B7">
        <w:rPr>
          <w:rFonts w:ascii="Times New Roman" w:eastAsia="Times New Roman" w:hAnsi="Times New Roman" w:cs="Times New Roman"/>
          <w:b/>
          <w:bCs/>
          <w:color w:val="auto"/>
          <w:sz w:val="26"/>
          <w:szCs w:val="26"/>
          <w:lang w:eastAsia="en-US"/>
        </w:rPr>
        <w:t>Araştırma Süreçlerinin Yönetimi ve Araştırma Kaynakları</w:t>
      </w:r>
      <w:bookmarkEnd w:id="106"/>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07" w:name="_heading=h.4k668n3" w:colFirst="0" w:colLast="0"/>
      <w:bookmarkStart w:id="108" w:name="_Toc190418104"/>
      <w:bookmarkEnd w:id="107"/>
      <w:r w:rsidRPr="001106B7">
        <w:rPr>
          <w:rFonts w:ascii="Times New Roman" w:eastAsia="Times New Roman" w:hAnsi="Times New Roman" w:cs="Times New Roman"/>
          <w:b/>
          <w:i/>
          <w:color w:val="auto"/>
        </w:rPr>
        <w:t>Araştırma Süreçlerinin Yönetimi</w:t>
      </w:r>
      <w:bookmarkEnd w:id="108"/>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72014B">
      <w:pPr>
        <w:spacing w:after="0" w:line="240" w:lineRule="auto"/>
        <w:jc w:val="both"/>
        <w:rPr>
          <w:rFonts w:ascii="Times New Roman" w:eastAsia="Times New Roman" w:hAnsi="Times New Roman" w:cs="Times New Roman"/>
          <w:sz w:val="24"/>
          <w:szCs w:val="24"/>
          <w:highlight w:val="cyan"/>
        </w:rPr>
      </w:pPr>
      <w:r w:rsidRPr="001106B7">
        <w:rPr>
          <w:rFonts w:ascii="Times New Roman" w:eastAsia="Times New Roman" w:hAnsi="Times New Roman" w:cs="Times New Roman"/>
          <w:sz w:val="24"/>
          <w:szCs w:val="24"/>
        </w:rPr>
        <w:t xml:space="preserve">Fakültemizde araştırma-geliştirme süreçlerinin yönetimi ve organizasyonel yapısına ilişkin bir planlama veya model bulunmamaktadır. Ancak araştırma süreçlerinin yönetimi ve organizasyonu, Bölüm Başkanlıklarınca yürütülmektedir. Bununla birlikte bölümlerin tüm bileşenlerinin dâhil olduğu bir biçimde işbirliği ve görev dağılımları yapılmaktadır. Ayrıca Fakültenin “Eğitim öğretim ve Araştırma Geliştirme kalitesinin artırılarak ulusal ve uluslararası düzeyde rekabetin sağlanması” amacına yönelik olarak araştırma ve geliştirme kapsamında “Hedef 2.6. Ulusal ve uluslararası projeleri artırmak. Olası proje ortakları ve fonlarına yönelik araştırmalar yapmak, üniversite, kamu ve özel sektör işbirlikleri yapılabilmesine yönelik çalışmalar yapmak.” ve “Hedef 2.7. Teknokent faaliyetlerini hızlandırmak. Uzmanlık alanlarına yönelik araştırma merkezi kurulmasına yönelik çalışmalar yapmak.” olarak belirlenmiştir.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bünyesinde gerçekleştirilen bilimsel projelerin koordinasyonu, projelere kurum içi destek sağlanması ile ilgili çalışmalar, Üniversitemizde Bilimsel Araştırmalar Projeleri (BAP) Koordinatörlüğü tarafından yapılmakta olup BAP otomasyon sistemi üzerinden işlemler yürütülmektedir. Bununla birlikte ilgili çalışmalar kapsamında Üniversitemiz bünyesinde yer alan Bilimsel Araştırmalar ve Yayın Etik Kurulu kanalıyla gerekli izinler de alınarak ilgili araştırma ve çalışmalar yürütülmektedir.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öğretim elemanlarının çalışmalarına Üniversitemiz </w:t>
      </w:r>
      <w:r w:rsidR="00375879" w:rsidRPr="001106B7">
        <w:rPr>
          <w:rFonts w:ascii="Times New Roman" w:eastAsia="Times New Roman" w:hAnsi="Times New Roman" w:cs="Times New Roman"/>
          <w:sz w:val="24"/>
          <w:szCs w:val="24"/>
        </w:rPr>
        <w:t>portali</w:t>
      </w:r>
      <w:hyperlink r:id="rId58">
        <w:r w:rsidRPr="001106B7">
          <w:rPr>
            <w:rFonts w:ascii="Times New Roman" w:eastAsia="Times New Roman" w:hAnsi="Times New Roman" w:cs="Times New Roman"/>
            <w:sz w:val="24"/>
            <w:szCs w:val="24"/>
          </w:rPr>
          <w:t xml:space="preserve"> </w:t>
        </w:r>
      </w:hyperlink>
      <w:hyperlink r:id="rId59">
        <w:r w:rsidRPr="001106B7">
          <w:rPr>
            <w:rFonts w:ascii="Times New Roman" w:eastAsia="Times New Roman" w:hAnsi="Times New Roman" w:cs="Times New Roman"/>
            <w:color w:val="1155CC"/>
            <w:sz w:val="24"/>
            <w:szCs w:val="24"/>
            <w:u w:val="single"/>
          </w:rPr>
          <w:t>https://portal.dpu.edu.tr/</w:t>
        </w:r>
      </w:hyperlink>
      <w:r w:rsidRPr="001106B7">
        <w:rPr>
          <w:rFonts w:ascii="Times New Roman" w:eastAsia="Times New Roman" w:hAnsi="Times New Roman" w:cs="Times New Roman"/>
          <w:sz w:val="24"/>
          <w:szCs w:val="24"/>
        </w:rPr>
        <w:t xml:space="preserve"> ve </w:t>
      </w:r>
      <w:r w:rsidR="004A69FA" w:rsidRPr="001106B7">
        <w:rPr>
          <w:rFonts w:ascii="Times New Roman" w:eastAsia="Times New Roman" w:hAnsi="Times New Roman" w:cs="Times New Roman"/>
          <w:sz w:val="24"/>
          <w:szCs w:val="24"/>
        </w:rPr>
        <w:t xml:space="preserve">YÖK Akademik Kişisel Sayfalar </w:t>
      </w:r>
      <w:hyperlink r:id="rId60" w:history="1">
        <w:r w:rsidR="004A69FA" w:rsidRPr="001106B7">
          <w:rPr>
            <w:rStyle w:val="Kpr"/>
            <w:rFonts w:ascii="Times New Roman" w:eastAsia="Times New Roman" w:hAnsi="Times New Roman" w:cs="Times New Roman"/>
            <w:sz w:val="24"/>
            <w:szCs w:val="24"/>
          </w:rPr>
          <w:t>https://akademik.yok.gov.tr/AkademikArama/</w:t>
        </w:r>
      </w:hyperlink>
      <w:r w:rsidR="004A69FA" w:rsidRPr="001106B7">
        <w:rPr>
          <w:rFonts w:ascii="Times New Roman" w:eastAsia="Times New Roman" w:hAnsi="Times New Roman" w:cs="Times New Roman"/>
          <w:sz w:val="24"/>
          <w:szCs w:val="24"/>
        </w:rPr>
        <w:t xml:space="preserve"> </w:t>
      </w:r>
      <w:r w:rsidRPr="001106B7">
        <w:rPr>
          <w:rFonts w:ascii="Times New Roman" w:eastAsia="Times New Roman" w:hAnsi="Times New Roman" w:cs="Times New Roman"/>
          <w:sz w:val="24"/>
          <w:szCs w:val="24"/>
        </w:rPr>
        <w:t xml:space="preserve">üzerinden ulaşılabilmektedir. Fakültemiz öğrencileri de araştırma süreçlerine dâhil edilmektedir, örneğin TÜBİTAK projesi öğrenciler araştırma süreçlerine </w:t>
      </w:r>
      <w:r w:rsidR="004A69FA" w:rsidRPr="001106B7">
        <w:rPr>
          <w:rFonts w:ascii="Times New Roman" w:eastAsia="Times New Roman" w:hAnsi="Times New Roman" w:cs="Times New Roman"/>
          <w:sz w:val="24"/>
          <w:szCs w:val="24"/>
        </w:rPr>
        <w:t>dâhil</w:t>
      </w:r>
      <w:r w:rsidRPr="001106B7">
        <w:rPr>
          <w:rFonts w:ascii="Times New Roman" w:eastAsia="Times New Roman" w:hAnsi="Times New Roman" w:cs="Times New Roman"/>
          <w:sz w:val="24"/>
          <w:szCs w:val="24"/>
        </w:rPr>
        <w:t xml:space="preserve"> edilmektedirler. Gerekli durumlarda bilimsel araştırma projeleri ile ilgili değerlendirme ve istişare toplantıları gerçekleştirilmektedir. Örneğin </w:t>
      </w:r>
      <w:r w:rsidRPr="001106B7">
        <w:rPr>
          <w:rFonts w:ascii="Times New Roman" w:eastAsia="Times New Roman" w:hAnsi="Times New Roman" w:cs="Times New Roman"/>
          <w:sz w:val="24"/>
          <w:szCs w:val="24"/>
          <w:highlight w:val="white"/>
        </w:rPr>
        <w:t xml:space="preserve">Cumhurbaşkanlığı Strateji Bütçe Başkanlığı Kültür Sanat ve Turizm Dairesi Başkanlığı tarafından desteklenen 16. </w:t>
      </w:r>
      <w:r w:rsidRPr="001106B7">
        <w:rPr>
          <w:rFonts w:ascii="Times New Roman" w:eastAsia="Times New Roman" w:hAnsi="Times New Roman" w:cs="Times New Roman"/>
          <w:sz w:val="24"/>
          <w:szCs w:val="24"/>
        </w:rPr>
        <w:t>Yüzyıl Osmanlı Çinilerinin Üretilmesi ve Geliştirilmesi’ konulu araştırma projesi kapsamında 16. Yüzyıl Osmanlı Çinilerinin Üretilmesi ve Geliştirilmesi konulu toplantı düzenlenmiştir.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Bununla birlikte Üniversitemiz Rektörlüğü bünyesinde Araştırma Dekanlığı kurulmuş olup Fakültemiz öğretim üyelerinden de dekan yardımcılığı yoluyla söz konusu dekanlığa katkı sağlanmaktadır.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156A45" w:rsidP="00177FC2">
      <w:pPr>
        <w:spacing w:after="0" w:line="240" w:lineRule="auto"/>
        <w:jc w:val="both"/>
        <w:rPr>
          <w:rFonts w:ascii="Times New Roman" w:eastAsia="Times New Roman" w:hAnsi="Times New Roman" w:cs="Times New Roman"/>
          <w:sz w:val="24"/>
          <w:szCs w:val="24"/>
        </w:rPr>
      </w:pPr>
      <w:hyperlink r:id="rId61">
        <w:r w:rsidR="00817A2A" w:rsidRPr="001106B7">
          <w:rPr>
            <w:rFonts w:ascii="Times New Roman" w:eastAsia="Times New Roman" w:hAnsi="Times New Roman" w:cs="Times New Roman"/>
            <w:sz w:val="24"/>
            <w:szCs w:val="24"/>
          </w:rPr>
          <w:t>Araştırma ve Uygulama Merkez</w:t>
        </w:r>
      </w:hyperlink>
      <w:r w:rsidR="00817A2A" w:rsidRPr="001106B7">
        <w:rPr>
          <w:rFonts w:ascii="Times New Roman" w:eastAsia="Times New Roman" w:hAnsi="Times New Roman" w:cs="Times New Roman"/>
          <w:sz w:val="24"/>
          <w:szCs w:val="24"/>
        </w:rPr>
        <w:t xml:space="preserve">lerine Fakültemiz öğretim üyelerince destekler sunulmaktadır. Örneğin </w:t>
      </w:r>
      <w:hyperlink r:id="rId62">
        <w:r w:rsidR="00817A2A" w:rsidRPr="001106B7">
          <w:rPr>
            <w:rFonts w:ascii="Times New Roman" w:eastAsia="Times New Roman" w:hAnsi="Times New Roman" w:cs="Times New Roman"/>
            <w:sz w:val="24"/>
            <w:szCs w:val="24"/>
          </w:rPr>
          <w:t>Çini-Seramik Teknolojisi Araştırma ve Uygulama Merkezi</w:t>
        </w:r>
      </w:hyperlink>
      <w:r w:rsidR="00817A2A" w:rsidRPr="001106B7">
        <w:rPr>
          <w:rFonts w:ascii="Times New Roman" w:eastAsia="Times New Roman" w:hAnsi="Times New Roman" w:cs="Times New Roman"/>
          <w:sz w:val="24"/>
          <w:szCs w:val="24"/>
        </w:rPr>
        <w:t xml:space="preserve"> Müdür ve Müdür yardımcılığı Fakültemiz öğretim üyeleri tarafından yapılmaktadır. Konuya ilişkin Kütahya Dumlupınar Üniversitesi Çini-Seramik Teknolojisi Araştırma ve Uygulama Merkezi </w:t>
      </w:r>
      <w:r w:rsidR="00817A2A" w:rsidRPr="001106B7">
        <w:rPr>
          <w:rFonts w:ascii="Times New Roman" w:eastAsia="Times New Roman" w:hAnsi="Times New Roman" w:cs="Times New Roman"/>
          <w:sz w:val="24"/>
          <w:szCs w:val="24"/>
        </w:rPr>
        <w:lastRenderedPageBreak/>
        <w:t>Yönetmeliği, 9 Mayıs 2022 tarih ve 31830 sayılı Resmi Gazete’de yayınlanarak yürürlüğe girmiştir.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highlight w:val="cyan"/>
        </w:rPr>
      </w:pPr>
      <w:r w:rsidRPr="001106B7">
        <w:rPr>
          <w:rFonts w:ascii="Times New Roman" w:eastAsia="Times New Roman" w:hAnsi="Times New Roman" w:cs="Times New Roman"/>
          <w:sz w:val="24"/>
          <w:szCs w:val="24"/>
        </w:rPr>
        <w:t xml:space="preserve">Bunun yanında akademik yayınlar ile ilgili hakemlik ve editörlük yapılarak, YÖK kapsamında doçentlik dosya </w:t>
      </w:r>
      <w:r w:rsidR="004A69FA" w:rsidRPr="001106B7">
        <w:rPr>
          <w:rFonts w:ascii="Times New Roman" w:eastAsia="Times New Roman" w:hAnsi="Times New Roman" w:cs="Times New Roman"/>
          <w:sz w:val="24"/>
          <w:szCs w:val="24"/>
        </w:rPr>
        <w:t>hakemliği yapılarak</w:t>
      </w:r>
      <w:r w:rsidRPr="001106B7">
        <w:rPr>
          <w:rFonts w:ascii="Times New Roman" w:eastAsia="Times New Roman" w:hAnsi="Times New Roman" w:cs="Times New Roman"/>
          <w:sz w:val="24"/>
          <w:szCs w:val="24"/>
        </w:rPr>
        <w:t xml:space="preserve"> veya TÜBİTAK Ar-Ge değerlendirme panellerine katılarak araştırma ve geliştirme süreçlerine katkılar sunulmaktadır.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i/>
          <w:sz w:val="24"/>
          <w:szCs w:val="24"/>
        </w:rPr>
      </w:pPr>
      <w:r w:rsidRPr="001106B7">
        <w:rPr>
          <w:rFonts w:ascii="Times New Roman" w:eastAsia="Times New Roman" w:hAnsi="Times New Roman" w:cs="Times New Roman"/>
          <w:b/>
          <w:sz w:val="24"/>
          <w:szCs w:val="24"/>
        </w:rPr>
        <w:t>Örnek Kanıtlar:</w:t>
      </w:r>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Üniversite </w:t>
      </w:r>
      <w:r w:rsidR="00866528" w:rsidRPr="001106B7">
        <w:rPr>
          <w:rFonts w:ascii="Times New Roman" w:eastAsia="Times New Roman" w:hAnsi="Times New Roman" w:cs="Times New Roman"/>
          <w:i/>
          <w:sz w:val="24"/>
          <w:szCs w:val="24"/>
        </w:rPr>
        <w:t>portali</w:t>
      </w:r>
      <w:hyperlink r:id="rId63">
        <w:r w:rsidRPr="001106B7">
          <w:rPr>
            <w:rFonts w:ascii="Times New Roman" w:eastAsia="Times New Roman" w:hAnsi="Times New Roman" w:cs="Times New Roman"/>
            <w:i/>
            <w:sz w:val="24"/>
            <w:szCs w:val="24"/>
          </w:rPr>
          <w:t xml:space="preserve"> </w:t>
        </w:r>
      </w:hyperlink>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64">
        <w:r w:rsidR="00D971DE" w:rsidRPr="001106B7">
          <w:rPr>
            <w:rFonts w:ascii="Times New Roman" w:eastAsia="Times New Roman" w:hAnsi="Times New Roman" w:cs="Times New Roman"/>
            <w:i/>
            <w:color w:val="1155CC"/>
            <w:sz w:val="24"/>
            <w:szCs w:val="24"/>
            <w:u w:val="single"/>
          </w:rPr>
          <w:t>https://portal.dpu.edu.tr/</w:t>
        </w:r>
      </w:hyperlink>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YÖK Akademik Kişisel Sayfalar </w:t>
      </w:r>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65" w:history="1">
        <w:r w:rsidR="00D971DE" w:rsidRPr="001106B7">
          <w:rPr>
            <w:rStyle w:val="Kpr"/>
            <w:rFonts w:ascii="Times New Roman" w:eastAsia="Times New Roman" w:hAnsi="Times New Roman" w:cs="Times New Roman"/>
            <w:i/>
            <w:sz w:val="24"/>
            <w:szCs w:val="24"/>
          </w:rPr>
          <w:t>https://akademik.yok.gov.tr/AkademikArama/</w:t>
        </w:r>
      </w:hyperlink>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Fakültemiz web sayfası</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66">
        <w:r w:rsidR="00817A2A" w:rsidRPr="001106B7">
          <w:rPr>
            <w:rFonts w:ascii="Times New Roman" w:eastAsia="Times New Roman" w:hAnsi="Times New Roman" w:cs="Times New Roman"/>
            <w:i/>
            <w:color w:val="1155CC"/>
            <w:sz w:val="24"/>
            <w:szCs w:val="24"/>
            <w:u w:val="single"/>
          </w:rPr>
          <w:t>https://mimarlik.dpu.edu.tr/tr/index/sayfa/3057/vizyon-ve-misyon</w:t>
        </w:r>
      </w:hyperlink>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Fakültemiz Öğrencileri T</w:t>
      </w:r>
      <w:r w:rsidR="00501665" w:rsidRPr="001106B7">
        <w:rPr>
          <w:rFonts w:ascii="Times New Roman" w:eastAsia="Times New Roman" w:hAnsi="Times New Roman" w:cs="Times New Roman"/>
          <w:i/>
          <w:sz w:val="24"/>
          <w:szCs w:val="24"/>
        </w:rPr>
        <w:t>ÜBİTAK</w:t>
      </w:r>
      <w:r w:rsidRPr="001106B7">
        <w:rPr>
          <w:rFonts w:ascii="Times New Roman" w:eastAsia="Times New Roman" w:hAnsi="Times New Roman" w:cs="Times New Roman"/>
          <w:i/>
          <w:sz w:val="24"/>
          <w:szCs w:val="24"/>
        </w:rPr>
        <w:t>’tan 2209-A Araştırma Projeleri Kapsamında Destek Almaya Hak Kazandı</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color w:val="CC0000"/>
          <w:sz w:val="24"/>
          <w:szCs w:val="24"/>
        </w:rPr>
      </w:pPr>
      <w:hyperlink r:id="rId67">
        <w:r w:rsidR="00817A2A" w:rsidRPr="001106B7">
          <w:rPr>
            <w:rFonts w:ascii="Times New Roman" w:eastAsia="Times New Roman" w:hAnsi="Times New Roman" w:cs="Times New Roman"/>
            <w:color w:val="1155CC"/>
            <w:sz w:val="24"/>
            <w:szCs w:val="24"/>
            <w:u w:val="single"/>
          </w:rPr>
          <w:t>https://mimarlik.dpu.edu.tr/tr/index/slide/8841/fakultemiz-ogrencileri-tubitaktan-2209</w:t>
        </w:r>
      </w:hyperlink>
      <w:hyperlink r:id="rId68">
        <w:r w:rsidR="00817A2A" w:rsidRPr="001106B7">
          <w:rPr>
            <w:rFonts w:ascii="Times New Roman" w:eastAsia="Times New Roman" w:hAnsi="Times New Roman" w:cs="Times New Roman"/>
            <w:i/>
            <w:color w:val="1155CC"/>
            <w:sz w:val="24"/>
            <w:szCs w:val="24"/>
            <w:u w:val="single"/>
          </w:rPr>
          <w:t>-a-arastirma-projeleri-kapsaminda-destek-almaya-hak-kazandi</w:t>
        </w:r>
      </w:hyperlink>
    </w:p>
    <w:p w:rsidR="006F7F87" w:rsidRPr="001106B7" w:rsidRDefault="00817A2A" w:rsidP="00501665">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bookmarkStart w:id="109" w:name="_heading=h.q3kdyr74jr5x" w:colFirst="0" w:colLast="0"/>
      <w:bookmarkEnd w:id="109"/>
      <w:r w:rsidRPr="001106B7">
        <w:rPr>
          <w:rFonts w:ascii="Times New Roman" w:eastAsia="Times New Roman" w:hAnsi="Times New Roman" w:cs="Times New Roman"/>
          <w:i/>
          <w:sz w:val="24"/>
          <w:szCs w:val="24"/>
        </w:rPr>
        <w:t xml:space="preserve">Bilimsel Araştırmalar Projeleri (BAP) Koordinatörlüğü  </w:t>
      </w:r>
    </w:p>
    <w:bookmarkStart w:id="110" w:name="_heading=h.jvgj9hr70xl6" w:colFirst="0" w:colLast="0"/>
    <w:bookmarkEnd w:id="110"/>
    <w:p w:rsidR="006F7F87" w:rsidRPr="001106B7" w:rsidRDefault="00501665" w:rsidP="00501665">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fldChar w:fldCharType="begin"/>
      </w:r>
      <w:r w:rsidRPr="001106B7">
        <w:rPr>
          <w:rFonts w:ascii="Times New Roman" w:eastAsia="Times New Roman" w:hAnsi="Times New Roman" w:cs="Times New Roman"/>
          <w:i/>
          <w:sz w:val="24"/>
          <w:szCs w:val="24"/>
        </w:rPr>
        <w:instrText xml:space="preserve"> HYPERLINK "https://bap.dpu.edu.tr/" </w:instrText>
      </w:r>
      <w:r w:rsidRPr="001106B7">
        <w:rPr>
          <w:rFonts w:ascii="Times New Roman" w:eastAsia="Times New Roman" w:hAnsi="Times New Roman" w:cs="Times New Roman"/>
          <w:i/>
          <w:sz w:val="24"/>
          <w:szCs w:val="24"/>
        </w:rPr>
        <w:fldChar w:fldCharType="separate"/>
      </w:r>
      <w:r w:rsidRPr="001106B7">
        <w:rPr>
          <w:rStyle w:val="Kpr"/>
          <w:rFonts w:ascii="Times New Roman" w:eastAsia="Times New Roman" w:hAnsi="Times New Roman" w:cs="Times New Roman"/>
          <w:i/>
          <w:sz w:val="24"/>
          <w:szCs w:val="24"/>
        </w:rPr>
        <w:t>https://bap.dpu.edu.tr/</w:t>
      </w:r>
      <w:r w:rsidRPr="001106B7">
        <w:rPr>
          <w:rFonts w:ascii="Times New Roman" w:eastAsia="Times New Roman" w:hAnsi="Times New Roman" w:cs="Times New Roman"/>
          <w:i/>
          <w:sz w:val="24"/>
          <w:szCs w:val="24"/>
        </w:rPr>
        <w:fldChar w:fldCharType="end"/>
      </w:r>
      <w:r w:rsidRPr="001106B7">
        <w:rPr>
          <w:rFonts w:ascii="Times New Roman" w:eastAsia="Times New Roman" w:hAnsi="Times New Roman" w:cs="Times New Roman"/>
          <w:i/>
          <w:sz w:val="24"/>
          <w:szCs w:val="24"/>
        </w:rPr>
        <w:t xml:space="preserve"> </w:t>
      </w:r>
      <w:r w:rsidR="00817A2A" w:rsidRPr="001106B7">
        <w:rPr>
          <w:rFonts w:ascii="Times New Roman" w:eastAsia="Times New Roman" w:hAnsi="Times New Roman" w:cs="Times New Roman"/>
          <w:i/>
          <w:sz w:val="24"/>
          <w:szCs w:val="24"/>
        </w:rPr>
        <w:t xml:space="preserve"> </w:t>
      </w:r>
    </w:p>
    <w:p w:rsidR="006F7F87" w:rsidRPr="001106B7" w:rsidRDefault="00817A2A" w:rsidP="00501665">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bookmarkStart w:id="111" w:name="_heading=h.dbnhpn8dix56" w:colFirst="0" w:colLast="0"/>
      <w:bookmarkEnd w:id="111"/>
      <w:r w:rsidRPr="001106B7">
        <w:rPr>
          <w:rFonts w:ascii="Times New Roman" w:eastAsia="Times New Roman" w:hAnsi="Times New Roman" w:cs="Times New Roman"/>
          <w:i/>
          <w:sz w:val="24"/>
          <w:szCs w:val="24"/>
        </w:rPr>
        <w:t>Araştırma Dekanlığı</w:t>
      </w:r>
    </w:p>
    <w:p w:rsidR="006F7F87" w:rsidRPr="001106B7" w:rsidRDefault="00156A45" w:rsidP="00177FC2">
      <w:pPr>
        <w:spacing w:after="0" w:line="240" w:lineRule="auto"/>
        <w:ind w:left="720"/>
        <w:jc w:val="both"/>
        <w:rPr>
          <w:rFonts w:ascii="Times New Roman" w:hAnsi="Times New Roman" w:cs="Times New Roman"/>
          <w:i/>
        </w:rPr>
      </w:pPr>
      <w:hyperlink r:id="rId69">
        <w:r w:rsidR="00817A2A" w:rsidRPr="001106B7">
          <w:rPr>
            <w:rFonts w:ascii="Times New Roman" w:eastAsia="Times New Roman" w:hAnsi="Times New Roman" w:cs="Times New Roman"/>
            <w:i/>
            <w:color w:val="1155CC"/>
            <w:sz w:val="24"/>
            <w:szCs w:val="24"/>
            <w:u w:val="single"/>
          </w:rPr>
          <w:t>https://ardek.dpu.edu.tr/tr</w:t>
        </w:r>
      </w:hyperlink>
      <w:r w:rsidR="00817A2A" w:rsidRPr="001106B7">
        <w:rPr>
          <w:rFonts w:ascii="Times New Roman" w:eastAsia="Times New Roman" w:hAnsi="Times New Roman" w:cs="Times New Roman"/>
          <w:i/>
          <w:sz w:val="24"/>
          <w:szCs w:val="24"/>
        </w:rPr>
        <w:t xml:space="preserve"> </w:t>
      </w:r>
    </w:p>
    <w:p w:rsidR="006F7F87" w:rsidRPr="001106B7" w:rsidRDefault="00817A2A" w:rsidP="00501665">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bookmarkStart w:id="112" w:name="_heading=h.b252v6t4yiao" w:colFirst="0" w:colLast="0"/>
      <w:bookmarkEnd w:id="112"/>
      <w:r w:rsidRPr="001106B7">
        <w:rPr>
          <w:rFonts w:ascii="Times New Roman" w:eastAsia="Times New Roman" w:hAnsi="Times New Roman" w:cs="Times New Roman"/>
          <w:i/>
          <w:sz w:val="24"/>
          <w:szCs w:val="24"/>
        </w:rPr>
        <w:t>DPÜ’de Osmanlı Çinilerinin Yaşatılması Toplantısı</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color w:val="CC0000"/>
          <w:sz w:val="24"/>
          <w:szCs w:val="24"/>
        </w:rPr>
      </w:pPr>
      <w:hyperlink r:id="rId70">
        <w:r w:rsidR="00817A2A" w:rsidRPr="001106B7">
          <w:rPr>
            <w:rFonts w:ascii="Times New Roman" w:eastAsia="Times New Roman" w:hAnsi="Times New Roman" w:cs="Times New Roman"/>
            <w:i/>
            <w:color w:val="1155CC"/>
            <w:sz w:val="24"/>
            <w:szCs w:val="24"/>
            <w:u w:val="single"/>
          </w:rPr>
          <w:t>https://haber.dpu.edu.tr/tr/haber_oku/667bfdca14a92/dpude-osmanli-cinilerinin-yasatilmasi-toplantisi</w:t>
        </w:r>
      </w:hyperlink>
      <w:r w:rsidR="00817A2A" w:rsidRPr="001106B7">
        <w:rPr>
          <w:rFonts w:ascii="Times New Roman" w:eastAsia="Times New Roman" w:hAnsi="Times New Roman" w:cs="Times New Roman"/>
          <w:i/>
          <w:color w:val="1155CC"/>
          <w:sz w:val="24"/>
          <w:szCs w:val="24"/>
          <w:u w:val="single"/>
        </w:rPr>
        <w:t xml:space="preserve"> </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Çini-Seramik Teknolojisi Araştırma ve Uygulama Merkezi Yönetmeliği</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71">
        <w:r w:rsidR="00817A2A" w:rsidRPr="001106B7">
          <w:rPr>
            <w:rFonts w:ascii="Times New Roman" w:eastAsia="Times New Roman" w:hAnsi="Times New Roman" w:cs="Times New Roman"/>
            <w:i/>
            <w:color w:val="1155CC"/>
            <w:sz w:val="24"/>
            <w:szCs w:val="24"/>
            <w:u w:val="single"/>
          </w:rPr>
          <w:t>https://www.resmigazete.gov.tr/eskiler/2022/05/20220509-3.htm</w:t>
        </w:r>
      </w:hyperlink>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13" w:name="_heading=h.2zbgiuw" w:colFirst="0" w:colLast="0"/>
      <w:bookmarkStart w:id="114" w:name="_Toc190418105"/>
      <w:bookmarkEnd w:id="113"/>
      <w:r w:rsidRPr="001106B7">
        <w:rPr>
          <w:rFonts w:ascii="Times New Roman" w:eastAsia="Times New Roman" w:hAnsi="Times New Roman" w:cs="Times New Roman"/>
          <w:b/>
          <w:i/>
          <w:color w:val="auto"/>
        </w:rPr>
        <w:t>İç ve Dış Kaynaklar</w:t>
      </w:r>
      <w:bookmarkEnd w:id="114"/>
    </w:p>
    <w:p w:rsidR="0072014B" w:rsidRPr="001106B7" w:rsidRDefault="0072014B"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Araştırma kaynakları bağlamında üniversitenin iç kaynaklarından olan Bilimsel Araştırma Projesi (BAP) kaynaklarından yararlanılmaktadır. İç kaynaklar ve kullanımına ilişkin tanımlı süreçler, Üniversitemiz Bilimsel Araştırma ve Yayın Etiği Yönergesi’nde belirtilmektedir. Bu kapsamda</w:t>
      </w:r>
      <w:r w:rsidRPr="001106B7">
        <w:rPr>
          <w:rFonts w:ascii="Times New Roman" w:eastAsia="Times New Roman" w:hAnsi="Times New Roman" w:cs="Times New Roman"/>
          <w:i/>
          <w:sz w:val="24"/>
          <w:szCs w:val="24"/>
        </w:rPr>
        <w:t xml:space="preserve"> </w:t>
      </w:r>
      <w:r w:rsidRPr="001106B7">
        <w:rPr>
          <w:rFonts w:ascii="Times New Roman" w:eastAsia="Times New Roman" w:hAnsi="Times New Roman" w:cs="Times New Roman"/>
          <w:sz w:val="24"/>
          <w:szCs w:val="24"/>
        </w:rPr>
        <w:t>Araştırma Yetkinliğini Artırma Projesi (AYAP), Kamu-Üniversite-Sanayi İş Birliği Projesi (KÜSİP), Genel Araştırma Projesi (GAP), Sosyal ve Beşeri Bilimler Projesi (SOBEP), Kariyer Başlangıç Projesi (KBP), Hızlı Destek Projesi (HZP), Lisansüstü Tez Projesi (TEZ), Bilimsel, Sanatsal ve Kültürel Etkinlik Projesi (BEP), Teknoloji, Uzay ve Havacılık Yarışmaları Projesi (YARIŞ) ve Dış Kaynaklı Projeleri Destekleme Projesi (DIKAP) başvuruları yapılabilmektedir. Bu bağlamda Fakültemiz öğretim elemanlarının çalışmalarına Üniversitemiz portalı</w:t>
      </w:r>
      <w:hyperlink r:id="rId72">
        <w:r w:rsidRPr="001106B7">
          <w:rPr>
            <w:rFonts w:ascii="Times New Roman" w:eastAsia="Times New Roman" w:hAnsi="Times New Roman" w:cs="Times New Roman"/>
            <w:sz w:val="24"/>
            <w:szCs w:val="24"/>
          </w:rPr>
          <w:t xml:space="preserve"> </w:t>
        </w:r>
      </w:hyperlink>
      <w:hyperlink r:id="rId73">
        <w:r w:rsidRPr="001106B7">
          <w:rPr>
            <w:rFonts w:ascii="Times New Roman" w:eastAsia="Times New Roman" w:hAnsi="Times New Roman" w:cs="Times New Roman"/>
            <w:color w:val="1155CC"/>
            <w:sz w:val="24"/>
            <w:szCs w:val="24"/>
            <w:u w:val="single"/>
          </w:rPr>
          <w:t>https://portal.dpu.edu.tr/</w:t>
        </w:r>
      </w:hyperlink>
      <w:r w:rsidRPr="001106B7">
        <w:rPr>
          <w:rFonts w:ascii="Times New Roman" w:eastAsia="Times New Roman" w:hAnsi="Times New Roman" w:cs="Times New Roman"/>
          <w:sz w:val="24"/>
          <w:szCs w:val="24"/>
        </w:rPr>
        <w:t xml:space="preserve"> ve </w:t>
      </w:r>
      <w:r w:rsidR="00D971DE" w:rsidRPr="001106B7">
        <w:rPr>
          <w:rFonts w:ascii="Times New Roman" w:eastAsia="Times New Roman" w:hAnsi="Times New Roman" w:cs="Times New Roman"/>
          <w:sz w:val="24"/>
          <w:szCs w:val="24"/>
        </w:rPr>
        <w:t xml:space="preserve">YÖK Akademik Kişisel Sayfalar </w:t>
      </w:r>
      <w:hyperlink r:id="rId74" w:history="1">
        <w:r w:rsidR="00D971DE" w:rsidRPr="001106B7">
          <w:rPr>
            <w:rStyle w:val="Kpr"/>
            <w:rFonts w:ascii="Times New Roman" w:eastAsia="Times New Roman" w:hAnsi="Times New Roman" w:cs="Times New Roman"/>
            <w:sz w:val="24"/>
            <w:szCs w:val="24"/>
          </w:rPr>
          <w:t>https://akademik.yok.gov.tr/AkademikArama/</w:t>
        </w:r>
      </w:hyperlink>
      <w:r w:rsidRPr="001106B7">
        <w:rPr>
          <w:rFonts w:ascii="Times New Roman" w:eastAsia="Times New Roman" w:hAnsi="Times New Roman" w:cs="Times New Roman"/>
          <w:sz w:val="24"/>
          <w:szCs w:val="24"/>
        </w:rPr>
        <w:t xml:space="preserve"> üzerinden ulaşılabilmektedir.</w:t>
      </w:r>
    </w:p>
    <w:p w:rsidR="00D971DE" w:rsidRPr="001106B7" w:rsidRDefault="00D971DE"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lastRenderedPageBreak/>
        <w:t>Fakültemizde 1 öğretim üyesi Slovakya Teknoloji Üniversitesinde düzenlenen “Positive Energy Districts (PED)” Projesi kapsamınd</w:t>
      </w:r>
      <w:r w:rsidR="00D971DE" w:rsidRPr="001106B7">
        <w:rPr>
          <w:rFonts w:ascii="Times New Roman" w:eastAsia="Times New Roman" w:hAnsi="Times New Roman" w:cs="Times New Roman"/>
          <w:sz w:val="24"/>
          <w:szCs w:val="24"/>
        </w:rPr>
        <w:t>a saha araştırması yapmak üzere</w:t>
      </w:r>
      <w:r w:rsidRPr="001106B7">
        <w:rPr>
          <w:rFonts w:ascii="Times New Roman" w:eastAsia="Times New Roman" w:hAnsi="Times New Roman" w:cs="Times New Roman"/>
          <w:sz w:val="24"/>
          <w:szCs w:val="24"/>
        </w:rPr>
        <w:t xml:space="preserve"> 334850 sayılı 21.10.2024 tarihli İç Mimarlık Bölüm Başkanlığı onayıyla 5 gün süreyle görevlendirilmiştir.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öğretim elemanlarınca ulusal ölçekteki kaynakların da takibi ve başvurusu yapılmaktadır. Bu kapsamda Türkiye Bilimsel ve Teknolojik Araştırma Kurumu (TÜBİTAK), Bilim İnsanı Destek Programları Başkanlığı’nca yürütülmekte olan 2219 Yurtdışı Doktora Sonrası Araştırma Burs Programı kapsamında Şehir ve Bölge Planlama Bölümü’nde görevli bir doktor öğretim üyesi, 12 aylık destek almaya hak kazanmış olup Üniversitemiz Yönetim Kurulu Kararı ile görevlendirilmiş ve söz konusu görevlendirme tamamlanmıştır. Bu bağlamda sağlanan uluslararası iletişim ağları yoluyla ilerleyen dönemlerde ulusal veya uluslararası kaynaklar yoluyla işbirlikleri yapılması planlanmaktadır.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2024 yılı kapsamında, bir diğer destek, TÜBİTAK </w:t>
      </w:r>
      <w:r w:rsidRPr="001106B7">
        <w:rPr>
          <w:rFonts w:ascii="Times New Roman" w:eastAsia="Times New Roman" w:hAnsi="Times New Roman" w:cs="Times New Roman"/>
          <w:color w:val="000000"/>
          <w:sz w:val="24"/>
          <w:szCs w:val="24"/>
        </w:rPr>
        <w:t xml:space="preserve">2209-A-Üniversite Öğrencileri Araştırma Projeleri Destekleme Programı kapsamında olup bu kapsamda 2 proje ile </w:t>
      </w:r>
      <w:r w:rsidRPr="001106B7">
        <w:rPr>
          <w:rFonts w:ascii="Times New Roman" w:eastAsia="Times New Roman" w:hAnsi="Times New Roman" w:cs="Times New Roman"/>
          <w:sz w:val="24"/>
          <w:szCs w:val="24"/>
        </w:rPr>
        <w:t>Fakültemiz öğrencileri destek almaya hak kazanmıştır. Bununla birlikte yine TÜBİTAK 2224-A Yurt Dışı Bilimsel Etkinliklere Katılımı Destekleme Programı kapsamında Şehir ve Bölge Planlama Bölümü’nden bir araştırma görevlisi destek alarak yurt dışı konferans sunumu gerçekleştirmiştir. Ayrıca 2024 yılında tamamlanan “Tarihsel Gelişimiyle Birlikte Kütahya Seramiklerinin Arkeometrik Açıdan İncelenmesi (14. Yüzyıldan 20. Yüzyıla)” başlıklı TÜBİTAK 1002 projesi Fakültemizden bir öğretim üyesi araştırmacı olarak görev almıştır.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Ayrıca yerel yönetimler desteği ve platformlar ile iş birliği ile yürütülen projeler bulunmaktadır. Örneğin Fakültemiz Şehir ve Bölge Planlama Bölümü öğretim üyelerinin de yer aldığı “Katılımlı ve Kapsayıcı Yerel Yönetim Projesi”, Safranbolu Belediyesi ve Sürdürülebilir Kentsel ve Kırsal Kalkınma Platformu iş birliği ile gerçekleştirilmektedir.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Ulusal kaynakların yanında uluslararası kaynaklar bağlamında çalışmalar yürütülmektedir. bu kapsamda Şehir ve Bölge Planlama bölümünden bir öğretim üyesi koordinatörlüğünde hem fakültemiz hem de üniversitemizin diğer birimlerinde görev yapan araştırmacıların yer aldığı ve Avrupa Birliği tarafından fonlanan Interreg Europe programına proje başvurusu yapılmıştır. “MEDVANTAGE” başlığı ile yapılan proje başvurusu ön değerlendirmeyi geçmesine rağmen desteklenen projeler arasında yer alamamıştır. Mevcut projenin yeni çağrı döneminde yeniden düzenlenerek tekrar başvuru yapılması planlanmaktadır. Bunun yanında da M-ERA.NET Call 2024 kapsamında “PEN4SEN” başlıklı proje başvurusu gerçekleştirilmiş olup desteklenen projeler arasında yer almamıştır. Tüm bu proje tasarım ve başvuru süreçleri, Fakültemiz adına deneyim ve ağ kurma becerileri bağlamında kazanım elde edilmesini sağlamıştır: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Üniversite </w:t>
      </w:r>
      <w:r w:rsidR="00E55238" w:rsidRPr="001106B7">
        <w:rPr>
          <w:rFonts w:ascii="Times New Roman" w:eastAsia="Times New Roman" w:hAnsi="Times New Roman" w:cs="Times New Roman"/>
          <w:i/>
          <w:sz w:val="24"/>
          <w:szCs w:val="24"/>
        </w:rPr>
        <w:t>portali</w:t>
      </w:r>
      <w:hyperlink r:id="rId75">
        <w:r w:rsidRPr="001106B7">
          <w:rPr>
            <w:rFonts w:ascii="Times New Roman" w:eastAsia="Times New Roman" w:hAnsi="Times New Roman" w:cs="Times New Roman"/>
            <w:i/>
            <w:sz w:val="24"/>
            <w:szCs w:val="24"/>
          </w:rPr>
          <w:t xml:space="preserve"> </w:t>
        </w:r>
      </w:hyperlink>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76">
        <w:r w:rsidR="00D971DE" w:rsidRPr="001106B7">
          <w:rPr>
            <w:rFonts w:ascii="Times New Roman" w:eastAsia="Times New Roman" w:hAnsi="Times New Roman" w:cs="Times New Roman"/>
            <w:i/>
            <w:color w:val="1155CC"/>
            <w:sz w:val="24"/>
            <w:szCs w:val="24"/>
            <w:u w:val="single"/>
          </w:rPr>
          <w:t>https://portal.dpu.edu.tr/</w:t>
        </w:r>
      </w:hyperlink>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YÖK Akademik Kişisel Sayfalar </w:t>
      </w:r>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77" w:history="1">
        <w:r w:rsidR="00D971DE" w:rsidRPr="001106B7">
          <w:rPr>
            <w:rStyle w:val="Kpr"/>
            <w:rFonts w:ascii="Times New Roman" w:eastAsia="Times New Roman" w:hAnsi="Times New Roman" w:cs="Times New Roman"/>
            <w:i/>
            <w:sz w:val="24"/>
            <w:szCs w:val="24"/>
          </w:rPr>
          <w:t>https://akademik.yok.gov.tr/AkademikArama/</w:t>
        </w:r>
      </w:hyperlink>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Bilimsel Araştırma ve Yayın Etiği Yönergesi</w:t>
      </w:r>
      <w:hyperlink r:id="rId78">
        <w:r w:rsidRPr="001106B7">
          <w:rPr>
            <w:rFonts w:ascii="Times New Roman" w:eastAsia="Times New Roman" w:hAnsi="Times New Roman" w:cs="Times New Roman"/>
            <w:i/>
            <w:sz w:val="24"/>
            <w:szCs w:val="24"/>
          </w:rPr>
          <w:t xml:space="preserve"> </w:t>
        </w:r>
      </w:hyperlink>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79">
        <w:r w:rsidR="00817A2A" w:rsidRPr="001106B7">
          <w:rPr>
            <w:rFonts w:ascii="Times New Roman" w:eastAsia="Times New Roman" w:hAnsi="Times New Roman" w:cs="Times New Roman"/>
            <w:i/>
            <w:color w:val="1155CC"/>
            <w:sz w:val="24"/>
            <w:szCs w:val="24"/>
            <w:u w:val="single"/>
          </w:rPr>
          <w:t>https://birimler.dpu.edu.tr/app/views/panel/ckfinder/userfiles/152/files/YAYIN_ET_G__1_merged.pdf</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TÜBİTAK 2219 Yurtdışı Doktora Sonrası Araştırma Burs Programı Kapsamında 12 Ay Süreyle Görevlendirilmesi tamamlanmıştır.</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80">
        <w:r w:rsidR="00817A2A" w:rsidRPr="001106B7">
          <w:rPr>
            <w:rFonts w:ascii="Times New Roman" w:eastAsia="Times New Roman" w:hAnsi="Times New Roman" w:cs="Times New Roman"/>
            <w:i/>
            <w:color w:val="1155CC"/>
            <w:sz w:val="24"/>
            <w:szCs w:val="24"/>
            <w:u w:val="single"/>
          </w:rPr>
          <w:t>https://sehirbolge.dpu.edu.tr/tr/index/slide/9864/dr-ogretim-uyesi-evrim-koc-tubitak-2219-yurtdisi-doktora-sonrasi-arastirma-burs-programi-kapsaminda-12-ay-sureyle-gorevlendirilmistir</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Fakültemiz Öğrencileri T</w:t>
      </w:r>
      <w:r w:rsidR="00E55238" w:rsidRPr="001106B7">
        <w:rPr>
          <w:rFonts w:ascii="Times New Roman" w:eastAsia="Times New Roman" w:hAnsi="Times New Roman" w:cs="Times New Roman"/>
          <w:i/>
          <w:sz w:val="24"/>
          <w:szCs w:val="24"/>
        </w:rPr>
        <w:t>ÜBİTAK</w:t>
      </w:r>
      <w:r w:rsidRPr="001106B7">
        <w:rPr>
          <w:rFonts w:ascii="Times New Roman" w:eastAsia="Times New Roman" w:hAnsi="Times New Roman" w:cs="Times New Roman"/>
          <w:i/>
          <w:sz w:val="24"/>
          <w:szCs w:val="24"/>
        </w:rPr>
        <w:t>’tan 2209-A Araştırma Projeleri Kapsamında Destek Almaya Hak Kazandı.</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color w:val="CC0000"/>
          <w:sz w:val="24"/>
          <w:szCs w:val="24"/>
        </w:rPr>
      </w:pPr>
      <w:hyperlink r:id="rId81">
        <w:r w:rsidR="00817A2A" w:rsidRPr="001106B7">
          <w:rPr>
            <w:rFonts w:ascii="Times New Roman" w:eastAsia="Times New Roman" w:hAnsi="Times New Roman" w:cs="Times New Roman"/>
            <w:i/>
            <w:color w:val="1155CC"/>
            <w:sz w:val="24"/>
            <w:szCs w:val="24"/>
            <w:u w:val="single"/>
          </w:rPr>
          <w:t>https://mimarlik.dpu.edu.tr/tr/index/slide/8841/fakultemiz-ogrencileri-tubitaktan-2209-a-arastirma-projeleri-kapsaminda-destek-almaya-hak-kazandi</w:t>
        </w:r>
      </w:hyperlink>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TÜBİTAK 2224-A Yurt Dışı Bilimsel Etkinliklere Katılımı Destekleme Programı kapsamında Şehir ve Bölge Planlama Bölümü’nden bir araştırma görevlisi destek alarak yurt dışı konferans sunumu gerçekleştirmiştir.</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82">
        <w:r w:rsidR="00817A2A" w:rsidRPr="001106B7">
          <w:rPr>
            <w:rFonts w:ascii="Times New Roman" w:eastAsia="Times New Roman" w:hAnsi="Times New Roman" w:cs="Times New Roman"/>
            <w:i/>
            <w:color w:val="1155CC"/>
            <w:sz w:val="24"/>
            <w:szCs w:val="24"/>
            <w:u w:val="single"/>
          </w:rPr>
          <w:t>https://sehirbolge.dpu.edu.tr/tr/index/slide/9862/avrupa-planlama-okullari-birligi-aesop-2024-konferansi-katilimi</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Katılımlı ve Kapsayıcı Yerel Yönetim Projesi</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83">
        <w:r w:rsidR="00817A2A" w:rsidRPr="001106B7">
          <w:rPr>
            <w:rFonts w:ascii="Times New Roman" w:eastAsia="Times New Roman" w:hAnsi="Times New Roman" w:cs="Times New Roman"/>
            <w:i/>
            <w:color w:val="1155CC"/>
            <w:sz w:val="24"/>
            <w:szCs w:val="24"/>
            <w:u w:val="single"/>
          </w:rPr>
          <w:t>https://sehirbolge.dpu.edu.tr/tr/index/slide/8600/19-20-ocak-2024-surdurulebilir-ve-yenilikci-kent-safranbolu-konferansi</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Interreg Europe Programı-Operasyonel değerlendirme için belirlenen asgari eşiği geçen ancak 2. Adıma kabul edilmeyen tekliflerin listesi</w:t>
      </w:r>
    </w:p>
    <w:p w:rsidR="006F7F87" w:rsidRPr="001106B7" w:rsidRDefault="00156A45" w:rsidP="00177FC2">
      <w:pPr>
        <w:spacing w:after="0" w:line="240" w:lineRule="auto"/>
        <w:ind w:left="720"/>
        <w:jc w:val="both"/>
        <w:rPr>
          <w:rFonts w:ascii="Times New Roman" w:eastAsia="Times New Roman" w:hAnsi="Times New Roman" w:cs="Times New Roman"/>
          <w:i/>
          <w:sz w:val="24"/>
          <w:szCs w:val="24"/>
          <w:highlight w:val="cyan"/>
        </w:rPr>
      </w:pPr>
      <w:hyperlink r:id="rId84">
        <w:r w:rsidR="00817A2A" w:rsidRPr="001106B7">
          <w:rPr>
            <w:rFonts w:ascii="Times New Roman" w:eastAsia="Times New Roman" w:hAnsi="Times New Roman" w:cs="Times New Roman"/>
            <w:i/>
            <w:color w:val="1155CC"/>
            <w:sz w:val="24"/>
            <w:szCs w:val="24"/>
            <w:u w:val="single"/>
          </w:rPr>
          <w:t>https://www.interregnextmed.eu/wp-content/uploads/2024/12/Annex-2_Proposals-passed-but-not-admitted.pdf</w:t>
        </w:r>
      </w:hyperlink>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15" w:name="_heading=h.1egqt2p" w:colFirst="0" w:colLast="0"/>
      <w:bookmarkStart w:id="116" w:name="_Toc190418106"/>
      <w:bookmarkEnd w:id="115"/>
      <w:r w:rsidRPr="001106B7">
        <w:rPr>
          <w:rFonts w:ascii="Times New Roman" w:eastAsia="Times New Roman" w:hAnsi="Times New Roman" w:cs="Times New Roman"/>
          <w:b/>
          <w:i/>
          <w:color w:val="auto"/>
        </w:rPr>
        <w:t>Doktora Programları ve Doktora Sonrası İmkânlar</w:t>
      </w:r>
      <w:bookmarkEnd w:id="116"/>
    </w:p>
    <w:p w:rsidR="00C21BC0" w:rsidRPr="001106B7" w:rsidRDefault="00C21BC0" w:rsidP="00C21BC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bünyesinde doktora programları ve doktora sonrası </w:t>
      </w:r>
      <w:r w:rsidR="009F1B58" w:rsidRPr="001106B7">
        <w:rPr>
          <w:rFonts w:ascii="Times New Roman" w:eastAsia="Times New Roman" w:hAnsi="Times New Roman" w:cs="Times New Roman"/>
          <w:sz w:val="24"/>
          <w:szCs w:val="24"/>
        </w:rPr>
        <w:t>imkânlara</w:t>
      </w:r>
      <w:r w:rsidRPr="001106B7">
        <w:rPr>
          <w:rFonts w:ascii="Times New Roman" w:eastAsia="Times New Roman" w:hAnsi="Times New Roman" w:cs="Times New Roman"/>
          <w:sz w:val="24"/>
          <w:szCs w:val="24"/>
        </w:rPr>
        <w:t xml:space="preserve"> ilişkin mevcut bir faaliyet bulunmamaktadır.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501665">
      <w:pPr>
        <w:pStyle w:val="Balk3"/>
        <w:keepNext w:val="0"/>
        <w:keepLines w:val="0"/>
        <w:widowControl w:val="0"/>
        <w:numPr>
          <w:ilvl w:val="1"/>
          <w:numId w:val="8"/>
        </w:numPr>
        <w:tabs>
          <w:tab w:val="left" w:pos="567"/>
        </w:tabs>
        <w:autoSpaceDE w:val="0"/>
        <w:autoSpaceDN w:val="0"/>
        <w:spacing w:before="1" w:line="240" w:lineRule="auto"/>
        <w:ind w:left="567" w:hanging="567"/>
        <w:jc w:val="both"/>
        <w:rPr>
          <w:rFonts w:ascii="Times New Roman" w:eastAsia="Times New Roman" w:hAnsi="Times New Roman" w:cs="Times New Roman"/>
          <w:b/>
          <w:bCs/>
          <w:color w:val="auto"/>
          <w:sz w:val="26"/>
          <w:szCs w:val="26"/>
          <w:lang w:eastAsia="en-US"/>
        </w:rPr>
      </w:pPr>
      <w:bookmarkStart w:id="117" w:name="_Toc190418107"/>
      <w:r w:rsidRPr="001106B7">
        <w:rPr>
          <w:rFonts w:ascii="Times New Roman" w:eastAsia="Times New Roman" w:hAnsi="Times New Roman" w:cs="Times New Roman"/>
          <w:b/>
          <w:bCs/>
          <w:color w:val="auto"/>
          <w:sz w:val="26"/>
          <w:szCs w:val="26"/>
          <w:lang w:eastAsia="en-US"/>
        </w:rPr>
        <w:t>Araştırma Yetkinliği, İş birlikleri ve Destekler</w:t>
      </w:r>
      <w:bookmarkEnd w:id="117"/>
    </w:p>
    <w:p w:rsidR="00177FC2" w:rsidRPr="001106B7" w:rsidRDefault="00177FC2" w:rsidP="00C21BC0">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18" w:name="_heading=h.2dlolyb" w:colFirst="0" w:colLast="0"/>
      <w:bookmarkStart w:id="119" w:name="_Toc190418108"/>
      <w:bookmarkEnd w:id="118"/>
      <w:r w:rsidRPr="001106B7">
        <w:rPr>
          <w:rFonts w:ascii="Times New Roman" w:eastAsia="Times New Roman" w:hAnsi="Times New Roman" w:cs="Times New Roman"/>
          <w:b/>
          <w:i/>
          <w:color w:val="auto"/>
        </w:rPr>
        <w:t>Araştırma Yetkinlikleri ve Gelişimi</w:t>
      </w:r>
      <w:bookmarkEnd w:id="119"/>
    </w:p>
    <w:p w:rsidR="00C21BC0" w:rsidRPr="001106B7" w:rsidRDefault="00C21BC0" w:rsidP="00C21BC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Fakültede araştırma kadrosunun araştırma yetkinlikleri ve bu yetkinlikler bazında beklenen seviyeleri Bölüm Başkanlıkları tarafından belirlenmekte ve talepleri doğrultusunda kadro ilanları yapılmaktadır. Araştırma kadrosunun yetkinliklerini başarma düzeyi 2547 Sayılı Kanun gereği ilgilinin kadrosunun durumuna göre sürelerinin uzatımları belirli periyotlarda yapılmaktadır.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Fakültemizdeki 21 akademik personelin 14’ü doktora derecesine sahiptir. Doktora derecesinin alındığı </w:t>
      </w:r>
      <w:r w:rsidR="0051695A" w:rsidRPr="001106B7">
        <w:rPr>
          <w:rFonts w:ascii="Times New Roman" w:eastAsia="Times New Roman" w:hAnsi="Times New Roman" w:cs="Times New Roman"/>
          <w:sz w:val="24"/>
          <w:szCs w:val="24"/>
        </w:rPr>
        <w:t>üniversiteler,</w:t>
      </w:r>
      <w:r w:rsidRPr="001106B7">
        <w:rPr>
          <w:rFonts w:ascii="Times New Roman" w:eastAsia="Times New Roman" w:hAnsi="Times New Roman" w:cs="Times New Roman"/>
          <w:sz w:val="24"/>
          <w:szCs w:val="24"/>
        </w:rPr>
        <w:t xml:space="preserve"> İ</w:t>
      </w:r>
      <w:r w:rsidR="009F1B58" w:rsidRPr="001106B7">
        <w:rPr>
          <w:rFonts w:ascii="Times New Roman" w:eastAsia="Times New Roman" w:hAnsi="Times New Roman" w:cs="Times New Roman"/>
          <w:sz w:val="24"/>
          <w:szCs w:val="24"/>
        </w:rPr>
        <w:t>stanbul Teknik Üniversitesi</w:t>
      </w:r>
      <w:r w:rsidRPr="001106B7">
        <w:rPr>
          <w:rFonts w:ascii="Times New Roman" w:eastAsia="Times New Roman" w:hAnsi="Times New Roman" w:cs="Times New Roman"/>
          <w:sz w:val="24"/>
          <w:szCs w:val="24"/>
        </w:rPr>
        <w:t xml:space="preserve">, </w:t>
      </w:r>
      <w:r w:rsidR="002A7DCB" w:rsidRPr="001106B7">
        <w:rPr>
          <w:rFonts w:ascii="Times New Roman" w:eastAsia="Times New Roman" w:hAnsi="Times New Roman" w:cs="Times New Roman"/>
          <w:sz w:val="24"/>
          <w:szCs w:val="24"/>
        </w:rPr>
        <w:t xml:space="preserve">Karabük Üniversitesi, Kütahya Dumlupınar Üniversitesi, Mimar Sinan Güzel Sanatlar Üniversitesi ve </w:t>
      </w:r>
      <w:r w:rsidRPr="001106B7">
        <w:rPr>
          <w:rFonts w:ascii="Times New Roman" w:eastAsia="Times New Roman" w:hAnsi="Times New Roman" w:cs="Times New Roman"/>
          <w:sz w:val="24"/>
          <w:szCs w:val="24"/>
        </w:rPr>
        <w:t>O</w:t>
      </w:r>
      <w:r w:rsidR="009F1B58" w:rsidRPr="001106B7">
        <w:rPr>
          <w:rFonts w:ascii="Times New Roman" w:eastAsia="Times New Roman" w:hAnsi="Times New Roman" w:cs="Times New Roman"/>
          <w:sz w:val="24"/>
          <w:szCs w:val="24"/>
        </w:rPr>
        <w:t xml:space="preserve">rta Doğu </w:t>
      </w:r>
      <w:r w:rsidR="000A099C" w:rsidRPr="001106B7">
        <w:rPr>
          <w:rFonts w:ascii="Times New Roman" w:eastAsia="Times New Roman" w:hAnsi="Times New Roman" w:cs="Times New Roman"/>
          <w:sz w:val="24"/>
          <w:szCs w:val="24"/>
        </w:rPr>
        <w:t xml:space="preserve">Teknik </w:t>
      </w:r>
      <w:r w:rsidR="009F1B58" w:rsidRPr="001106B7">
        <w:rPr>
          <w:rFonts w:ascii="Times New Roman" w:eastAsia="Times New Roman" w:hAnsi="Times New Roman" w:cs="Times New Roman"/>
          <w:sz w:val="24"/>
          <w:szCs w:val="24"/>
        </w:rPr>
        <w:t>Üniversites</w:t>
      </w:r>
      <w:r w:rsidR="0051695A" w:rsidRPr="001106B7">
        <w:rPr>
          <w:rFonts w:ascii="Times New Roman" w:eastAsia="Times New Roman" w:hAnsi="Times New Roman" w:cs="Times New Roman"/>
          <w:sz w:val="24"/>
          <w:szCs w:val="24"/>
        </w:rPr>
        <w:t>i’dir</w:t>
      </w:r>
      <w:r w:rsidRPr="001106B7">
        <w:rPr>
          <w:rFonts w:ascii="Times New Roman" w:eastAsia="Times New Roman" w:hAnsi="Times New Roman" w:cs="Times New Roman"/>
          <w:sz w:val="24"/>
          <w:szCs w:val="24"/>
        </w:rPr>
        <w:t xml:space="preserve">. 2547 sayılı Yükseköğretim Kanunu’nun 35. Maddesi gereğince istihdam edilen araştırma </w:t>
      </w:r>
      <w:r w:rsidRPr="001106B7">
        <w:rPr>
          <w:rFonts w:ascii="Times New Roman" w:eastAsia="Times New Roman" w:hAnsi="Times New Roman" w:cs="Times New Roman"/>
          <w:sz w:val="24"/>
          <w:szCs w:val="24"/>
        </w:rPr>
        <w:lastRenderedPageBreak/>
        <w:t>görevlileri ile doktora eğitim süreci devam eden araştırma görevlileri bulunmaktadır. Fakültemiz akademik personelinin unvanlara göre dağılımı aşağıdaki grafikte verilmektedir.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center"/>
        <w:rPr>
          <w:rFonts w:ascii="Times New Roman" w:eastAsia="Times New Roman" w:hAnsi="Times New Roman" w:cs="Times New Roman"/>
          <w:sz w:val="24"/>
          <w:szCs w:val="24"/>
        </w:rPr>
      </w:pPr>
      <w:r w:rsidRPr="001106B7">
        <w:rPr>
          <w:rFonts w:ascii="Times New Roman" w:eastAsia="Times New Roman" w:hAnsi="Times New Roman" w:cs="Times New Roman"/>
          <w:noProof/>
          <w:sz w:val="24"/>
          <w:szCs w:val="24"/>
        </w:rPr>
        <w:drawing>
          <wp:inline distT="114300" distB="114300" distL="114300" distR="114300" wp14:anchorId="525FB066" wp14:editId="3BFF1A63">
            <wp:extent cx="3247708" cy="2132691"/>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5"/>
                    <a:srcRect/>
                    <a:stretch>
                      <a:fillRect/>
                    </a:stretch>
                  </pic:blipFill>
                  <pic:spPr>
                    <a:xfrm>
                      <a:off x="0" y="0"/>
                      <a:ext cx="3247708" cy="2132691"/>
                    </a:xfrm>
                    <a:prstGeom prst="rect">
                      <a:avLst/>
                    </a:prstGeom>
                    <a:ln/>
                  </pic:spPr>
                </pic:pic>
              </a:graphicData>
            </a:graphic>
          </wp:inline>
        </w:drawing>
      </w:r>
    </w:p>
    <w:p w:rsidR="006F7F87" w:rsidRPr="001106B7" w:rsidRDefault="00817A2A" w:rsidP="00177FC2">
      <w:pPr>
        <w:spacing w:after="0" w:line="240" w:lineRule="auto"/>
        <w:jc w:val="center"/>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Figür 2. Öğretim Elemanlarının Akademik Unvana göre Dağılımları</w:t>
      </w:r>
    </w:p>
    <w:p w:rsidR="00FD6EC6" w:rsidRPr="001106B7" w:rsidRDefault="00FD6EC6" w:rsidP="00FD6EC6">
      <w:pPr>
        <w:spacing w:after="0" w:line="240" w:lineRule="auto"/>
        <w:jc w:val="center"/>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Kaynak:</w:t>
      </w:r>
      <w:r w:rsidRPr="001106B7">
        <w:rPr>
          <w:rFonts w:ascii="Times New Roman" w:eastAsia="Times New Roman" w:hAnsi="Times New Roman" w:cs="Times New Roman"/>
          <w:sz w:val="24"/>
          <w:szCs w:val="24"/>
        </w:rPr>
        <w:t xml:space="preserve"> &lt;</w:t>
      </w:r>
      <w:hyperlink r:id="rId86" w:history="1">
        <w:r w:rsidRPr="001106B7">
          <w:rPr>
            <w:rStyle w:val="Kpr"/>
            <w:rFonts w:ascii="Times New Roman" w:eastAsia="Times New Roman" w:hAnsi="Times New Roman" w:cs="Times New Roman"/>
            <w:sz w:val="24"/>
            <w:szCs w:val="24"/>
          </w:rPr>
          <w:t>https://mimarlik.dpu.edu.tr/tr/index/sayfa/3061/akademik-kadro</w:t>
        </w:r>
      </w:hyperlink>
      <w:r w:rsidRPr="001106B7">
        <w:rPr>
          <w:rFonts w:ascii="Times New Roman" w:eastAsia="Times New Roman" w:hAnsi="Times New Roman" w:cs="Times New Roman"/>
          <w:sz w:val="24"/>
          <w:szCs w:val="24"/>
        </w:rPr>
        <w:t>&gt; 14.02.2024</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geneline yönelik öğretim elemanlarının araştırma yetkinliğinin geliştirilmesine yönelik mekanizmalar bulunmamakla beraber araştırma sürecinin yönetimi konusunda bölüm içerisinde yapılan düzenli toplantılarla bir planlama yapılmakta olup ilerleyen dönemler için öğretim elemanlarının araştırma yetkinliğinin geliştirilmesine yönelik mekanizmalar üretilmesi hedeflenmektedir. Akademik personel araştırma ve geliştirme yetkinliğini geliştirmek üzere eğitim, çalıştay, proje pazarları vb. faaliyetler gerçekleştirilmektedir. Örneğin Üniversite bünyesinde akademik personeli proje, makale yazma ve geliştirme gibi konularda destekleyecek ve açık erişim şeklinde eğitimler verilmekte olup bu eğitimlere Fakültemiz öğretim üyelerince katılımlar sağlanmaktadır. Örneğin Turnitin Originality Check Eğitimi, Basılı Kaynaklarda Atıf Tarama Deneyimi: Bookcites Veri Tabanı, İntihal.Net Akademide Farkındalık ve Arayüz Eğitimi Webinarı, Piri Keşif Aracı Literatür Tarama Teknikleri.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Bununla birlikte Interreg-Next Akdeniz Programı’nın ilk çağrısı kapsamında, Türkiye’nin de </w:t>
      </w:r>
      <w:r w:rsidR="00D971DE" w:rsidRPr="001106B7">
        <w:rPr>
          <w:rFonts w:ascii="Times New Roman" w:eastAsia="Times New Roman" w:hAnsi="Times New Roman" w:cs="Times New Roman"/>
          <w:sz w:val="24"/>
          <w:szCs w:val="24"/>
        </w:rPr>
        <w:t>dâhil</w:t>
      </w:r>
      <w:r w:rsidRPr="001106B7">
        <w:rPr>
          <w:rFonts w:ascii="Times New Roman" w:eastAsia="Times New Roman" w:hAnsi="Times New Roman" w:cs="Times New Roman"/>
          <w:sz w:val="24"/>
          <w:szCs w:val="24"/>
        </w:rPr>
        <w:t xml:space="preserve"> olduğu sınır ötesi işbirliği programına yönelik bilgilendirme ve eğitim toplantısı 25 Ocak 2024 tarihinde Uşak’ta düzenlenmiş olup toplantıya Fakültemiz Şehir ve Bölge Planlama Bölümü öğretim elemanları katılmıştır. Bir diğer eğitim de Endüstriyel Tasarım Bölümü’nden bir öğretim elemanınca alınan “Yapay </w:t>
      </w:r>
      <w:r w:rsidR="00D971DE" w:rsidRPr="001106B7">
        <w:rPr>
          <w:rFonts w:ascii="Times New Roman" w:eastAsia="Times New Roman" w:hAnsi="Times New Roman" w:cs="Times New Roman"/>
          <w:sz w:val="24"/>
          <w:szCs w:val="24"/>
        </w:rPr>
        <w:t>Zekâ</w:t>
      </w:r>
      <w:r w:rsidRPr="001106B7">
        <w:rPr>
          <w:rFonts w:ascii="Times New Roman" w:eastAsia="Times New Roman" w:hAnsi="Times New Roman" w:cs="Times New Roman"/>
          <w:sz w:val="24"/>
          <w:szCs w:val="24"/>
        </w:rPr>
        <w:t xml:space="preserve"> Kullan</w:t>
      </w:r>
      <w:r w:rsidR="00D971DE" w:rsidRPr="001106B7">
        <w:rPr>
          <w:rFonts w:ascii="Times New Roman" w:eastAsia="Times New Roman" w:hAnsi="Times New Roman" w:cs="Times New Roman"/>
          <w:sz w:val="24"/>
          <w:szCs w:val="24"/>
        </w:rPr>
        <w:t>ma ve Prompt Uzmanlığı Eğitimi”</w:t>
      </w:r>
      <w:r w:rsidRPr="001106B7">
        <w:rPr>
          <w:rFonts w:ascii="Times New Roman" w:eastAsia="Times New Roman" w:hAnsi="Times New Roman" w:cs="Times New Roman"/>
          <w:sz w:val="24"/>
          <w:szCs w:val="24"/>
        </w:rPr>
        <w:t xml:space="preserve">dir. </w:t>
      </w:r>
      <w:r w:rsidR="00D971DE" w:rsidRPr="001106B7">
        <w:rPr>
          <w:rFonts w:ascii="Times New Roman" w:eastAsia="Times New Roman" w:hAnsi="Times New Roman" w:cs="Times New Roman"/>
          <w:sz w:val="24"/>
          <w:szCs w:val="24"/>
        </w:rPr>
        <w:t>Bir</w:t>
      </w:r>
      <w:r w:rsidRPr="001106B7">
        <w:rPr>
          <w:rFonts w:ascii="Times New Roman" w:eastAsia="Times New Roman" w:hAnsi="Times New Roman" w:cs="Times New Roman"/>
          <w:sz w:val="24"/>
          <w:szCs w:val="24"/>
        </w:rPr>
        <w:t xml:space="preserve"> diğeri ise Şehir ve Bölge planlama Bölümü’nden bir </w:t>
      </w:r>
      <w:r w:rsidR="00D971DE" w:rsidRPr="001106B7">
        <w:rPr>
          <w:rFonts w:ascii="Times New Roman" w:eastAsia="Times New Roman" w:hAnsi="Times New Roman" w:cs="Times New Roman"/>
          <w:sz w:val="24"/>
          <w:szCs w:val="24"/>
        </w:rPr>
        <w:t>öğretim</w:t>
      </w:r>
      <w:r w:rsidRPr="001106B7">
        <w:rPr>
          <w:rFonts w:ascii="Times New Roman" w:eastAsia="Times New Roman" w:hAnsi="Times New Roman" w:cs="Times New Roman"/>
          <w:sz w:val="24"/>
          <w:szCs w:val="24"/>
        </w:rPr>
        <w:t xml:space="preserve"> elemanı tarafından alınan “Açık Ocaklarda ve Yamaçlarda Kaya Düşmesi Risklerinin Rocscience RocFall2 ve RocFall3 Kullanılarak Analizleri Uygulamalı </w:t>
      </w:r>
      <w:r w:rsidR="00D971DE" w:rsidRPr="001106B7">
        <w:rPr>
          <w:rFonts w:ascii="Times New Roman" w:eastAsia="Times New Roman" w:hAnsi="Times New Roman" w:cs="Times New Roman"/>
          <w:sz w:val="24"/>
          <w:szCs w:val="24"/>
        </w:rPr>
        <w:t>Kursu”dur</w:t>
      </w:r>
      <w:r w:rsidRPr="001106B7">
        <w:rPr>
          <w:rFonts w:ascii="Times New Roman" w:eastAsia="Times New Roman" w:hAnsi="Times New Roman" w:cs="Times New Roman"/>
          <w:sz w:val="24"/>
          <w:szCs w:val="24"/>
        </w:rPr>
        <w:t>.</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 yanında ulusal ve uluslararası projeler ve başvuruları ile Üniversitemiz Bilimsel Araştırma Projeleri kapsamında araştırma yetkinliğinin geliştirilmesi mümkün olabilmektedir. Bunun yanında doktora eğitimleri, doktora sonrası araştırmaları veya ERASMUS vb. yoluyla araştırma yetkinliklerini gelişmesi desteklenmektedir. Tüm bu çalışmalar, Fakültemiz akademisyenlerimizin araştırma yetkinlikleri ve gelişimi bağlamında kişisel ve mesleki gelişim </w:t>
      </w:r>
      <w:r w:rsidRPr="001106B7">
        <w:rPr>
          <w:rFonts w:ascii="Times New Roman" w:eastAsia="Times New Roman" w:hAnsi="Times New Roman" w:cs="Times New Roman"/>
          <w:sz w:val="24"/>
          <w:szCs w:val="24"/>
        </w:rPr>
        <w:lastRenderedPageBreak/>
        <w:t>becerilerinin gelişmesi, araştırma yapma kapsamında deneyim geliştirilmesi, ileriye yönelik işbirliği ve ortaklıklar bağlamında ağ oluşturma gibi pek çok katkı sağlamaktadır:</w:t>
      </w:r>
    </w:p>
    <w:p w:rsidR="00FD6EC6" w:rsidRPr="001106B7" w:rsidRDefault="00FD6EC6" w:rsidP="00177FC2">
      <w:pPr>
        <w:spacing w:after="0" w:line="24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Turnitin Originality Check Eğitimi</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87">
        <w:r w:rsidR="00817A2A" w:rsidRPr="001106B7">
          <w:rPr>
            <w:rFonts w:ascii="Times New Roman" w:eastAsia="Times New Roman" w:hAnsi="Times New Roman" w:cs="Times New Roman"/>
            <w:i/>
            <w:color w:val="1155CC"/>
            <w:sz w:val="24"/>
            <w:szCs w:val="24"/>
            <w:u w:val="single"/>
          </w:rPr>
          <w:t>https://kutuphane.dpu.edu.tr/tr/index/duyuru/19778/turnitin-originality-check-egitimi</w:t>
        </w:r>
      </w:hyperlink>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Basılı Kaynaklarda Atıf Tarama Deneyimi: Bookcites Veri Tabanı</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color w:val="CC0000"/>
          <w:sz w:val="24"/>
          <w:szCs w:val="24"/>
        </w:rPr>
      </w:pPr>
      <w:hyperlink r:id="rId88">
        <w:r w:rsidR="00817A2A" w:rsidRPr="001106B7">
          <w:rPr>
            <w:rFonts w:ascii="Times New Roman" w:eastAsia="Times New Roman" w:hAnsi="Times New Roman" w:cs="Times New Roman"/>
            <w:i/>
            <w:color w:val="1155CC"/>
            <w:sz w:val="24"/>
            <w:szCs w:val="24"/>
            <w:u w:val="single"/>
          </w:rPr>
          <w:t>https://www.facebook.com/photo?fbid=1376137887038107&amp;set=a.764562774862291&amp;locale=es_LA</w:t>
        </w:r>
      </w:hyperlink>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sz w:val="24"/>
          <w:szCs w:val="24"/>
        </w:rPr>
        <w:t>İntihal.Net Akademide Farkındalık ve Arayüz Eğitimi Webinarı</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89">
        <w:r w:rsidR="00817A2A" w:rsidRPr="001106B7">
          <w:rPr>
            <w:rFonts w:ascii="Times New Roman" w:eastAsia="Times New Roman" w:hAnsi="Times New Roman" w:cs="Times New Roman"/>
            <w:i/>
            <w:color w:val="1155CC"/>
            <w:sz w:val="24"/>
            <w:szCs w:val="24"/>
            <w:u w:val="single"/>
          </w:rPr>
          <w:t>https://www.facebook.com/photo/?fbid=1157491365569428&amp;set=pb.100039257273740.-2207520000&amp;locale=es_LA</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Piri Keşif Aracı Literatür Tarama Teknikleri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90">
        <w:r w:rsidR="00817A2A" w:rsidRPr="001106B7">
          <w:rPr>
            <w:rFonts w:ascii="Times New Roman" w:eastAsia="Times New Roman" w:hAnsi="Times New Roman" w:cs="Times New Roman"/>
            <w:i/>
            <w:color w:val="1155CC"/>
            <w:sz w:val="24"/>
            <w:szCs w:val="24"/>
            <w:u w:val="single"/>
          </w:rPr>
          <w:t>https://www.facebook.com/photo/?fbid=1278914943427069&amp;set=pb.100039257273740.-2207520000&amp;locale=es_LA</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Interreg-Next Akdeniz Programı kapsamında bilgilendirme ve eğitim toplantısı </w:t>
      </w:r>
    </w:p>
    <w:p w:rsidR="006F7F87" w:rsidRPr="001106B7" w:rsidRDefault="00156A45" w:rsidP="00177FC2">
      <w:pPr>
        <w:pBdr>
          <w:top w:val="nil"/>
          <w:left w:val="nil"/>
          <w:bottom w:val="nil"/>
          <w:right w:val="nil"/>
          <w:between w:val="nil"/>
        </w:pBdr>
        <w:spacing w:after="0" w:line="240" w:lineRule="auto"/>
        <w:ind w:left="720"/>
        <w:jc w:val="both"/>
        <w:rPr>
          <w:rFonts w:ascii="Times New Roman" w:eastAsia="Times New Roman" w:hAnsi="Times New Roman" w:cs="Times New Roman"/>
          <w:i/>
          <w:sz w:val="24"/>
          <w:szCs w:val="24"/>
        </w:rPr>
      </w:pPr>
      <w:hyperlink r:id="rId91">
        <w:r w:rsidR="00817A2A" w:rsidRPr="001106B7">
          <w:rPr>
            <w:rFonts w:ascii="Times New Roman" w:eastAsia="Times New Roman" w:hAnsi="Times New Roman" w:cs="Times New Roman"/>
            <w:i/>
            <w:color w:val="1155CC"/>
            <w:sz w:val="24"/>
            <w:szCs w:val="24"/>
            <w:u w:val="single"/>
          </w:rPr>
          <w:t>https://sehirbolge.dpu.edu.tr/tr/index/slide/9881/interreg-next-akdeniz-programi-bilgilendirme-ve-egitim-toplantisi-katilimi</w:t>
        </w:r>
      </w:hyperlink>
      <w:r w:rsidR="00817A2A" w:rsidRPr="001106B7">
        <w:rPr>
          <w:rFonts w:ascii="Times New Roman" w:eastAsia="Times New Roman" w:hAnsi="Times New Roman" w:cs="Times New Roman"/>
          <w:i/>
          <w:color w:val="1155CC"/>
          <w:sz w:val="24"/>
          <w:szCs w:val="24"/>
          <w:u w:val="single"/>
        </w:rPr>
        <w:t xml:space="preserve"> </w:t>
      </w:r>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Açık Ocaklarda ve Yamaçlarda Kaya Düşmesi Risklerinin Rocscience RocFall2 ve RocFall3 Kullanılarak Analizleri Uygulamalı Kursu</w:t>
      </w:r>
    </w:p>
    <w:p w:rsidR="006F7F87" w:rsidRPr="001106B7" w:rsidRDefault="00156A45" w:rsidP="00177FC2">
      <w:pPr>
        <w:spacing w:after="0" w:line="240" w:lineRule="auto"/>
        <w:ind w:left="720"/>
        <w:jc w:val="both"/>
        <w:rPr>
          <w:rFonts w:ascii="Times New Roman" w:eastAsia="Times New Roman" w:hAnsi="Times New Roman" w:cs="Times New Roman"/>
          <w:i/>
          <w:color w:val="1155CC"/>
          <w:sz w:val="24"/>
          <w:szCs w:val="24"/>
          <w:u w:val="single"/>
        </w:rPr>
      </w:pPr>
      <w:hyperlink r:id="rId92">
        <w:r w:rsidR="00817A2A" w:rsidRPr="001106B7">
          <w:rPr>
            <w:rFonts w:ascii="Times New Roman" w:eastAsia="Times New Roman" w:hAnsi="Times New Roman" w:cs="Times New Roman"/>
            <w:i/>
            <w:color w:val="1155CC"/>
            <w:sz w:val="24"/>
            <w:szCs w:val="24"/>
            <w:u w:val="single"/>
          </w:rPr>
          <w:t>https://www.linkedin.com/posts/geodestek_g%C3%BCn-boyu-dikkatlerini-bir-an-i%C3%A7in-esirgemeyen-activity-7283520752014811137-yZAq?utm_source=share&amp;utm_medium=member_desktop</w:t>
        </w:r>
      </w:hyperlink>
    </w:p>
    <w:p w:rsidR="0072014B" w:rsidRPr="001106B7" w:rsidRDefault="0072014B"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20" w:name="_heading=h.sqyw64" w:colFirst="0" w:colLast="0"/>
      <w:bookmarkStart w:id="121" w:name="_Toc190418109"/>
      <w:bookmarkEnd w:id="120"/>
      <w:r w:rsidRPr="001106B7">
        <w:rPr>
          <w:rFonts w:ascii="Times New Roman" w:eastAsia="Times New Roman" w:hAnsi="Times New Roman" w:cs="Times New Roman"/>
          <w:b/>
          <w:i/>
          <w:color w:val="auto"/>
        </w:rPr>
        <w:t>Ulusal ve Uluslararası Ortak Programlar ve Ortak Araştırma Birimleri</w:t>
      </w:r>
      <w:bookmarkEnd w:id="121"/>
    </w:p>
    <w:p w:rsidR="00D971DE"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 bünyesinde ulusal ve uluslararası iş birlikleri, öğretim üye ve elemanlarının kişisel girişimleri yoluyla bireysel olarak gerçekleşmektedir. Ulusal ve uluslararası ortaklıklar bağlamında Fakültemiz öğretim elemanları ulusal ve uluslararası kuruluşlarla bilimsel araştırmalar veya bilimsel yayınlar üretmek amacıyla ortak çalışmalar yürütmektedir. Bu bağlamda Fakültemiz öğretim elemanlarının çalışmalarına</w:t>
      </w:r>
      <w:r w:rsidR="00D971DE" w:rsidRPr="001106B7">
        <w:rPr>
          <w:rFonts w:ascii="Times New Roman" w:eastAsia="Times New Roman" w:hAnsi="Times New Roman" w:cs="Times New Roman"/>
          <w:sz w:val="24"/>
          <w:szCs w:val="24"/>
        </w:rPr>
        <w:t xml:space="preserve"> Üniversitemiz portali</w:t>
      </w:r>
      <w:hyperlink r:id="rId93">
        <w:r w:rsidR="00D971DE" w:rsidRPr="001106B7">
          <w:rPr>
            <w:rFonts w:ascii="Times New Roman" w:eastAsia="Times New Roman" w:hAnsi="Times New Roman" w:cs="Times New Roman"/>
            <w:sz w:val="24"/>
            <w:szCs w:val="24"/>
          </w:rPr>
          <w:t xml:space="preserve"> </w:t>
        </w:r>
      </w:hyperlink>
      <w:hyperlink r:id="rId94">
        <w:r w:rsidR="00D971DE" w:rsidRPr="001106B7">
          <w:rPr>
            <w:rFonts w:ascii="Times New Roman" w:eastAsia="Times New Roman" w:hAnsi="Times New Roman" w:cs="Times New Roman"/>
            <w:color w:val="1155CC"/>
            <w:sz w:val="24"/>
            <w:szCs w:val="24"/>
            <w:u w:val="single"/>
          </w:rPr>
          <w:t>https://portal.dpu.edu.tr/</w:t>
        </w:r>
      </w:hyperlink>
      <w:r w:rsidR="00D971DE" w:rsidRPr="001106B7">
        <w:rPr>
          <w:rFonts w:ascii="Times New Roman" w:eastAsia="Times New Roman" w:hAnsi="Times New Roman" w:cs="Times New Roman"/>
          <w:sz w:val="24"/>
          <w:szCs w:val="24"/>
        </w:rPr>
        <w:t xml:space="preserve"> ve YÖK Akademik Kişisel Sayfalar </w:t>
      </w:r>
      <w:hyperlink r:id="rId95" w:history="1">
        <w:r w:rsidR="00D971DE" w:rsidRPr="001106B7">
          <w:rPr>
            <w:rStyle w:val="Kpr"/>
            <w:rFonts w:ascii="Times New Roman" w:eastAsia="Times New Roman" w:hAnsi="Times New Roman" w:cs="Times New Roman"/>
            <w:sz w:val="24"/>
            <w:szCs w:val="24"/>
          </w:rPr>
          <w:t>https://akademik.yok.gov.tr/AkademikArama/</w:t>
        </w:r>
      </w:hyperlink>
      <w:r w:rsidR="00D971DE" w:rsidRPr="001106B7">
        <w:rPr>
          <w:rFonts w:ascii="Times New Roman" w:eastAsia="Times New Roman" w:hAnsi="Times New Roman" w:cs="Times New Roman"/>
          <w:sz w:val="24"/>
          <w:szCs w:val="24"/>
        </w:rPr>
        <w:t xml:space="preserve"> üzerinden ulaşılabilmektedir.</w:t>
      </w:r>
    </w:p>
    <w:p w:rsidR="00D971DE" w:rsidRPr="001106B7" w:rsidRDefault="00D971DE"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TÜBİTAK Bilim İnsanı Destek Programları Başkanlığı’nca yürütülmekte olan 2219 Yurtdışı Doktora Sonrası Araştırma Burs Programı kapsamında Şehir ve Bölge Planlama Bölümü’nde görevli bir doktor öğretim üyesi, 12 aylık destek almaya hak kazanmış olup Üniversitemiz Yönetim Kurulu Kararı ile görevlendirilmiş ve söz konusu görevlendirme tamamlanmıştır. Bu bağlamda sağlanan uluslararası iletişim ağları yoluyla ilerleyen dönemlerde ulusal ve/veya uluslararası işbirlikleri yapılması planlanmaktadır.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“Teknoloji ve İnovasyon Yönetimi Tezli Programı” kapsamında tez danışmanı olarak görev alınmaktadır. Bununla birlikte diğer üniversitelerde de eş danışmanlık görevleri yürütülmüştür (DPUPortal Kişisel WEB sayfası ve </w:t>
      </w:r>
      <w:r w:rsidR="00D971DE" w:rsidRPr="001106B7">
        <w:rPr>
          <w:rFonts w:ascii="Times New Roman" w:eastAsia="Times New Roman" w:hAnsi="Times New Roman" w:cs="Times New Roman"/>
          <w:sz w:val="24"/>
          <w:szCs w:val="24"/>
        </w:rPr>
        <w:t>YÖK Akademik Kişisel Sayfalar</w:t>
      </w:r>
      <w:r w:rsidRPr="001106B7">
        <w:rPr>
          <w:rFonts w:ascii="Times New Roman" w:eastAsia="Times New Roman" w:hAnsi="Times New Roman" w:cs="Times New Roman"/>
          <w:sz w:val="24"/>
          <w:szCs w:val="24"/>
        </w:rPr>
        <w:t>). Böylece yüksek lisans araştırmalarına destek sunulmaktadır.</w:t>
      </w:r>
    </w:p>
    <w:p w:rsidR="0072014B" w:rsidRPr="001106B7" w:rsidRDefault="0072014B"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lastRenderedPageBreak/>
        <w:t xml:space="preserve">Sanayi ve Teknoloji Bakanlığı tarafından düzenlenen AR-GE ve Tasarım Belgesi kapsamında değerlendirme ve denetim komisyonu üyesi olarak Fakültemiz öğretim elemanı 24.01.2024 tarih 264032 sayılı Dekanlığımız yazısıyla görevlendirilmiştir. </w:t>
      </w:r>
    </w:p>
    <w:p w:rsidR="00FD6EC6" w:rsidRPr="001106B7" w:rsidRDefault="00FD6EC6" w:rsidP="00177FC2">
      <w:pPr>
        <w:spacing w:after="0" w:line="24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Bununla birlikte Üniversitemiz Rektörlüğü bünyesinde kurulan Araştırma </w:t>
      </w:r>
      <w:r w:rsidR="00D971DE" w:rsidRPr="001106B7">
        <w:rPr>
          <w:rFonts w:ascii="Times New Roman" w:eastAsia="Times New Roman" w:hAnsi="Times New Roman" w:cs="Times New Roman"/>
          <w:sz w:val="24"/>
          <w:szCs w:val="24"/>
        </w:rPr>
        <w:t>Dekanlığına</w:t>
      </w:r>
      <w:r w:rsidRPr="001106B7">
        <w:rPr>
          <w:rFonts w:ascii="Times New Roman" w:eastAsia="Times New Roman" w:hAnsi="Times New Roman" w:cs="Times New Roman"/>
          <w:sz w:val="24"/>
          <w:szCs w:val="24"/>
        </w:rPr>
        <w:t xml:space="preserve"> Fakültemiz öğretim üyelerinden de dekan yardımcılığı yoluyla katkı sağlanmaktadır. Araştırma </w:t>
      </w:r>
      <w:r w:rsidR="00D971DE" w:rsidRPr="001106B7">
        <w:rPr>
          <w:rFonts w:ascii="Times New Roman" w:eastAsia="Times New Roman" w:hAnsi="Times New Roman" w:cs="Times New Roman"/>
          <w:sz w:val="24"/>
          <w:szCs w:val="24"/>
        </w:rPr>
        <w:t>Dekanlığına</w:t>
      </w:r>
      <w:r w:rsidRPr="001106B7">
        <w:rPr>
          <w:rFonts w:ascii="Times New Roman" w:eastAsia="Times New Roman" w:hAnsi="Times New Roman" w:cs="Times New Roman"/>
          <w:sz w:val="24"/>
          <w:szCs w:val="24"/>
        </w:rPr>
        <w:t xml:space="preserve"> yönelik olarak Kütahya Dumlupınar Üniversitesi Araştırma Dekanlığı (DPÜ-ARDEK) Yönergesi bulunmaktadır. Faaliyet Alanlarının tanımlandığı </w:t>
      </w:r>
      <w:r w:rsidR="00D971DE" w:rsidRPr="001106B7">
        <w:rPr>
          <w:rFonts w:ascii="Times New Roman" w:eastAsia="Times New Roman" w:hAnsi="Times New Roman" w:cs="Times New Roman"/>
          <w:sz w:val="24"/>
          <w:szCs w:val="24"/>
        </w:rPr>
        <w:t>Yönergenin</w:t>
      </w:r>
      <w:r w:rsidRPr="001106B7">
        <w:rPr>
          <w:rFonts w:ascii="Times New Roman" w:eastAsia="Times New Roman" w:hAnsi="Times New Roman" w:cs="Times New Roman"/>
          <w:sz w:val="24"/>
          <w:szCs w:val="24"/>
        </w:rPr>
        <w:t xml:space="preserve"> 5. Maddesi’nde Ar-Ge ve araştırma merkezleri çalışmaları kapsamında şunlar belirtilmiştir:</w:t>
      </w:r>
    </w:p>
    <w:p w:rsidR="006F7F87" w:rsidRPr="001106B7" w:rsidRDefault="00E55238" w:rsidP="00177FC2">
      <w:pPr>
        <w:pBdr>
          <w:top w:val="nil"/>
          <w:left w:val="nil"/>
          <w:bottom w:val="nil"/>
          <w:right w:val="nil"/>
          <w:between w:val="nil"/>
        </w:pBdr>
        <w:spacing w:after="0" w:line="240" w:lineRule="auto"/>
        <w:ind w:left="850" w:right="981"/>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w:t>
      </w:r>
      <w:r w:rsidR="00817A2A" w:rsidRPr="001106B7">
        <w:rPr>
          <w:rFonts w:ascii="Times New Roman" w:eastAsia="Times New Roman" w:hAnsi="Times New Roman" w:cs="Times New Roman"/>
          <w:i/>
          <w:sz w:val="24"/>
          <w:szCs w:val="24"/>
        </w:rPr>
        <w:t>a) Araştırmacıların Ar-Ge faaliyetlerine ilişkin sorunlarının tespiti ve bu sorunların çözümü için ilgili idari ve akademik birimlerle koordinasyon sağlamak,</w:t>
      </w:r>
    </w:p>
    <w:p w:rsidR="006F7F87" w:rsidRPr="001106B7" w:rsidRDefault="00817A2A" w:rsidP="00177FC2">
      <w:pPr>
        <w:pBdr>
          <w:top w:val="nil"/>
          <w:left w:val="nil"/>
          <w:bottom w:val="nil"/>
          <w:right w:val="nil"/>
          <w:between w:val="nil"/>
        </w:pBdr>
        <w:spacing w:after="0" w:line="240" w:lineRule="auto"/>
        <w:ind w:left="850" w:right="981"/>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b) Araştırmacıların Ar-Ge ve yenilikçilikle ilgili fikirlerinin proje ya da en uygun bilimsel çalışmaya dönüşebilmesi için yönlendirme yapmak,</w:t>
      </w:r>
    </w:p>
    <w:p w:rsidR="006F7F87" w:rsidRPr="001106B7" w:rsidRDefault="00817A2A" w:rsidP="00177FC2">
      <w:pPr>
        <w:pBdr>
          <w:top w:val="nil"/>
          <w:left w:val="nil"/>
          <w:bottom w:val="nil"/>
          <w:right w:val="nil"/>
          <w:between w:val="nil"/>
        </w:pBdr>
        <w:spacing w:after="0" w:line="240" w:lineRule="auto"/>
        <w:ind w:left="850" w:right="981"/>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f) Ar-Ge faaliyetleri sonucunda ortaya çıkan akademik çıktı, patent, faydalı model ve ticarileşme gibi süreçlerin takibini ve değerlendirmesini DPÜ-FSMHK ve TTO ile iş birliği halinde yapmak,</w:t>
      </w:r>
    </w:p>
    <w:p w:rsidR="006F7F87" w:rsidRPr="001106B7" w:rsidRDefault="00817A2A" w:rsidP="00177FC2">
      <w:pPr>
        <w:pBdr>
          <w:top w:val="nil"/>
          <w:left w:val="nil"/>
          <w:bottom w:val="nil"/>
          <w:right w:val="nil"/>
          <w:between w:val="nil"/>
        </w:pBdr>
        <w:spacing w:after="0" w:line="240" w:lineRule="auto"/>
        <w:ind w:left="850" w:right="981"/>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g) Araştırma ve Uygulama Merkezlerinin Üniversitenin hedefleri doğrultusunda etkin ve verimli çalışmasını sağlayacak önlemler almak, bu merkezlerin faaliyet ve performanslarını takip etmek, periyodik olarak Rektör ve gerekli görüldüğünde ise Yönetim Kuruluna ve Senatoya rapor sunmak,</w:t>
      </w:r>
    </w:p>
    <w:p w:rsidR="006F7F87" w:rsidRPr="001106B7" w:rsidRDefault="00817A2A" w:rsidP="00177FC2">
      <w:pPr>
        <w:pBdr>
          <w:top w:val="nil"/>
          <w:left w:val="nil"/>
          <w:bottom w:val="nil"/>
          <w:right w:val="nil"/>
          <w:between w:val="nil"/>
        </w:pBdr>
        <w:spacing w:after="0" w:line="240" w:lineRule="auto"/>
        <w:ind w:left="850" w:right="981"/>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ı) Üniversitenin her kademesinde bulunan öğrencilerin eğitim öğretim süreçlerinde Ar-Ge ve yenilikçilik kültürü kazanmalarını sağlamak,</w:t>
      </w:r>
      <w:r w:rsidR="00E55238" w:rsidRPr="001106B7">
        <w:rPr>
          <w:rFonts w:ascii="Times New Roman" w:eastAsia="Times New Roman" w:hAnsi="Times New Roman" w:cs="Times New Roman"/>
          <w:i/>
          <w:sz w:val="24"/>
          <w:szCs w:val="24"/>
        </w:rPr>
        <w:t>”</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Üniversite portali</w:t>
      </w:r>
      <w:hyperlink r:id="rId96">
        <w:r w:rsidRPr="001106B7">
          <w:rPr>
            <w:rFonts w:ascii="Times New Roman" w:eastAsia="Times New Roman" w:hAnsi="Times New Roman" w:cs="Times New Roman"/>
            <w:i/>
            <w:sz w:val="24"/>
            <w:szCs w:val="24"/>
          </w:rPr>
          <w:t xml:space="preserve"> </w:t>
        </w:r>
      </w:hyperlink>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97">
        <w:r w:rsidR="00D971DE" w:rsidRPr="001106B7">
          <w:rPr>
            <w:rFonts w:ascii="Times New Roman" w:eastAsia="Times New Roman" w:hAnsi="Times New Roman" w:cs="Times New Roman"/>
            <w:i/>
            <w:color w:val="1155CC"/>
            <w:sz w:val="24"/>
            <w:szCs w:val="24"/>
            <w:u w:val="single"/>
          </w:rPr>
          <w:t>https://portal.dpu.edu.tr/</w:t>
        </w:r>
      </w:hyperlink>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YÖK Akademik Kişisel Sayfalar </w:t>
      </w:r>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98" w:history="1">
        <w:r w:rsidR="00D971DE" w:rsidRPr="001106B7">
          <w:rPr>
            <w:rStyle w:val="Kpr"/>
            <w:rFonts w:ascii="Times New Roman" w:eastAsia="Times New Roman" w:hAnsi="Times New Roman" w:cs="Times New Roman"/>
            <w:i/>
            <w:sz w:val="24"/>
            <w:szCs w:val="24"/>
          </w:rPr>
          <w:t>https://akademik.yok.gov.tr/AkademikArama/</w:t>
        </w:r>
      </w:hyperlink>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Kütahya Dumlupınar Üniversitesi Araştırma Dekanlığı (DPÜ-ARDEK) Yönergesi</w:t>
      </w:r>
    </w:p>
    <w:p w:rsidR="006F7F87" w:rsidRPr="001106B7" w:rsidRDefault="00156A45" w:rsidP="00177FC2">
      <w:pPr>
        <w:spacing w:after="0" w:line="240" w:lineRule="auto"/>
        <w:ind w:left="720"/>
        <w:jc w:val="both"/>
        <w:rPr>
          <w:rFonts w:ascii="Times New Roman" w:eastAsia="Times New Roman" w:hAnsi="Times New Roman" w:cs="Times New Roman"/>
          <w:sz w:val="24"/>
          <w:szCs w:val="24"/>
        </w:rPr>
      </w:pPr>
      <w:hyperlink r:id="rId99">
        <w:r w:rsidR="00817A2A" w:rsidRPr="001106B7">
          <w:rPr>
            <w:rFonts w:ascii="Times New Roman" w:eastAsia="Times New Roman" w:hAnsi="Times New Roman" w:cs="Times New Roman"/>
            <w:i/>
            <w:color w:val="1155CC"/>
            <w:sz w:val="24"/>
            <w:szCs w:val="24"/>
            <w:u w:val="single"/>
          </w:rPr>
          <w:t>https://ardek.dpu.edu.tr/tr/index/sayfa/15259/yonerge</w:t>
        </w:r>
      </w:hyperlink>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501665">
      <w:pPr>
        <w:pStyle w:val="Balk3"/>
        <w:keepNext w:val="0"/>
        <w:keepLines w:val="0"/>
        <w:widowControl w:val="0"/>
        <w:numPr>
          <w:ilvl w:val="1"/>
          <w:numId w:val="8"/>
        </w:numPr>
        <w:tabs>
          <w:tab w:val="left" w:pos="567"/>
        </w:tabs>
        <w:autoSpaceDE w:val="0"/>
        <w:autoSpaceDN w:val="0"/>
        <w:spacing w:before="1" w:line="240" w:lineRule="auto"/>
        <w:ind w:left="567" w:hanging="567"/>
        <w:jc w:val="both"/>
        <w:rPr>
          <w:rFonts w:ascii="Times New Roman" w:eastAsia="Times New Roman" w:hAnsi="Times New Roman" w:cs="Times New Roman"/>
          <w:b/>
          <w:bCs/>
          <w:color w:val="auto"/>
          <w:sz w:val="26"/>
          <w:szCs w:val="26"/>
          <w:lang w:eastAsia="en-US"/>
        </w:rPr>
      </w:pPr>
      <w:bookmarkStart w:id="122" w:name="_Toc190418110"/>
      <w:r w:rsidRPr="001106B7">
        <w:rPr>
          <w:rFonts w:ascii="Times New Roman" w:eastAsia="Times New Roman" w:hAnsi="Times New Roman" w:cs="Times New Roman"/>
          <w:b/>
          <w:bCs/>
          <w:color w:val="auto"/>
          <w:sz w:val="26"/>
          <w:szCs w:val="26"/>
          <w:lang w:eastAsia="en-US"/>
        </w:rPr>
        <w:t>Araştırma Performansı</w:t>
      </w:r>
      <w:bookmarkEnd w:id="122"/>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23" w:name="_heading=h.1rvwp1q" w:colFirst="0" w:colLast="0"/>
      <w:bookmarkStart w:id="124" w:name="_Toc190418111"/>
      <w:bookmarkEnd w:id="123"/>
      <w:r w:rsidRPr="001106B7">
        <w:rPr>
          <w:rFonts w:ascii="Times New Roman" w:eastAsia="Times New Roman" w:hAnsi="Times New Roman" w:cs="Times New Roman"/>
          <w:b/>
          <w:i/>
          <w:color w:val="auto"/>
        </w:rPr>
        <w:t>Araştırma Performansının İzlenmesi ve Değerlendirilmesi</w:t>
      </w:r>
      <w:bookmarkEnd w:id="124"/>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highlight w:val="cyan"/>
        </w:rPr>
      </w:pPr>
      <w:r w:rsidRPr="001106B7">
        <w:rPr>
          <w:rFonts w:ascii="Times New Roman" w:eastAsia="Times New Roman" w:hAnsi="Times New Roman" w:cs="Times New Roman"/>
          <w:sz w:val="24"/>
          <w:szCs w:val="24"/>
        </w:rPr>
        <w:t xml:space="preserve">Fakültemiz bünyesinde münferit araştırma birimi olmaması nedeniyle araştırma performansı ve izlenmesine yönelik sistematik düzenlemeler yapılmamıştır. </w:t>
      </w:r>
      <w:r w:rsidR="00177FC2" w:rsidRPr="001106B7">
        <w:rPr>
          <w:rFonts w:ascii="Times New Roman" w:eastAsia="Times New Roman" w:hAnsi="Times New Roman" w:cs="Times New Roman"/>
          <w:sz w:val="24"/>
          <w:szCs w:val="24"/>
        </w:rPr>
        <w:t xml:space="preserve">Ancak </w:t>
      </w:r>
      <w:r w:rsidRPr="001106B7">
        <w:rPr>
          <w:rFonts w:ascii="Times New Roman" w:eastAsia="Times New Roman" w:hAnsi="Times New Roman" w:cs="Times New Roman"/>
          <w:sz w:val="24"/>
          <w:szCs w:val="24"/>
        </w:rPr>
        <w:t>Fakültemiz öğretim elemanlarınca gerçekleştirilen araştırma ve geliştirme faaliyetleri periyodik olarak toplanmaktadır.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177FC2"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Ayrıca </w:t>
      </w:r>
      <w:r w:rsidR="00817A2A" w:rsidRPr="001106B7">
        <w:rPr>
          <w:rFonts w:ascii="Times New Roman" w:eastAsia="Times New Roman" w:hAnsi="Times New Roman" w:cs="Times New Roman"/>
          <w:sz w:val="24"/>
          <w:szCs w:val="24"/>
        </w:rPr>
        <w:t xml:space="preserve">BAP kapsamında desteklenen projelerin performans değerlendirmeleri için altı aylık dönemlerde ara raporlar ve Proje Sonuç Raporu hazırlanarak BAP Otomasyon sistemine </w:t>
      </w:r>
      <w:r w:rsidR="00817A2A" w:rsidRPr="001106B7">
        <w:rPr>
          <w:rFonts w:ascii="Times New Roman" w:eastAsia="Times New Roman" w:hAnsi="Times New Roman" w:cs="Times New Roman"/>
          <w:sz w:val="24"/>
          <w:szCs w:val="24"/>
        </w:rPr>
        <w:lastRenderedPageBreak/>
        <w:t>yüklenmektedir. Bununla birlikte yurt dışı görevlendirmeleri sonrasında Görevlendirme Sonuç Raporları, Rektörlüğe sunulmaktadır.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YÖK’ün oluşturduğu </w:t>
      </w:r>
      <w:r w:rsidR="00E55238" w:rsidRPr="001106B7">
        <w:rPr>
          <w:rFonts w:ascii="Times New Roman" w:eastAsia="Times New Roman" w:hAnsi="Times New Roman" w:cs="Times New Roman"/>
          <w:sz w:val="24"/>
          <w:szCs w:val="24"/>
        </w:rPr>
        <w:t xml:space="preserve">Akademik Teşvik Ödeneği </w:t>
      </w:r>
      <w:r w:rsidRPr="001106B7">
        <w:rPr>
          <w:rFonts w:ascii="Times New Roman" w:eastAsia="Times New Roman" w:hAnsi="Times New Roman" w:cs="Times New Roman"/>
          <w:sz w:val="24"/>
          <w:szCs w:val="24"/>
        </w:rPr>
        <w:t>Yönetmeliği’ne uygun olarak akademik performansların yeterliliği ve etkinliği ölçülmekte, ilgili Akademik Teşvik Başvuru ve İnceleme Komisyonlarınca sonuçlar değerlendirilerek hak kazanan öğretim elemanlarına Akademik Teşvik puanına göre maddi ödemeler yapılmaktadır.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Bununla birlikte Üniversitemiz Rektörlüğü bünyesinde kurulan Araştırma </w:t>
      </w:r>
      <w:r w:rsidR="00D971DE" w:rsidRPr="001106B7">
        <w:rPr>
          <w:rFonts w:ascii="Times New Roman" w:eastAsia="Times New Roman" w:hAnsi="Times New Roman" w:cs="Times New Roman"/>
          <w:sz w:val="24"/>
          <w:szCs w:val="24"/>
        </w:rPr>
        <w:t>Dekanlığına</w:t>
      </w:r>
      <w:r w:rsidRPr="001106B7">
        <w:rPr>
          <w:rFonts w:ascii="Times New Roman" w:eastAsia="Times New Roman" w:hAnsi="Times New Roman" w:cs="Times New Roman"/>
          <w:sz w:val="24"/>
          <w:szCs w:val="24"/>
        </w:rPr>
        <w:t xml:space="preserve"> Fakültemiz öğretim üyelerinden de dekan yardımcılığı yoluyla katkı sağlanmaktadır. Araştırma </w:t>
      </w:r>
      <w:r w:rsidR="00D971DE" w:rsidRPr="001106B7">
        <w:rPr>
          <w:rFonts w:ascii="Times New Roman" w:eastAsia="Times New Roman" w:hAnsi="Times New Roman" w:cs="Times New Roman"/>
          <w:sz w:val="24"/>
          <w:szCs w:val="24"/>
        </w:rPr>
        <w:t>Dekanlığına</w:t>
      </w:r>
      <w:r w:rsidRPr="001106B7">
        <w:rPr>
          <w:rFonts w:ascii="Times New Roman" w:eastAsia="Times New Roman" w:hAnsi="Times New Roman" w:cs="Times New Roman"/>
          <w:sz w:val="24"/>
          <w:szCs w:val="24"/>
        </w:rPr>
        <w:t xml:space="preserve"> yönelik olarak Kütahya Dumlupınar Üniversitesi Araştırma Dekanlığı (DPÜ-ARDEK) Yönergesi bulunmaktadır. Faaliyet Alanlarının tanımlandığı </w:t>
      </w:r>
      <w:r w:rsidR="00D971DE" w:rsidRPr="001106B7">
        <w:rPr>
          <w:rFonts w:ascii="Times New Roman" w:eastAsia="Times New Roman" w:hAnsi="Times New Roman" w:cs="Times New Roman"/>
          <w:sz w:val="24"/>
          <w:szCs w:val="24"/>
        </w:rPr>
        <w:t>Yönergenin</w:t>
      </w:r>
      <w:r w:rsidRPr="001106B7">
        <w:rPr>
          <w:rFonts w:ascii="Times New Roman" w:eastAsia="Times New Roman" w:hAnsi="Times New Roman" w:cs="Times New Roman"/>
          <w:sz w:val="24"/>
          <w:szCs w:val="24"/>
        </w:rPr>
        <w:t xml:space="preserve"> 5. Maddesi’nde araştırma performansının izlenmesi ve değerlendirilmesi bağlamında “</w:t>
      </w:r>
      <w:r w:rsidRPr="001106B7">
        <w:rPr>
          <w:rFonts w:ascii="Times New Roman" w:eastAsia="Times New Roman" w:hAnsi="Times New Roman" w:cs="Times New Roman"/>
          <w:i/>
          <w:color w:val="333333"/>
          <w:sz w:val="24"/>
          <w:szCs w:val="24"/>
          <w:highlight w:val="white"/>
        </w:rPr>
        <w:t>ğ)</w:t>
      </w:r>
      <w:r w:rsidRPr="001106B7">
        <w:rPr>
          <w:rFonts w:ascii="Times New Roman" w:eastAsia="Times New Roman" w:hAnsi="Times New Roman" w:cs="Times New Roman"/>
          <w:i/>
          <w:sz w:val="24"/>
          <w:szCs w:val="24"/>
        </w:rPr>
        <w:t>Üniversite bünyesindeki Fakülte, Yüksekokul, Enstitü, Meslek Yüksekokulu, Kütahya Tasarım Teknokent A.Ş., TTO ve Araştırma Uygulama Merkezleri vb. birimlerin araştırma performanslarını takip etmek, raporlamak, gerektiğinde performansların artırılabilmesi için ilgili birim yöneticileri ile birlikte çalışmak</w:t>
      </w:r>
      <w:r w:rsidRPr="001106B7">
        <w:rPr>
          <w:rFonts w:ascii="Times New Roman" w:eastAsia="Times New Roman" w:hAnsi="Times New Roman" w:cs="Times New Roman"/>
          <w:sz w:val="24"/>
          <w:szCs w:val="24"/>
        </w:rPr>
        <w:t>” şeklinde belirtilmiştir.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Fakültemiz bünyesinde 2024 yılında üretilen yayınlara ilişkin grafik aşağıda yer almaktadır.</w:t>
      </w:r>
    </w:p>
    <w:p w:rsidR="005B3904" w:rsidRPr="001106B7" w:rsidRDefault="005B3904" w:rsidP="00177FC2">
      <w:pPr>
        <w:spacing w:after="0" w:line="24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center"/>
        <w:rPr>
          <w:rFonts w:ascii="Times New Roman" w:eastAsia="Times New Roman" w:hAnsi="Times New Roman" w:cs="Times New Roman"/>
          <w:sz w:val="24"/>
          <w:szCs w:val="24"/>
        </w:rPr>
      </w:pPr>
      <w:r w:rsidRPr="001106B7">
        <w:rPr>
          <w:rFonts w:ascii="Times New Roman" w:eastAsia="Times New Roman" w:hAnsi="Times New Roman" w:cs="Times New Roman"/>
          <w:noProof/>
          <w:sz w:val="24"/>
          <w:szCs w:val="24"/>
        </w:rPr>
        <w:drawing>
          <wp:inline distT="114300" distB="114300" distL="114300" distR="114300" wp14:anchorId="44A41FEE" wp14:editId="6769D0BD">
            <wp:extent cx="3139440" cy="2528993"/>
            <wp:effectExtent l="0" t="0" r="3810" b="508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0"/>
                    <a:srcRect/>
                    <a:stretch>
                      <a:fillRect/>
                    </a:stretch>
                  </pic:blipFill>
                  <pic:spPr>
                    <a:xfrm>
                      <a:off x="0" y="0"/>
                      <a:ext cx="3143984" cy="2532654"/>
                    </a:xfrm>
                    <a:prstGeom prst="rect">
                      <a:avLst/>
                    </a:prstGeom>
                    <a:ln/>
                  </pic:spPr>
                </pic:pic>
              </a:graphicData>
            </a:graphic>
          </wp:inline>
        </w:drawing>
      </w:r>
    </w:p>
    <w:p w:rsidR="006F7F87" w:rsidRPr="001106B7" w:rsidRDefault="00817A2A" w:rsidP="00177FC2">
      <w:pPr>
        <w:spacing w:after="0" w:line="240" w:lineRule="auto"/>
        <w:jc w:val="center"/>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Figür 3. Öğretim Elemanlarının 2024 Yılı Yayın Sayıları</w:t>
      </w:r>
    </w:p>
    <w:p w:rsidR="00FD6EC6" w:rsidRPr="001106B7" w:rsidRDefault="00FD6EC6" w:rsidP="00177FC2">
      <w:pPr>
        <w:spacing w:after="0" w:line="240" w:lineRule="auto"/>
        <w:jc w:val="center"/>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Kaynak:</w:t>
      </w:r>
      <w:r w:rsidRPr="001106B7">
        <w:rPr>
          <w:rFonts w:ascii="Times New Roman" w:eastAsia="Times New Roman" w:hAnsi="Times New Roman" w:cs="Times New Roman"/>
          <w:sz w:val="24"/>
          <w:szCs w:val="24"/>
        </w:rPr>
        <w:t xml:space="preserve"> Mimarlık Fakültesi 2024 Yılı Birim Faaliyet Raporu, 2025</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Kütahya Dumlupınar Üniversitesi Araştırma Dekanlığı (DPÜ-ARDEK) Yönergesi</w:t>
      </w:r>
    </w:p>
    <w:p w:rsidR="006F7F87" w:rsidRPr="001106B7" w:rsidRDefault="00156A45" w:rsidP="00177FC2">
      <w:pPr>
        <w:spacing w:after="0" w:line="240" w:lineRule="auto"/>
        <w:ind w:left="720"/>
        <w:jc w:val="both"/>
        <w:rPr>
          <w:rFonts w:ascii="Times New Roman" w:eastAsia="Times New Roman" w:hAnsi="Times New Roman" w:cs="Times New Roman"/>
          <w:i/>
          <w:sz w:val="24"/>
          <w:szCs w:val="24"/>
        </w:rPr>
      </w:pPr>
      <w:hyperlink r:id="rId101">
        <w:r w:rsidR="00817A2A" w:rsidRPr="001106B7">
          <w:rPr>
            <w:rFonts w:ascii="Times New Roman" w:eastAsia="Times New Roman" w:hAnsi="Times New Roman" w:cs="Times New Roman"/>
            <w:i/>
            <w:color w:val="1155CC"/>
            <w:sz w:val="24"/>
            <w:szCs w:val="24"/>
            <w:u w:val="single"/>
          </w:rPr>
          <w:t>https://ardek.dpu.edu.tr/tr/index/sayfa/15259/yonerge</w:t>
        </w:r>
      </w:hyperlink>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FD6EC6" w:rsidRPr="001106B7" w:rsidRDefault="00FD6EC6"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25" w:name="_heading=h.4bvk7pj" w:colFirst="0" w:colLast="0"/>
      <w:bookmarkStart w:id="126" w:name="_Toc190418112"/>
      <w:bookmarkEnd w:id="125"/>
      <w:r w:rsidRPr="001106B7">
        <w:rPr>
          <w:rFonts w:ascii="Times New Roman" w:eastAsia="Times New Roman" w:hAnsi="Times New Roman" w:cs="Times New Roman"/>
          <w:b/>
          <w:i/>
          <w:color w:val="auto"/>
        </w:rPr>
        <w:lastRenderedPageBreak/>
        <w:t>Öğretim Elemanı/Araştırmacı Performansının Değerlendirilmesi</w:t>
      </w:r>
      <w:bookmarkEnd w:id="126"/>
    </w:p>
    <w:p w:rsidR="00C21BC0" w:rsidRPr="001106B7" w:rsidRDefault="00C21BC0" w:rsidP="00C21BC0">
      <w:pPr>
        <w:spacing w:after="0" w:line="360" w:lineRule="auto"/>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Akademik personelin araştırma-geliştirme performansını izlemek üzere geçerli olan tanımlı süreçler bulunmamaktadır. Fakültemiz öğretim elemanlarının araştırma </w:t>
      </w:r>
      <w:r w:rsidR="00D971DE" w:rsidRPr="001106B7">
        <w:rPr>
          <w:rFonts w:ascii="Times New Roman" w:eastAsia="Times New Roman" w:hAnsi="Times New Roman" w:cs="Times New Roman"/>
          <w:sz w:val="24"/>
          <w:szCs w:val="24"/>
        </w:rPr>
        <w:t>performanslarına</w:t>
      </w:r>
      <w:r w:rsidRPr="001106B7">
        <w:rPr>
          <w:rFonts w:ascii="Times New Roman" w:eastAsia="Times New Roman" w:hAnsi="Times New Roman" w:cs="Times New Roman"/>
          <w:sz w:val="24"/>
          <w:szCs w:val="24"/>
        </w:rPr>
        <w:t xml:space="preserve"> yönelik bütüncül bir analiz raporu bulunmamakta olup </w:t>
      </w:r>
      <w:r w:rsidR="00D971DE" w:rsidRPr="001106B7">
        <w:rPr>
          <w:rFonts w:ascii="Times New Roman" w:eastAsia="Times New Roman" w:hAnsi="Times New Roman" w:cs="Times New Roman"/>
          <w:sz w:val="24"/>
          <w:szCs w:val="24"/>
        </w:rPr>
        <w:t>Üniversitemiz portali</w:t>
      </w:r>
      <w:hyperlink r:id="rId102">
        <w:r w:rsidR="00D971DE" w:rsidRPr="001106B7">
          <w:rPr>
            <w:rFonts w:ascii="Times New Roman" w:eastAsia="Times New Roman" w:hAnsi="Times New Roman" w:cs="Times New Roman"/>
            <w:sz w:val="24"/>
            <w:szCs w:val="24"/>
          </w:rPr>
          <w:t xml:space="preserve"> </w:t>
        </w:r>
      </w:hyperlink>
      <w:hyperlink r:id="rId103">
        <w:r w:rsidR="00D971DE" w:rsidRPr="001106B7">
          <w:rPr>
            <w:rFonts w:ascii="Times New Roman" w:eastAsia="Times New Roman" w:hAnsi="Times New Roman" w:cs="Times New Roman"/>
            <w:color w:val="1155CC"/>
            <w:sz w:val="24"/>
            <w:szCs w:val="24"/>
            <w:u w:val="single"/>
          </w:rPr>
          <w:t>https://portal.dpu.edu.tr/</w:t>
        </w:r>
      </w:hyperlink>
      <w:r w:rsidR="00D971DE" w:rsidRPr="001106B7">
        <w:rPr>
          <w:rFonts w:ascii="Times New Roman" w:eastAsia="Times New Roman" w:hAnsi="Times New Roman" w:cs="Times New Roman"/>
          <w:sz w:val="24"/>
          <w:szCs w:val="24"/>
        </w:rPr>
        <w:t xml:space="preserve"> ve YÖK Akademik Kişisel Sayfalar </w:t>
      </w:r>
      <w:hyperlink r:id="rId104" w:history="1">
        <w:r w:rsidR="00D971DE" w:rsidRPr="001106B7">
          <w:rPr>
            <w:rStyle w:val="Kpr"/>
            <w:rFonts w:ascii="Times New Roman" w:eastAsia="Times New Roman" w:hAnsi="Times New Roman" w:cs="Times New Roman"/>
            <w:sz w:val="24"/>
            <w:szCs w:val="24"/>
          </w:rPr>
          <w:t>https://akademik.yok.gov.tr/AkademikArama/</w:t>
        </w:r>
      </w:hyperlink>
      <w:r w:rsidR="00D971DE" w:rsidRPr="001106B7">
        <w:rPr>
          <w:rFonts w:ascii="Times New Roman" w:eastAsia="Times New Roman" w:hAnsi="Times New Roman" w:cs="Times New Roman"/>
          <w:sz w:val="24"/>
          <w:szCs w:val="24"/>
        </w:rPr>
        <w:t xml:space="preserve"> üzerinden ulaşılabilmektedir. </w:t>
      </w:r>
      <w:r w:rsidRPr="001106B7">
        <w:rPr>
          <w:rFonts w:ascii="Times New Roman" w:eastAsia="Times New Roman" w:hAnsi="Times New Roman" w:cs="Times New Roman"/>
          <w:sz w:val="24"/>
          <w:szCs w:val="24"/>
        </w:rPr>
        <w:t xml:space="preserve">Ayrıca yıllık olarak faaliyet raporlarında öğretim elemanlarınca gerçekleştirilen araştırma ve geliştirme faaliyetleri toplanmakta ve raporlanmaktadır. </w:t>
      </w:r>
      <w:r w:rsidR="00D971DE" w:rsidRPr="001106B7">
        <w:rPr>
          <w:rFonts w:ascii="Times New Roman" w:eastAsia="Times New Roman" w:hAnsi="Times New Roman" w:cs="Times New Roman"/>
          <w:sz w:val="24"/>
          <w:szCs w:val="24"/>
        </w:rPr>
        <w:t>Bununla</w:t>
      </w:r>
      <w:r w:rsidRPr="001106B7">
        <w:rPr>
          <w:rFonts w:ascii="Times New Roman" w:eastAsia="Times New Roman" w:hAnsi="Times New Roman" w:cs="Times New Roman"/>
          <w:sz w:val="24"/>
          <w:szCs w:val="24"/>
        </w:rPr>
        <w:t xml:space="preserve"> birlikte akademik personelin araştırma-geliştirme performansını izlemek üzere geçerli olan tanımlı süreçlere örnek olarak </w:t>
      </w:r>
      <w:hyperlink r:id="rId105">
        <w:r w:rsidRPr="001106B7">
          <w:rPr>
            <w:rFonts w:ascii="Times New Roman" w:eastAsia="Times New Roman" w:hAnsi="Times New Roman" w:cs="Times New Roman"/>
            <w:sz w:val="24"/>
            <w:szCs w:val="24"/>
            <w:highlight w:val="white"/>
          </w:rPr>
          <w:t>Akademik Teşvik Ödeneği Yönetmeliği</w:t>
        </w:r>
      </w:hyperlink>
      <w:r w:rsidR="00D971DE" w:rsidRPr="001106B7">
        <w:rPr>
          <w:rFonts w:ascii="Times New Roman" w:eastAsia="Times New Roman" w:hAnsi="Times New Roman" w:cs="Times New Roman"/>
          <w:sz w:val="24"/>
          <w:szCs w:val="24"/>
        </w:rPr>
        <w:t xml:space="preserve"> kullanılmaktadır.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Bununla birlikte Üniversitemiz Rektörlüğü bünyesinde kurulan Araştırma </w:t>
      </w:r>
      <w:r w:rsidR="00D971DE" w:rsidRPr="001106B7">
        <w:rPr>
          <w:rFonts w:ascii="Times New Roman" w:eastAsia="Times New Roman" w:hAnsi="Times New Roman" w:cs="Times New Roman"/>
          <w:sz w:val="24"/>
          <w:szCs w:val="24"/>
        </w:rPr>
        <w:t>Dekanlığına</w:t>
      </w:r>
      <w:r w:rsidRPr="001106B7">
        <w:rPr>
          <w:rFonts w:ascii="Times New Roman" w:eastAsia="Times New Roman" w:hAnsi="Times New Roman" w:cs="Times New Roman"/>
          <w:sz w:val="24"/>
          <w:szCs w:val="24"/>
        </w:rPr>
        <w:t xml:space="preserve"> Fakültemiz öğretim üyelerinden de dekan yardımcılığı yoluyla katkı sağlanmaktadır. Araştırma </w:t>
      </w:r>
      <w:r w:rsidR="00D971DE" w:rsidRPr="001106B7">
        <w:rPr>
          <w:rFonts w:ascii="Times New Roman" w:eastAsia="Times New Roman" w:hAnsi="Times New Roman" w:cs="Times New Roman"/>
          <w:sz w:val="24"/>
          <w:szCs w:val="24"/>
        </w:rPr>
        <w:t>Dekanlığına</w:t>
      </w:r>
      <w:r w:rsidRPr="001106B7">
        <w:rPr>
          <w:rFonts w:ascii="Times New Roman" w:eastAsia="Times New Roman" w:hAnsi="Times New Roman" w:cs="Times New Roman"/>
          <w:sz w:val="24"/>
          <w:szCs w:val="24"/>
        </w:rPr>
        <w:t xml:space="preserve"> yönelik olarak Kütahya Dumlupınar Üniversitesi Araştırma Dekanlığı (DPÜ-ARDEK) Yönergesi bulunmaktadır. Faaliyet Alanlarının tanımlandığı </w:t>
      </w:r>
      <w:r w:rsidR="00D971DE" w:rsidRPr="001106B7">
        <w:rPr>
          <w:rFonts w:ascii="Times New Roman" w:eastAsia="Times New Roman" w:hAnsi="Times New Roman" w:cs="Times New Roman"/>
          <w:sz w:val="24"/>
          <w:szCs w:val="24"/>
        </w:rPr>
        <w:t>Yönergenin</w:t>
      </w:r>
      <w:r w:rsidRPr="001106B7">
        <w:rPr>
          <w:rFonts w:ascii="Times New Roman" w:eastAsia="Times New Roman" w:hAnsi="Times New Roman" w:cs="Times New Roman"/>
          <w:sz w:val="24"/>
          <w:szCs w:val="24"/>
        </w:rPr>
        <w:t xml:space="preserve"> 5. Maddesi’nde araştırma performansının izlenmesi ve değerlendirilmesi bağlamında “</w:t>
      </w:r>
      <w:r w:rsidRPr="001106B7">
        <w:rPr>
          <w:rFonts w:ascii="Times New Roman" w:eastAsia="Times New Roman" w:hAnsi="Times New Roman" w:cs="Times New Roman"/>
          <w:i/>
          <w:sz w:val="24"/>
          <w:szCs w:val="24"/>
        </w:rPr>
        <w:t>i) Üniversitenin eğitim-öğretim, yayın, araştırma vb. konularındaki performans değerlendirme süreçlerine aktif olarak katılmak, iyileştirilebilir yönler için önerilerde bulunmak ve süreçleri takip etmek</w:t>
      </w:r>
      <w:r w:rsidR="00D971DE" w:rsidRPr="001106B7">
        <w:rPr>
          <w:rFonts w:ascii="Times New Roman" w:eastAsia="Times New Roman" w:hAnsi="Times New Roman" w:cs="Times New Roman"/>
          <w:sz w:val="24"/>
          <w:szCs w:val="24"/>
        </w:rPr>
        <w:t>” şeklinde belirtilmiştir.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Üniversite portali</w:t>
      </w:r>
      <w:hyperlink r:id="rId106">
        <w:r w:rsidRPr="001106B7">
          <w:rPr>
            <w:rFonts w:ascii="Times New Roman" w:eastAsia="Times New Roman" w:hAnsi="Times New Roman" w:cs="Times New Roman"/>
            <w:i/>
            <w:sz w:val="24"/>
            <w:szCs w:val="24"/>
          </w:rPr>
          <w:t xml:space="preserve"> </w:t>
        </w:r>
      </w:hyperlink>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07">
        <w:r w:rsidR="00D971DE" w:rsidRPr="001106B7">
          <w:rPr>
            <w:rFonts w:ascii="Times New Roman" w:eastAsia="Times New Roman" w:hAnsi="Times New Roman" w:cs="Times New Roman"/>
            <w:i/>
            <w:color w:val="1155CC"/>
            <w:sz w:val="24"/>
            <w:szCs w:val="24"/>
            <w:u w:val="single"/>
          </w:rPr>
          <w:t>https://portal.dpu.edu.tr/</w:t>
        </w:r>
      </w:hyperlink>
    </w:p>
    <w:p w:rsidR="00D971DE" w:rsidRPr="001106B7" w:rsidRDefault="00D971DE"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YÖK Akademik Kişisel Sayfalar </w:t>
      </w:r>
    </w:p>
    <w:p w:rsidR="00D971DE"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08" w:history="1">
        <w:r w:rsidR="00D971DE" w:rsidRPr="001106B7">
          <w:rPr>
            <w:rStyle w:val="Kpr"/>
            <w:rFonts w:ascii="Times New Roman" w:eastAsia="Times New Roman" w:hAnsi="Times New Roman" w:cs="Times New Roman"/>
            <w:i/>
            <w:sz w:val="24"/>
            <w:szCs w:val="24"/>
          </w:rPr>
          <w:t>https://akademik.yok.gov.tr/AkademikArama/</w:t>
        </w:r>
      </w:hyperlink>
    </w:p>
    <w:p w:rsidR="006F7F87" w:rsidRPr="001106B7" w:rsidRDefault="00817A2A"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A</w:t>
      </w:r>
      <w:hyperlink r:id="rId109">
        <w:r w:rsidRPr="001106B7">
          <w:rPr>
            <w:rFonts w:ascii="Times New Roman" w:eastAsia="Times New Roman" w:hAnsi="Times New Roman" w:cs="Times New Roman"/>
            <w:i/>
            <w:sz w:val="24"/>
            <w:szCs w:val="24"/>
            <w:highlight w:val="white"/>
          </w:rPr>
          <w:t>kademik Teşvik Ödeneği Yönetmeliği</w:t>
        </w:r>
      </w:hyperlink>
      <w:r w:rsidRPr="001106B7">
        <w:rPr>
          <w:rFonts w:ascii="Times New Roman" w:eastAsia="Times New Roman" w:hAnsi="Times New Roman" w:cs="Times New Roman"/>
          <w:i/>
          <w:sz w:val="24"/>
          <w:szCs w:val="24"/>
        </w:rPr>
        <w:t xml:space="preserve"> kullanılmaktadır.</w:t>
      </w:r>
    </w:p>
    <w:p w:rsidR="006F7F87" w:rsidRPr="001106B7" w:rsidRDefault="00156A45" w:rsidP="00177FC2">
      <w:pPr>
        <w:spacing w:after="0" w:line="240" w:lineRule="auto"/>
        <w:ind w:left="720"/>
        <w:jc w:val="both"/>
        <w:rPr>
          <w:rFonts w:ascii="Times New Roman" w:eastAsia="Times New Roman" w:hAnsi="Times New Roman" w:cs="Times New Roman"/>
          <w:i/>
          <w:color w:val="1155CC"/>
          <w:sz w:val="24"/>
          <w:szCs w:val="24"/>
          <w:u w:val="single"/>
        </w:rPr>
      </w:pPr>
      <w:hyperlink r:id="rId110">
        <w:r w:rsidR="00817A2A" w:rsidRPr="001106B7">
          <w:rPr>
            <w:rFonts w:ascii="Times New Roman" w:eastAsia="Times New Roman" w:hAnsi="Times New Roman" w:cs="Times New Roman"/>
            <w:i/>
            <w:color w:val="1155CC"/>
            <w:sz w:val="24"/>
            <w:szCs w:val="24"/>
            <w:u w:val="single"/>
          </w:rPr>
          <w:t>https://www.mevzuat.gov.tr/mevzuat?MevzuatNo=201811834&amp;MevzuatTur=21&amp;MevzuatTertip=5</w:t>
        </w:r>
      </w:hyperlink>
    </w:p>
    <w:p w:rsidR="00D971DE" w:rsidRPr="001106B7" w:rsidRDefault="00D971DE" w:rsidP="00177FC2">
      <w:pPr>
        <w:numPr>
          <w:ilvl w:val="0"/>
          <w:numId w:val="9"/>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Kütahya Dumlupınar Üniversitesi Araştırma Dekanlığı (DPÜ-ARDEK) Yönergesi</w:t>
      </w:r>
    </w:p>
    <w:p w:rsidR="00D971DE" w:rsidRPr="001106B7" w:rsidRDefault="00156A45" w:rsidP="00177FC2">
      <w:pPr>
        <w:spacing w:after="0" w:line="240" w:lineRule="auto"/>
        <w:ind w:left="720"/>
        <w:jc w:val="both"/>
        <w:rPr>
          <w:rFonts w:ascii="Times New Roman" w:eastAsia="Times New Roman" w:hAnsi="Times New Roman" w:cs="Times New Roman"/>
          <w:i/>
          <w:sz w:val="24"/>
          <w:szCs w:val="24"/>
        </w:rPr>
      </w:pPr>
      <w:hyperlink r:id="rId111">
        <w:r w:rsidR="00D971DE" w:rsidRPr="001106B7">
          <w:rPr>
            <w:rFonts w:ascii="Times New Roman" w:eastAsia="Times New Roman" w:hAnsi="Times New Roman" w:cs="Times New Roman"/>
            <w:i/>
            <w:color w:val="1155CC"/>
            <w:sz w:val="24"/>
            <w:szCs w:val="24"/>
            <w:u w:val="single"/>
          </w:rPr>
          <w:t>https://ardek.dpu.edu.tr/tr/index/sayfa/15259/yonerge</w:t>
        </w:r>
      </w:hyperlink>
    </w:p>
    <w:p w:rsidR="00D971DE" w:rsidRPr="001106B7" w:rsidRDefault="00D971DE" w:rsidP="00177FC2">
      <w:pPr>
        <w:spacing w:after="0" w:line="240" w:lineRule="auto"/>
        <w:rPr>
          <w:rFonts w:ascii="Times New Roman" w:eastAsia="Times New Roman" w:hAnsi="Times New Roman" w:cs="Times New Roman"/>
          <w:b/>
          <w:color w:val="000000"/>
          <w:sz w:val="28"/>
          <w:szCs w:val="28"/>
        </w:rPr>
      </w:pPr>
      <w:bookmarkStart w:id="127" w:name="_heading=h.et7orztkrd18" w:colFirst="0" w:colLast="0"/>
      <w:bookmarkEnd w:id="127"/>
      <w:r w:rsidRPr="001106B7">
        <w:rPr>
          <w:rFonts w:ascii="Times New Roman" w:eastAsia="Times New Roman" w:hAnsi="Times New Roman" w:cs="Times New Roman"/>
          <w:b/>
          <w:color w:val="000000"/>
          <w:sz w:val="28"/>
          <w:szCs w:val="28"/>
        </w:rPr>
        <w:br w:type="page"/>
      </w:r>
    </w:p>
    <w:p w:rsidR="00177FC2" w:rsidRPr="001106B7" w:rsidRDefault="00817A2A" w:rsidP="004477A9">
      <w:pPr>
        <w:pStyle w:val="Balk1"/>
        <w:keepNext w:val="0"/>
        <w:keepLines w:val="0"/>
        <w:widowControl w:val="0"/>
        <w:numPr>
          <w:ilvl w:val="0"/>
          <w:numId w:val="8"/>
        </w:numPr>
        <w:tabs>
          <w:tab w:val="left" w:pos="709"/>
        </w:tabs>
        <w:autoSpaceDE w:val="0"/>
        <w:autoSpaceDN w:val="0"/>
        <w:spacing w:before="0" w:line="240" w:lineRule="auto"/>
        <w:ind w:left="426" w:hanging="426"/>
        <w:rPr>
          <w:rFonts w:ascii="Times New Roman" w:eastAsia="Times New Roman" w:hAnsi="Times New Roman" w:cs="Times New Roman"/>
          <w:b/>
          <w:bCs/>
          <w:color w:val="auto"/>
          <w:sz w:val="28"/>
          <w:szCs w:val="28"/>
          <w:lang w:eastAsia="en-US"/>
        </w:rPr>
      </w:pPr>
      <w:bookmarkStart w:id="128" w:name="_Toc190418113"/>
      <w:r w:rsidRPr="001106B7">
        <w:rPr>
          <w:rFonts w:ascii="Times New Roman" w:eastAsia="Times New Roman" w:hAnsi="Times New Roman" w:cs="Times New Roman"/>
          <w:b/>
          <w:bCs/>
          <w:color w:val="auto"/>
          <w:sz w:val="28"/>
          <w:szCs w:val="28"/>
          <w:lang w:eastAsia="en-US"/>
        </w:rPr>
        <w:lastRenderedPageBreak/>
        <w:t>TOPLUMSAL KATKI</w:t>
      </w:r>
      <w:bookmarkEnd w:id="128"/>
    </w:p>
    <w:p w:rsidR="006F7F87" w:rsidRPr="001106B7" w:rsidRDefault="00817A2A" w:rsidP="00501665">
      <w:pPr>
        <w:pStyle w:val="Balk3"/>
        <w:keepNext w:val="0"/>
        <w:keepLines w:val="0"/>
        <w:widowControl w:val="0"/>
        <w:numPr>
          <w:ilvl w:val="1"/>
          <w:numId w:val="8"/>
        </w:numPr>
        <w:tabs>
          <w:tab w:val="left" w:pos="709"/>
        </w:tabs>
        <w:autoSpaceDE w:val="0"/>
        <w:autoSpaceDN w:val="0"/>
        <w:spacing w:before="260" w:line="240" w:lineRule="auto"/>
        <w:ind w:left="567" w:hanging="567"/>
        <w:jc w:val="both"/>
        <w:rPr>
          <w:rFonts w:ascii="Times New Roman" w:eastAsia="Times New Roman" w:hAnsi="Times New Roman" w:cs="Times New Roman"/>
          <w:b/>
          <w:bCs/>
          <w:color w:val="auto"/>
          <w:sz w:val="26"/>
          <w:szCs w:val="26"/>
          <w:lang w:eastAsia="en-US"/>
        </w:rPr>
      </w:pPr>
      <w:bookmarkStart w:id="129" w:name="_Toc190418114"/>
      <w:r w:rsidRPr="001106B7">
        <w:rPr>
          <w:rFonts w:ascii="Times New Roman" w:eastAsia="Times New Roman" w:hAnsi="Times New Roman" w:cs="Times New Roman"/>
          <w:b/>
          <w:bCs/>
          <w:color w:val="auto"/>
          <w:sz w:val="26"/>
          <w:szCs w:val="26"/>
          <w:lang w:eastAsia="en-US"/>
        </w:rPr>
        <w:t>Toplumsal Katkı Süreçlerinin Yönetimi ve Toplumsal Katkı Kaynakları</w:t>
      </w:r>
      <w:bookmarkEnd w:id="129"/>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30" w:name="_heading=h.25b2l0r" w:colFirst="0" w:colLast="0"/>
      <w:bookmarkStart w:id="131" w:name="_Toc190418115"/>
      <w:bookmarkEnd w:id="130"/>
      <w:r w:rsidRPr="001106B7">
        <w:rPr>
          <w:rFonts w:ascii="Times New Roman" w:eastAsia="Times New Roman" w:hAnsi="Times New Roman" w:cs="Times New Roman"/>
          <w:b/>
          <w:i/>
          <w:color w:val="auto"/>
        </w:rPr>
        <w:t>Toplumsal Katkı Süreçlerinin Yönetimi</w:t>
      </w:r>
      <w:bookmarkEnd w:id="131"/>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51695A"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bünyesinde toplumsal katkı </w:t>
      </w:r>
      <w:r w:rsidR="00D971DE" w:rsidRPr="001106B7">
        <w:rPr>
          <w:rFonts w:ascii="Times New Roman" w:eastAsia="Times New Roman" w:hAnsi="Times New Roman" w:cs="Times New Roman"/>
          <w:sz w:val="24"/>
          <w:szCs w:val="24"/>
        </w:rPr>
        <w:t>süreçlerinin</w:t>
      </w:r>
      <w:r w:rsidRPr="001106B7">
        <w:rPr>
          <w:rFonts w:ascii="Times New Roman" w:eastAsia="Times New Roman" w:hAnsi="Times New Roman" w:cs="Times New Roman"/>
          <w:sz w:val="24"/>
          <w:szCs w:val="24"/>
        </w:rPr>
        <w:t xml:space="preserve"> yönetimine yönelik mekanizmalar/planlamalar yapılmamıştır. Fakültemiz stratejik plan ve stratejileri oluşturulmamış olup toplumsal katkı politikalarının neler olduğu, yerel-bölgesel-ulusal-uluslararası düzeylerde </w:t>
      </w:r>
      <w:r w:rsidR="00D971DE" w:rsidRPr="001106B7">
        <w:rPr>
          <w:rFonts w:ascii="Times New Roman" w:eastAsia="Times New Roman" w:hAnsi="Times New Roman" w:cs="Times New Roman"/>
          <w:sz w:val="24"/>
          <w:szCs w:val="24"/>
        </w:rPr>
        <w:t>kurulması</w:t>
      </w:r>
      <w:r w:rsidRPr="001106B7">
        <w:rPr>
          <w:rFonts w:ascii="Times New Roman" w:eastAsia="Times New Roman" w:hAnsi="Times New Roman" w:cs="Times New Roman"/>
          <w:sz w:val="24"/>
          <w:szCs w:val="24"/>
        </w:rPr>
        <w:t xml:space="preserve"> yapı ve organizasyon tanımlamaları yapılmamıştır. Ancak Üniversitemizin 2024-2028 stratejik planında, “Toplumsal Katkıyı Arttıracak Sosyal ve Kültürel Faaliyetlerin Geliştirilmesi” amacına yer verilmiş olup bu doğrultuda ilerleyen dönemler</w:t>
      </w:r>
      <w:r w:rsidR="0051695A" w:rsidRPr="001106B7">
        <w:rPr>
          <w:rFonts w:ascii="Times New Roman" w:eastAsia="Times New Roman" w:hAnsi="Times New Roman" w:cs="Times New Roman"/>
          <w:sz w:val="24"/>
          <w:szCs w:val="24"/>
        </w:rPr>
        <w:t>de hazırlanacak</w:t>
      </w:r>
      <w:r w:rsidRPr="001106B7">
        <w:rPr>
          <w:rFonts w:ascii="Times New Roman" w:eastAsia="Times New Roman" w:hAnsi="Times New Roman" w:cs="Times New Roman"/>
          <w:sz w:val="24"/>
          <w:szCs w:val="24"/>
        </w:rPr>
        <w:t xml:space="preserve"> bölüm stratejik planların</w:t>
      </w:r>
      <w:r w:rsidR="0051695A" w:rsidRPr="001106B7">
        <w:rPr>
          <w:rFonts w:ascii="Times New Roman" w:eastAsia="Times New Roman" w:hAnsi="Times New Roman" w:cs="Times New Roman"/>
          <w:sz w:val="24"/>
          <w:szCs w:val="24"/>
        </w:rPr>
        <w:t xml:space="preserve">da toplumsal katkıya yer verilmesi </w:t>
      </w:r>
      <w:r w:rsidRPr="001106B7">
        <w:rPr>
          <w:rFonts w:ascii="Times New Roman" w:eastAsia="Times New Roman" w:hAnsi="Times New Roman" w:cs="Times New Roman"/>
          <w:sz w:val="24"/>
          <w:szCs w:val="24"/>
        </w:rPr>
        <w:t xml:space="preserve">hedeflenmektedir. </w:t>
      </w:r>
    </w:p>
    <w:p w:rsidR="0051695A" w:rsidRPr="001106B7" w:rsidRDefault="0051695A" w:rsidP="00177FC2">
      <w:pPr>
        <w:spacing w:after="0" w:line="24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Arial" w:hAnsi="Times New Roman" w:cs="Times New Roman"/>
          <w:color w:val="333333"/>
          <w:sz w:val="21"/>
          <w:szCs w:val="21"/>
          <w:highlight w:val="white"/>
        </w:rPr>
      </w:pPr>
      <w:r w:rsidRPr="001106B7">
        <w:rPr>
          <w:rFonts w:ascii="Times New Roman" w:eastAsia="Times New Roman" w:hAnsi="Times New Roman" w:cs="Times New Roman"/>
          <w:sz w:val="24"/>
          <w:szCs w:val="24"/>
        </w:rPr>
        <w:t>Mevcut durumda Fakültemizde toplumsal katkı bağlamında yerel-bölgesel-ulusal-uluslararası düzeylerde çeşitli çalışmalar yürütülmektedir. Fakültemiz iç ve dış paydaşları ile yürütülen konferans, sergi ve teknik geziler veya söyleşileri yer almaktadır: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Üniversitemiz bünyesinde Sağlık Kültür ve Spor Daire Başkanlığı bünyesinde oluşturulan öğrenci topluluklarından olan “Tasarım ve İnovasyon Topluluğu”na Fakültemiz İç Mimarlık Bölümü’nden bir öğretim elemanı tarafınca akademik danışmanlık desteği verilmektedir. Bu kapsamda “Tasarım ve İnovasyon Topluluğu” tarafından “Mimaride Pamuk ve Seramik Sıva Konferansı” gerçekleştirilmiştir.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 yanında İç Mimarlık bölümü dersleri kapsamında </w:t>
      </w:r>
      <w:r w:rsidR="001C16B0" w:rsidRPr="001106B7">
        <w:rPr>
          <w:rFonts w:ascii="Times New Roman" w:eastAsia="Times New Roman" w:hAnsi="Times New Roman" w:cs="Times New Roman"/>
          <w:sz w:val="24"/>
          <w:szCs w:val="24"/>
        </w:rPr>
        <w:t>“İleri Dönüşüm</w:t>
      </w:r>
      <w:r w:rsidRPr="001106B7">
        <w:rPr>
          <w:rFonts w:ascii="Times New Roman" w:eastAsia="Times New Roman" w:hAnsi="Times New Roman" w:cs="Times New Roman"/>
          <w:sz w:val="24"/>
          <w:szCs w:val="24"/>
        </w:rPr>
        <w:t xml:space="preserve"> Sergisi</w:t>
      </w:r>
      <w:r w:rsidR="001C16B0" w:rsidRPr="001106B7">
        <w:rPr>
          <w:rFonts w:ascii="Times New Roman" w:eastAsia="Times New Roman" w:hAnsi="Times New Roman" w:cs="Times New Roman"/>
          <w:sz w:val="24"/>
          <w:szCs w:val="24"/>
        </w:rPr>
        <w:t>”</w:t>
      </w:r>
      <w:r w:rsidRPr="001106B7">
        <w:rPr>
          <w:rFonts w:ascii="Times New Roman" w:eastAsia="Times New Roman" w:hAnsi="Times New Roman" w:cs="Times New Roman"/>
          <w:sz w:val="24"/>
          <w:szCs w:val="24"/>
        </w:rPr>
        <w:t xml:space="preserve"> </w:t>
      </w:r>
      <w:r w:rsidR="00D971DE" w:rsidRPr="001106B7">
        <w:rPr>
          <w:rFonts w:ascii="Times New Roman" w:eastAsia="Times New Roman" w:hAnsi="Times New Roman" w:cs="Times New Roman"/>
          <w:sz w:val="24"/>
          <w:szCs w:val="24"/>
        </w:rPr>
        <w:t xml:space="preserve">ve </w:t>
      </w:r>
      <w:r w:rsidR="001C16B0" w:rsidRPr="001106B7">
        <w:rPr>
          <w:rFonts w:ascii="Times New Roman" w:eastAsia="Times New Roman" w:hAnsi="Times New Roman" w:cs="Times New Roman"/>
          <w:sz w:val="24"/>
          <w:szCs w:val="24"/>
        </w:rPr>
        <w:t>“</w:t>
      </w:r>
      <w:r w:rsidR="00D971DE" w:rsidRPr="001106B7">
        <w:rPr>
          <w:rFonts w:ascii="Times New Roman" w:eastAsia="Times New Roman" w:hAnsi="Times New Roman" w:cs="Times New Roman"/>
          <w:sz w:val="24"/>
          <w:szCs w:val="24"/>
        </w:rPr>
        <w:t>Manipülatif</w:t>
      </w:r>
      <w:r w:rsidRPr="001106B7">
        <w:rPr>
          <w:rFonts w:ascii="Times New Roman" w:eastAsia="Times New Roman" w:hAnsi="Times New Roman" w:cs="Times New Roman"/>
          <w:sz w:val="24"/>
          <w:szCs w:val="24"/>
        </w:rPr>
        <w:t xml:space="preserve"> Mobilyalar X Öğrenci Sergisi</w:t>
      </w:r>
      <w:r w:rsidR="001C16B0" w:rsidRPr="001106B7">
        <w:rPr>
          <w:rFonts w:ascii="Times New Roman" w:eastAsia="Times New Roman" w:hAnsi="Times New Roman" w:cs="Times New Roman"/>
          <w:sz w:val="24"/>
          <w:szCs w:val="24"/>
        </w:rPr>
        <w:t>”</w:t>
      </w:r>
      <w:r w:rsidRPr="001106B7">
        <w:rPr>
          <w:rFonts w:ascii="Times New Roman" w:eastAsia="Times New Roman" w:hAnsi="Times New Roman" w:cs="Times New Roman"/>
          <w:sz w:val="24"/>
          <w:szCs w:val="24"/>
        </w:rPr>
        <w:t xml:space="preserve"> gerçekleştirilmiş olup İstanbul, Bursa ve Ng Kütahya Seramik Fabrikası kapsamında teknik geziler gerçekleştirilmiştir. Ayrıca İç Mimarlık Öğrencilerine </w:t>
      </w:r>
      <w:r w:rsidR="001C16B0" w:rsidRPr="001106B7">
        <w:rPr>
          <w:rFonts w:ascii="Times New Roman" w:eastAsia="Times New Roman" w:hAnsi="Times New Roman" w:cs="Times New Roman"/>
          <w:sz w:val="24"/>
          <w:szCs w:val="24"/>
        </w:rPr>
        <w:t>“</w:t>
      </w:r>
      <w:r w:rsidRPr="001106B7">
        <w:rPr>
          <w:rFonts w:ascii="Times New Roman" w:eastAsia="Times New Roman" w:hAnsi="Times New Roman" w:cs="Times New Roman"/>
          <w:sz w:val="24"/>
          <w:szCs w:val="24"/>
        </w:rPr>
        <w:t>Thermowood Ahşap Malzemeleri Tanıtımı</w:t>
      </w:r>
      <w:r w:rsidR="001C16B0" w:rsidRPr="001106B7">
        <w:rPr>
          <w:rFonts w:ascii="Times New Roman" w:eastAsia="Times New Roman" w:hAnsi="Times New Roman" w:cs="Times New Roman"/>
          <w:sz w:val="24"/>
          <w:szCs w:val="24"/>
        </w:rPr>
        <w:t>”</w:t>
      </w:r>
      <w:r w:rsidRPr="001106B7">
        <w:rPr>
          <w:rFonts w:ascii="Times New Roman" w:eastAsia="Times New Roman" w:hAnsi="Times New Roman" w:cs="Times New Roman"/>
          <w:sz w:val="24"/>
          <w:szCs w:val="24"/>
        </w:rPr>
        <w:t xml:space="preserve"> gerçekleştirilmiş olup 14. Ulusal Mobilya Tasarım Yarışması’nda Fakültemiz İç Mimarlık Bölümü iki öğrencisi ödül kazanmıştır.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Ayrıca 2023 yılında Fakültemiz Şehir ve Bölge Planlama Bölümünden bir öğretim üyesi, TÜBİTAK Bilim Söyleşileri kapsamında ilköğretim öğrencilerine “Kültürel Miras Bilinci” başlıklı konuşma gerçekleştirilmiş olup bu tür çalışmaların ilerleyen dönemlerde devam et</w:t>
      </w:r>
      <w:r w:rsidR="00D971DE" w:rsidRPr="001106B7">
        <w:rPr>
          <w:rFonts w:ascii="Times New Roman" w:eastAsia="Times New Roman" w:hAnsi="Times New Roman" w:cs="Times New Roman"/>
          <w:sz w:val="24"/>
          <w:szCs w:val="24"/>
        </w:rPr>
        <w:t>t</w:t>
      </w:r>
      <w:r w:rsidRPr="001106B7">
        <w:rPr>
          <w:rFonts w:ascii="Times New Roman" w:eastAsia="Times New Roman" w:hAnsi="Times New Roman" w:cs="Times New Roman"/>
          <w:sz w:val="24"/>
          <w:szCs w:val="24"/>
        </w:rPr>
        <w:t>irilmesi planlanmaktadır. Bununla birlikte Fakültemiz Şehir ve Bölge Planlama Bölümünden bir öğretim üyesi tarafından yayınlanan “Inundation risk assessment of Eastern Mediterranean Coastal Archaeological and Historical Sites of Türkiye and Greece” bilimsel makale kapsamında İklim Masası haber servisi aracılığı ile Oksijen Gazetesi’nde yayınlanan bir söyleşi yapılmıştır. Yine aynı çalışmanın İngilizce versiyonu da Euro News’te yayınlanmıştır. Bununla birlikte önceki yıllarda Mimarlık Bölümünce Kütahya ilindeki çeşitli okullar ile iletişim sağlanarak meslek tanıtımları gerçekleştirilmiş olup ilerleyen yıllarda kampüste veya okullarda bu tür etkinliklerin devam ettirilmesi planlanmaktadır.</w:t>
      </w: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lastRenderedPageBreak/>
        <w:t xml:space="preserve">Yerel ve bölgesel ölçekteki kurumlara da destekler sunulmaktadır. Bu bağlamda Şehir ve Bölge Planlama Bölümü öğretim elemanlarınca Kütahya Valiliği himayelerinde ve Zafer Kalkınma Ajansı (ZAFER) koordinasyonunda Kütahya Belediyesi, İl Özel İdaresi, İl Kültür ve Turizm Müdürlüğü ile Kütahya Ticaret ve Sanayi Odası iş birliğinde hazırlanan Kütahya İli Turizm Master Planı kapsamında 27.06.2024 tarihinde gerçekleştirilen arama konferansına katılarak destek sunulmuştur. Bunun yanında Fakültemiz Şehir ve Bölge Planlama Bölümü </w:t>
      </w:r>
      <w:r w:rsidR="00D971DE" w:rsidRPr="001106B7">
        <w:rPr>
          <w:rFonts w:ascii="Times New Roman" w:eastAsia="Times New Roman" w:hAnsi="Times New Roman" w:cs="Times New Roman"/>
          <w:sz w:val="24"/>
          <w:szCs w:val="24"/>
        </w:rPr>
        <w:t>ö</w:t>
      </w:r>
      <w:r w:rsidRPr="001106B7">
        <w:rPr>
          <w:rFonts w:ascii="Times New Roman" w:eastAsia="Times New Roman" w:hAnsi="Times New Roman" w:cs="Times New Roman"/>
          <w:sz w:val="24"/>
          <w:szCs w:val="24"/>
        </w:rPr>
        <w:t>ğretim üyelerinin de yer aldığı “Katılımlı ve Kapsayıcı Yerel Yönetim Projesi” kapsamında Safranbolu Belediyesi ve Sürdürülebilir Kentsel ve Kırsal Kalkınma Platformu (SUDA) iş birliği ile “Diyalog Çalıştayı” ve “Sürdürülebilir ve Yenilikçi Kent Safranbolu Konferansı” 19- 20 Ocak 2024 tarihinde Safranbolu’da gerçekleşmiştir. Konferansta farklı temsillerden seçilen kent paydaşları ile 3 ana tema üzerinden kurgulanan “Diyalog Çalıştayı” sonuçları katılımcılara aktarılmıştır.</w:t>
      </w:r>
      <w:hyperlink r:id="rId112">
        <w:r w:rsidRPr="001106B7">
          <w:rPr>
            <w:rFonts w:ascii="Times New Roman" w:eastAsia="Times New Roman" w:hAnsi="Times New Roman" w:cs="Times New Roman"/>
            <w:sz w:val="24"/>
            <w:szCs w:val="24"/>
          </w:rPr>
          <w:t xml:space="preserve"> </w:t>
        </w:r>
      </w:hyperlink>
      <w:r w:rsidRPr="001106B7">
        <w:rPr>
          <w:rFonts w:ascii="Times New Roman" w:eastAsia="Times New Roman" w:hAnsi="Times New Roman" w:cs="Times New Roman"/>
          <w:sz w:val="24"/>
          <w:szCs w:val="24"/>
        </w:rPr>
        <w:t>Ayrıca toplumsal katkı sunan bir diğer proje de Üniversitemiz tarafından 2023-30 proje numarası ile desteklen “Ritüel ve Rutinlerden Rota ve Ritimlere - Sürdürülebilir Miras Markalaşması Yolunda Çok Katmanlı ve Çok Yönlü Bir Tarihi Kırsal Peyzajı, Toplumda ve Mekânda Keşfetmek ve Tasarlamak: Ayazini (Afyonkarahisar)” projesidir. Söz konusu proje, Şehir ve Bölge Planlama Bölümü’nden bir öğretim üyesi tarafından 2023 yılında gerçekleştirilmiştir ancak 2024 yılında gerçekleşen yayın süreçleri bulunmaktadır. Söz konusu proje kapsamında yerel katılım odaklı yöntemler kullanılmıştır. Ayrıca söz konusu proje ile mekâna ve topluma ilişkin proje ara ürünleri ve mekâna özgü ezgiler, mekânın içinde ve mekânın kullanıcıları ile sergi ve akademik dinleti yoluyla buluşmuştur.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TMMOB bünyesinde meslek odalarına da çeşitli destekler sunulmaktadır. Bu destekler arasında Şehir Plancıları Odası il Temsilciliği görevi bulunmaktadır. Bir diğer katkı da Mimarlar Odası Kütahya Temsilciliği tarafından 2024 yılında düzenlenen 1. Mimarlık Festivali kapsamında yapılan sunum ile gerçekleşmiştir. </w:t>
      </w:r>
      <w:r w:rsidRPr="001106B7">
        <w:rPr>
          <w:rFonts w:ascii="Times New Roman" w:eastAsia="Times New Roman" w:hAnsi="Times New Roman" w:cs="Times New Roman"/>
          <w:sz w:val="24"/>
          <w:szCs w:val="24"/>
          <w:highlight w:val="white"/>
        </w:rPr>
        <w:t xml:space="preserve">8 Ekim 2024 tarihinde Mimarlar Odası Kütahya temsilciliğinin düzenlemiş olduğu 1. Kütahya Mimarlık Festivali’nde Fakültemiz öğretim elemanları “Kent Aidiyeti” isimli sunum gerçekleştirmiştir.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Bunun yanında hukuk alanında bilirkişilik hizmetleri verilerek özel veya teknik bilgi gerektiren dava konularının aydınlatılmasına katkı sağlanmaktadır.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highlight w:val="cyan"/>
        </w:rPr>
      </w:pPr>
      <w:r w:rsidRPr="001106B7">
        <w:rPr>
          <w:rFonts w:ascii="Times New Roman" w:eastAsia="Times New Roman" w:hAnsi="Times New Roman" w:cs="Times New Roman"/>
          <w:sz w:val="24"/>
          <w:szCs w:val="24"/>
        </w:rPr>
        <w:t xml:space="preserve">Bir diğer toplumsal katkı da öğrenci bursları alanında olup 3 Kasım 2024 tarihinde </w:t>
      </w:r>
      <w:r w:rsidRPr="001106B7">
        <w:rPr>
          <w:rFonts w:ascii="Times New Roman" w:eastAsia="Times New Roman" w:hAnsi="Times New Roman" w:cs="Times New Roman"/>
          <w:color w:val="000000"/>
          <w:sz w:val="24"/>
          <w:szCs w:val="24"/>
        </w:rPr>
        <w:t>O</w:t>
      </w:r>
      <w:r w:rsidR="00D971DE" w:rsidRPr="001106B7">
        <w:rPr>
          <w:rFonts w:ascii="Times New Roman" w:eastAsia="Times New Roman" w:hAnsi="Times New Roman" w:cs="Times New Roman"/>
          <w:color w:val="000000"/>
          <w:sz w:val="24"/>
          <w:szCs w:val="24"/>
        </w:rPr>
        <w:t>DTÜMİST</w:t>
      </w:r>
      <w:r w:rsidRPr="001106B7">
        <w:rPr>
          <w:rFonts w:ascii="Times New Roman" w:eastAsia="Times New Roman" w:hAnsi="Times New Roman" w:cs="Times New Roman"/>
          <w:color w:val="000000"/>
          <w:sz w:val="24"/>
          <w:szCs w:val="24"/>
        </w:rPr>
        <w:t xml:space="preserve"> Maratonu </w:t>
      </w:r>
      <w:r w:rsidRPr="001106B7">
        <w:rPr>
          <w:rFonts w:ascii="Times New Roman" w:eastAsia="Times New Roman" w:hAnsi="Times New Roman" w:cs="Times New Roman"/>
          <w:sz w:val="24"/>
          <w:szCs w:val="24"/>
        </w:rPr>
        <w:t>k</w:t>
      </w:r>
      <w:r w:rsidRPr="001106B7">
        <w:rPr>
          <w:rFonts w:ascii="Times New Roman" w:eastAsia="Times New Roman" w:hAnsi="Times New Roman" w:cs="Times New Roman"/>
          <w:color w:val="000000"/>
          <w:sz w:val="24"/>
          <w:szCs w:val="24"/>
        </w:rPr>
        <w:t xml:space="preserve">apsamında </w:t>
      </w:r>
      <w:r w:rsidR="00D971DE" w:rsidRPr="001106B7">
        <w:rPr>
          <w:rFonts w:ascii="Times New Roman" w:eastAsia="Times New Roman" w:hAnsi="Times New Roman" w:cs="Times New Roman"/>
          <w:color w:val="000000"/>
          <w:sz w:val="24"/>
          <w:szCs w:val="24"/>
        </w:rPr>
        <w:t>“</w:t>
      </w:r>
      <w:r w:rsidRPr="001106B7">
        <w:rPr>
          <w:rFonts w:ascii="Times New Roman" w:eastAsia="Times New Roman" w:hAnsi="Times New Roman" w:cs="Times New Roman"/>
          <w:color w:val="000000"/>
          <w:sz w:val="24"/>
          <w:szCs w:val="24"/>
        </w:rPr>
        <w:t>Burs İçin Buradayım</w:t>
      </w:r>
      <w:r w:rsidR="00D971DE" w:rsidRPr="001106B7">
        <w:rPr>
          <w:rFonts w:ascii="Times New Roman" w:eastAsia="Times New Roman" w:hAnsi="Times New Roman" w:cs="Times New Roman"/>
          <w:color w:val="000000"/>
          <w:sz w:val="24"/>
          <w:szCs w:val="24"/>
        </w:rPr>
        <w:t>”</w:t>
      </w:r>
      <w:r w:rsidRPr="001106B7">
        <w:rPr>
          <w:rFonts w:ascii="Times New Roman" w:eastAsia="Times New Roman" w:hAnsi="Times New Roman" w:cs="Times New Roman"/>
          <w:color w:val="000000"/>
          <w:sz w:val="24"/>
          <w:szCs w:val="24"/>
        </w:rPr>
        <w:t xml:space="preserve"> </w:t>
      </w:r>
      <w:r w:rsidRPr="001106B7">
        <w:rPr>
          <w:rFonts w:ascii="Times New Roman" w:eastAsia="Times New Roman" w:hAnsi="Times New Roman" w:cs="Times New Roman"/>
          <w:sz w:val="24"/>
          <w:szCs w:val="24"/>
        </w:rPr>
        <w:t>e</w:t>
      </w:r>
      <w:r w:rsidRPr="001106B7">
        <w:rPr>
          <w:rFonts w:ascii="Times New Roman" w:eastAsia="Times New Roman" w:hAnsi="Times New Roman" w:cs="Times New Roman"/>
          <w:color w:val="000000"/>
          <w:sz w:val="24"/>
          <w:szCs w:val="24"/>
        </w:rPr>
        <w:t xml:space="preserve">tkinliği </w:t>
      </w:r>
      <w:r w:rsidRPr="001106B7">
        <w:rPr>
          <w:rFonts w:ascii="Times New Roman" w:eastAsia="Times New Roman" w:hAnsi="Times New Roman" w:cs="Times New Roman"/>
          <w:sz w:val="24"/>
          <w:szCs w:val="24"/>
        </w:rPr>
        <w:t>g</w:t>
      </w:r>
      <w:r w:rsidRPr="001106B7">
        <w:rPr>
          <w:rFonts w:ascii="Times New Roman" w:eastAsia="Times New Roman" w:hAnsi="Times New Roman" w:cs="Times New Roman"/>
          <w:color w:val="000000"/>
          <w:sz w:val="24"/>
          <w:szCs w:val="24"/>
        </w:rPr>
        <w:t>erçekleştiril</w:t>
      </w:r>
      <w:r w:rsidRPr="001106B7">
        <w:rPr>
          <w:rFonts w:ascii="Times New Roman" w:eastAsia="Times New Roman" w:hAnsi="Times New Roman" w:cs="Times New Roman"/>
          <w:sz w:val="24"/>
          <w:szCs w:val="24"/>
        </w:rPr>
        <w:t xml:space="preserve">miştir. ODTÜ Mezunları bu sportif etkinlikle bir araya gelmekte ve bağış toplanmasına yardımcı olmaktadır. Bu kapsamda Fakültemiz Şehir ve Bölge Planlama Bölümü’nden bir öğretim elemanı, </w:t>
      </w:r>
      <w:r w:rsidR="0051695A" w:rsidRPr="001106B7">
        <w:rPr>
          <w:rFonts w:ascii="Times New Roman" w:eastAsia="Times New Roman" w:hAnsi="Times New Roman" w:cs="Times New Roman"/>
          <w:sz w:val="24"/>
          <w:szCs w:val="24"/>
        </w:rPr>
        <w:t xml:space="preserve">bu etkinliği </w:t>
      </w:r>
      <w:r w:rsidRPr="001106B7">
        <w:rPr>
          <w:rFonts w:ascii="Times New Roman" w:eastAsia="Times New Roman" w:hAnsi="Times New Roman" w:cs="Times New Roman"/>
          <w:sz w:val="24"/>
          <w:szCs w:val="24"/>
        </w:rPr>
        <w:t>Berlin’de TÜBİTAK 2219 araştırma konusu</w:t>
      </w:r>
      <w:r w:rsidR="0051695A" w:rsidRPr="001106B7">
        <w:rPr>
          <w:rFonts w:ascii="Times New Roman" w:eastAsia="Times New Roman" w:hAnsi="Times New Roman" w:cs="Times New Roman"/>
          <w:sz w:val="24"/>
          <w:szCs w:val="24"/>
        </w:rPr>
        <w:t xml:space="preserve"> kapsamındaki bir</w:t>
      </w:r>
      <w:r w:rsidRPr="001106B7">
        <w:rPr>
          <w:rFonts w:ascii="Times New Roman" w:eastAsia="Times New Roman" w:hAnsi="Times New Roman" w:cs="Times New Roman"/>
          <w:sz w:val="24"/>
          <w:szCs w:val="24"/>
        </w:rPr>
        <w:t xml:space="preserve"> endüstri mirası alan</w:t>
      </w:r>
      <w:r w:rsidR="0051695A" w:rsidRPr="001106B7">
        <w:rPr>
          <w:rFonts w:ascii="Times New Roman" w:eastAsia="Times New Roman" w:hAnsi="Times New Roman" w:cs="Times New Roman"/>
          <w:sz w:val="24"/>
          <w:szCs w:val="24"/>
        </w:rPr>
        <w:t>ın</w:t>
      </w:r>
      <w:r w:rsidRPr="001106B7">
        <w:rPr>
          <w:rFonts w:ascii="Times New Roman" w:eastAsia="Times New Roman" w:hAnsi="Times New Roman" w:cs="Times New Roman"/>
          <w:sz w:val="24"/>
          <w:szCs w:val="24"/>
        </w:rPr>
        <w:t>da, Tempelhofer Feld’de diğer ODTÜ mezunları ile birlikte gerçekleştirmiştir.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widowControl w:val="0"/>
        <w:spacing w:after="0" w:line="240" w:lineRule="auto"/>
        <w:jc w:val="both"/>
        <w:rPr>
          <w:rFonts w:ascii="Times New Roman" w:eastAsia="Times New Roman" w:hAnsi="Times New Roman" w:cs="Times New Roman"/>
          <w:b/>
          <w:sz w:val="24"/>
          <w:szCs w:val="24"/>
        </w:rPr>
      </w:pPr>
      <w:r w:rsidRPr="001106B7">
        <w:rPr>
          <w:rFonts w:ascii="Times New Roman" w:eastAsia="Times New Roman" w:hAnsi="Times New Roman" w:cs="Times New Roman"/>
          <w:b/>
          <w:sz w:val="24"/>
          <w:szCs w:val="24"/>
        </w:rPr>
        <w:t>Örnek Kanıtlar:</w:t>
      </w:r>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 xml:space="preserve">Tasarım ve İnovasyon Topluluğu </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13">
        <w:r w:rsidR="00817A2A" w:rsidRPr="001106B7">
          <w:rPr>
            <w:rFonts w:ascii="Times New Roman" w:eastAsia="Times New Roman" w:hAnsi="Times New Roman" w:cs="Times New Roman"/>
            <w:i/>
            <w:color w:val="1155CC"/>
            <w:sz w:val="24"/>
            <w:szCs w:val="24"/>
            <w:u w:val="single"/>
          </w:rPr>
          <w:t>https://sks.dpu.edu.tr/index/sayfa/13013/tasarim-ve-inovasyon-toplulugu</w:t>
        </w:r>
      </w:hyperlink>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Mimaride Pamuk ve Seramik Sıva Konferansı</w:t>
      </w:r>
    </w:p>
    <w:p w:rsidR="006F7F87" w:rsidRPr="001106B7" w:rsidRDefault="00156A45" w:rsidP="00177FC2">
      <w:pPr>
        <w:numPr>
          <w:ilvl w:val="0"/>
          <w:numId w:val="9"/>
        </w:numPr>
        <w:spacing w:after="0" w:line="240" w:lineRule="auto"/>
        <w:jc w:val="both"/>
        <w:rPr>
          <w:rFonts w:ascii="Times New Roman" w:eastAsia="Times New Roman" w:hAnsi="Times New Roman" w:cs="Times New Roman"/>
          <w:i/>
          <w:sz w:val="24"/>
          <w:szCs w:val="24"/>
        </w:rPr>
      </w:pPr>
      <w:hyperlink r:id="rId114">
        <w:r w:rsidR="00817A2A" w:rsidRPr="001106B7">
          <w:rPr>
            <w:rFonts w:ascii="Times New Roman" w:eastAsia="Times New Roman" w:hAnsi="Times New Roman" w:cs="Times New Roman"/>
            <w:i/>
            <w:color w:val="1155CC"/>
            <w:sz w:val="24"/>
            <w:szCs w:val="24"/>
            <w:u w:val="single"/>
          </w:rPr>
          <w:t>https://mimarlik.dpu.edu.tr/tr/index/slide/9769/dpude-mimaride-pamuk-ve-seramik-siva-konferansi</w:t>
        </w:r>
      </w:hyperlink>
    </w:p>
    <w:p w:rsidR="006F7F87" w:rsidRPr="001106B7" w:rsidRDefault="001C16B0" w:rsidP="00177FC2">
      <w:pPr>
        <w:widowControl w:val="0"/>
        <w:numPr>
          <w:ilvl w:val="0"/>
          <w:numId w:val="9"/>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İleri Dönüşüm</w:t>
      </w:r>
      <w:r w:rsidR="00817A2A" w:rsidRPr="001106B7">
        <w:rPr>
          <w:rFonts w:ascii="Times New Roman" w:eastAsia="Times New Roman" w:hAnsi="Times New Roman" w:cs="Times New Roman"/>
          <w:i/>
          <w:sz w:val="24"/>
          <w:szCs w:val="24"/>
        </w:rPr>
        <w:t xml:space="preserve"> Sergisi </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15">
        <w:r w:rsidR="00817A2A" w:rsidRPr="001106B7">
          <w:rPr>
            <w:rFonts w:ascii="Times New Roman" w:eastAsia="Times New Roman" w:hAnsi="Times New Roman" w:cs="Times New Roman"/>
            <w:i/>
            <w:color w:val="1155CC"/>
            <w:sz w:val="24"/>
            <w:szCs w:val="24"/>
            <w:u w:val="single"/>
          </w:rPr>
          <w:t>https://mimarlik.dpu.edu.tr/tr/index/slide/9120/ileri-donusum-sergisi</w:t>
        </w:r>
      </w:hyperlink>
      <w:r w:rsidR="00817A2A" w:rsidRPr="001106B7">
        <w:rPr>
          <w:rFonts w:ascii="Times New Roman" w:eastAsia="Times New Roman" w:hAnsi="Times New Roman" w:cs="Times New Roman"/>
          <w:i/>
          <w:color w:val="1155CC"/>
          <w:sz w:val="24"/>
          <w:szCs w:val="24"/>
          <w:u w:val="single"/>
        </w:rPr>
        <w:t xml:space="preserve"> </w:t>
      </w:r>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9"/>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Manipülatif Mobilyalar X Öğrenci Sergisi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16">
        <w:r w:rsidR="00817A2A" w:rsidRPr="001106B7">
          <w:rPr>
            <w:rFonts w:ascii="Times New Roman" w:eastAsia="Times New Roman" w:hAnsi="Times New Roman" w:cs="Times New Roman"/>
            <w:i/>
            <w:color w:val="1155CC"/>
            <w:sz w:val="24"/>
            <w:szCs w:val="24"/>
            <w:u w:val="single"/>
          </w:rPr>
          <w:t>https://mimarlik.dpu.edu.tr/tr/index/slide/9834/manipulatif-mobiyalar-x-ogrenci-sergisi</w:t>
        </w:r>
      </w:hyperlink>
    </w:p>
    <w:p w:rsidR="006F7F87" w:rsidRPr="001106B7" w:rsidRDefault="00817A2A" w:rsidP="00177FC2">
      <w:pPr>
        <w:widowControl w:val="0"/>
        <w:numPr>
          <w:ilvl w:val="0"/>
          <w:numId w:val="9"/>
        </w:numP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İç Mimarlık Öğrencilerinin İstanbul Gezisi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17">
        <w:r w:rsidR="00817A2A" w:rsidRPr="001106B7">
          <w:rPr>
            <w:rFonts w:ascii="Times New Roman" w:eastAsia="Times New Roman" w:hAnsi="Times New Roman" w:cs="Times New Roman"/>
            <w:i/>
            <w:color w:val="1155CC"/>
            <w:sz w:val="24"/>
            <w:szCs w:val="24"/>
            <w:u w:val="single"/>
          </w:rPr>
          <w:t>https://mimarlik.dpu.edu.tr/tr/index/slide/9102/ic-mimarlik-ogrencilerinin-istanbul-gezisi</w:t>
        </w:r>
      </w:hyperlink>
      <w:r w:rsidR="00817A2A" w:rsidRPr="001106B7">
        <w:rPr>
          <w:rFonts w:ascii="Times New Roman" w:eastAsia="Times New Roman" w:hAnsi="Times New Roman" w:cs="Times New Roman"/>
          <w:i/>
          <w:color w:val="1155CC"/>
          <w:sz w:val="24"/>
          <w:szCs w:val="24"/>
          <w:u w:val="single"/>
        </w:rPr>
        <w:t xml:space="preserve"> </w:t>
      </w:r>
    </w:p>
    <w:p w:rsidR="006F7F87" w:rsidRPr="001106B7" w:rsidRDefault="00817A2A" w:rsidP="00177FC2">
      <w:pPr>
        <w:widowControl w:val="0"/>
        <w:numPr>
          <w:ilvl w:val="0"/>
          <w:numId w:val="9"/>
        </w:numP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Fakültemiz Öğrencilerine Teknik Gezi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18">
        <w:r w:rsidR="00817A2A" w:rsidRPr="001106B7">
          <w:rPr>
            <w:rFonts w:ascii="Times New Roman" w:eastAsia="Times New Roman" w:hAnsi="Times New Roman" w:cs="Times New Roman"/>
            <w:i/>
            <w:color w:val="1155CC"/>
            <w:sz w:val="24"/>
            <w:szCs w:val="24"/>
            <w:u w:val="single"/>
          </w:rPr>
          <w:t>https://mimarlik.dpu.edu.tr/tr/index/slide/8842/fakultemiz-ogrencilerine-teknik-gez</w:t>
        </w:r>
      </w:hyperlink>
      <w:hyperlink r:id="rId119">
        <w:r w:rsidR="00817A2A" w:rsidRPr="001106B7">
          <w:rPr>
            <w:rFonts w:ascii="Times New Roman" w:eastAsia="Times New Roman" w:hAnsi="Times New Roman" w:cs="Times New Roman"/>
            <w:i/>
            <w:sz w:val="24"/>
            <w:szCs w:val="24"/>
          </w:rPr>
          <w:t>i</w:t>
        </w:r>
      </w:hyperlink>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color w:val="000000"/>
          <w:sz w:val="24"/>
          <w:szCs w:val="24"/>
        </w:rPr>
        <w:t>Ng Kütahya Seramik Fabrikasına Teknik Gezi</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120">
        <w:r w:rsidR="00817A2A" w:rsidRPr="001106B7">
          <w:rPr>
            <w:rFonts w:ascii="Times New Roman" w:eastAsia="Times New Roman" w:hAnsi="Times New Roman" w:cs="Times New Roman"/>
            <w:i/>
            <w:color w:val="1155CC"/>
            <w:sz w:val="24"/>
            <w:szCs w:val="24"/>
            <w:u w:val="single"/>
          </w:rPr>
          <w:t>https://mimarlik.dpu.edu.tr/tr/index/slide/8532/ng-kutahya-seramik-fabrikasina-teknik-gezi</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Thermowood Ahşap Malzemeleri Tanıtımı</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121">
        <w:r w:rsidR="00817A2A" w:rsidRPr="001106B7">
          <w:rPr>
            <w:rFonts w:ascii="Times New Roman" w:eastAsia="Times New Roman" w:hAnsi="Times New Roman" w:cs="Times New Roman"/>
            <w:i/>
            <w:color w:val="1155CC"/>
            <w:sz w:val="24"/>
            <w:szCs w:val="24"/>
            <w:u w:val="single"/>
          </w:rPr>
          <w:t>https://mimarlik.dpu.edu.tr/tr/index/slide/8705/ic-mimarlik-ogrencilerine-thermowood-ahsap-malzemeleri-tanitimi</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9"/>
        </w:numPr>
        <w:pBdr>
          <w:top w:val="nil"/>
          <w:left w:val="nil"/>
          <w:bottom w:val="nil"/>
          <w:right w:val="nil"/>
          <w:between w:val="nil"/>
        </w:pBdr>
        <w:tabs>
          <w:tab w:val="left" w:pos="993"/>
        </w:tabs>
        <w:spacing w:after="0" w:line="240" w:lineRule="auto"/>
        <w:ind w:left="714" w:hanging="357"/>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14. Ulusal Mobilya Tasarım Yarışması’nda Fakültemiz İç Mimarlık Bölümüne İki Ödül</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sz w:val="24"/>
          <w:szCs w:val="24"/>
        </w:rPr>
      </w:pPr>
      <w:hyperlink r:id="rId122">
        <w:r w:rsidR="00817A2A" w:rsidRPr="001106B7">
          <w:rPr>
            <w:rFonts w:ascii="Times New Roman" w:eastAsia="Times New Roman" w:hAnsi="Times New Roman" w:cs="Times New Roman"/>
            <w:i/>
            <w:color w:val="1155CC"/>
            <w:sz w:val="24"/>
            <w:szCs w:val="24"/>
            <w:u w:val="single"/>
          </w:rPr>
          <w:t>https://mimarlik.dpu.edu.tr/tr/index/slide/9229/14-ulusal-mobilya-tasarim-yarismasinda-fakultemiz-ic-mimarlik-bolumune-iki-odul</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13"/>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sz w:val="24"/>
          <w:szCs w:val="24"/>
        </w:rPr>
        <w:t>Oksijen Gazetesi’nde yayınlanan bir söyleşi</w:t>
      </w:r>
    </w:p>
    <w:p w:rsidR="006F7F87" w:rsidRPr="001106B7" w:rsidRDefault="00156A45" w:rsidP="00177FC2">
      <w:pPr>
        <w:spacing w:after="0" w:line="240" w:lineRule="auto"/>
        <w:ind w:left="720"/>
        <w:jc w:val="both"/>
        <w:rPr>
          <w:rFonts w:ascii="Times New Roman" w:eastAsia="Times New Roman" w:hAnsi="Times New Roman" w:cs="Times New Roman"/>
          <w:sz w:val="24"/>
          <w:szCs w:val="24"/>
        </w:rPr>
      </w:pPr>
      <w:hyperlink r:id="rId123">
        <w:r w:rsidR="00817A2A" w:rsidRPr="001106B7">
          <w:rPr>
            <w:rFonts w:ascii="Times New Roman" w:eastAsia="Times New Roman" w:hAnsi="Times New Roman" w:cs="Times New Roman"/>
            <w:color w:val="1155CC"/>
            <w:sz w:val="24"/>
            <w:szCs w:val="24"/>
            <w:u w:val="single"/>
          </w:rPr>
          <w:t>https://gazeteoksijen.com/o2/gelecek-kusak-34-antik-kenti-goremeyecek-220685</w:t>
        </w:r>
      </w:hyperlink>
    </w:p>
    <w:p w:rsidR="006F7F87" w:rsidRPr="001106B7" w:rsidRDefault="00817A2A" w:rsidP="00177FC2">
      <w:pPr>
        <w:numPr>
          <w:ilvl w:val="0"/>
          <w:numId w:val="13"/>
        </w:num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Euro News’te yayınlan İngilizce Söyleşi</w:t>
      </w:r>
    </w:p>
    <w:p w:rsidR="006F7F87" w:rsidRPr="001106B7" w:rsidRDefault="00156A45" w:rsidP="00177FC2">
      <w:pPr>
        <w:spacing w:after="0" w:line="240" w:lineRule="auto"/>
        <w:ind w:left="720"/>
        <w:jc w:val="both"/>
        <w:rPr>
          <w:rFonts w:ascii="Times New Roman" w:eastAsia="Times New Roman" w:hAnsi="Times New Roman" w:cs="Times New Roman"/>
          <w:sz w:val="24"/>
          <w:szCs w:val="24"/>
        </w:rPr>
      </w:pPr>
      <w:hyperlink r:id="rId124">
        <w:r w:rsidR="00817A2A" w:rsidRPr="001106B7">
          <w:rPr>
            <w:rFonts w:ascii="Times New Roman" w:eastAsia="Times New Roman" w:hAnsi="Times New Roman" w:cs="Times New Roman"/>
            <w:color w:val="1155CC"/>
            <w:sz w:val="24"/>
            <w:szCs w:val="24"/>
            <w:u w:val="single"/>
          </w:rPr>
          <w:t>https://www.euronews.com/green/2024/08/26/over-a-third-of-turkiye-and-greeces-heritage-sites-threatened-by-rising-sea-levels-study-f</w:t>
        </w:r>
      </w:hyperlink>
    </w:p>
    <w:p w:rsidR="006F7F87" w:rsidRPr="001106B7" w:rsidRDefault="00817A2A" w:rsidP="00177FC2">
      <w:pPr>
        <w:numPr>
          <w:ilvl w:val="0"/>
          <w:numId w:val="13"/>
        </w:numPr>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Kütahya İli Turizm Master Planı kapsamında Arama Konferansı’na katkı</w:t>
      </w:r>
    </w:p>
    <w:p w:rsidR="006F7F87" w:rsidRPr="001106B7" w:rsidRDefault="00156A45" w:rsidP="00177FC2">
      <w:pPr>
        <w:spacing w:after="0" w:line="240" w:lineRule="auto"/>
        <w:ind w:left="720"/>
        <w:jc w:val="both"/>
        <w:rPr>
          <w:rFonts w:ascii="Times New Roman" w:eastAsia="Times New Roman" w:hAnsi="Times New Roman" w:cs="Times New Roman"/>
          <w:i/>
          <w:sz w:val="24"/>
          <w:szCs w:val="24"/>
        </w:rPr>
      </w:pPr>
      <w:hyperlink r:id="rId125">
        <w:r w:rsidR="00817A2A" w:rsidRPr="001106B7">
          <w:rPr>
            <w:rFonts w:ascii="Times New Roman" w:eastAsia="Times New Roman" w:hAnsi="Times New Roman" w:cs="Times New Roman"/>
            <w:i/>
            <w:color w:val="1155CC"/>
            <w:sz w:val="24"/>
            <w:szCs w:val="24"/>
            <w:u w:val="single"/>
          </w:rPr>
          <w:t>https://sehirbolge.dpu.edu.tr/tr/index/slide/9880/kutahya-ili-turizm-master-plani-arama-konferansi-katilimi</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13"/>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Katılımlı ve Kapsayıcı Yerel Yönetim Projesi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26">
        <w:r w:rsidR="00817A2A" w:rsidRPr="001106B7">
          <w:rPr>
            <w:rFonts w:ascii="Times New Roman" w:eastAsia="Times New Roman" w:hAnsi="Times New Roman" w:cs="Times New Roman"/>
            <w:i/>
            <w:color w:val="1155CC"/>
            <w:sz w:val="24"/>
            <w:szCs w:val="24"/>
            <w:u w:val="single"/>
          </w:rPr>
          <w:t>https://sehirbolge.dpu.edu.tr/tr/index/slide/8600/19-20-ocak-2024-surdurulebilir-ve-yenilikci-kent-safranbolu-konferansi</w:t>
        </w:r>
      </w:hyperlink>
      <w:r w:rsidR="00817A2A" w:rsidRPr="001106B7">
        <w:rPr>
          <w:rFonts w:ascii="Times New Roman" w:eastAsia="Times New Roman" w:hAnsi="Times New Roman" w:cs="Times New Roman"/>
          <w:i/>
          <w:sz w:val="24"/>
          <w:szCs w:val="24"/>
        </w:rPr>
        <w:t xml:space="preserve"> </w:t>
      </w:r>
    </w:p>
    <w:p w:rsidR="006F7F87" w:rsidRPr="001106B7" w:rsidRDefault="00817A2A" w:rsidP="00177FC2">
      <w:pPr>
        <w:widowControl w:val="0"/>
        <w:numPr>
          <w:ilvl w:val="0"/>
          <w:numId w:val="13"/>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“Ritüel ve Rutinlerden Rota ve Ritimlere - Sürdürülebilir Miras Markalaşması Yolunda Çok Katmanlı ve Çok Yönlü Bir Tarihi Kırsal Peyzajı, Toplumda ve Mekânda Keşfetmek ve Tasarlamak: Ayazini (Afyonkarahisar)” Proje Sergisi ve Akademik Dinleti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27">
        <w:r w:rsidR="00817A2A" w:rsidRPr="001106B7">
          <w:rPr>
            <w:rFonts w:ascii="Times New Roman" w:eastAsia="Times New Roman" w:hAnsi="Times New Roman" w:cs="Times New Roman"/>
            <w:i/>
            <w:color w:val="1155CC"/>
            <w:sz w:val="24"/>
            <w:szCs w:val="24"/>
            <w:u w:val="single"/>
          </w:rPr>
          <w:t>https://mimarlik.dpu.edu.tr/tr/index/slide/8366/fakultemiz-dr-ogretim-uyesi-evrim-kocun-rituel-ve-rutinlerden-rota-ve-ritimlere-sergisi</w:t>
        </w:r>
      </w:hyperlink>
    </w:p>
    <w:p w:rsidR="006F7F87" w:rsidRPr="001106B7" w:rsidRDefault="00817A2A" w:rsidP="00177FC2">
      <w:pPr>
        <w:widowControl w:val="0"/>
        <w:numPr>
          <w:ilvl w:val="0"/>
          <w:numId w:val="13"/>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Şehir Plancıları Odası İl Temsilciliği Görevi</w:t>
      </w:r>
    </w:p>
    <w:p w:rsidR="006F7F87" w:rsidRPr="001106B7" w:rsidRDefault="00156A45" w:rsidP="00177FC2">
      <w:pPr>
        <w:widowControl w:val="0"/>
        <w:tabs>
          <w:tab w:val="left" w:pos="993"/>
        </w:tabs>
        <w:spacing w:after="0" w:line="240" w:lineRule="auto"/>
        <w:ind w:left="720"/>
        <w:jc w:val="both"/>
        <w:rPr>
          <w:rFonts w:ascii="Times New Roman" w:eastAsia="Times New Roman" w:hAnsi="Times New Roman" w:cs="Times New Roman"/>
          <w:i/>
          <w:sz w:val="24"/>
          <w:szCs w:val="24"/>
        </w:rPr>
      </w:pPr>
      <w:hyperlink r:id="rId128">
        <w:r w:rsidR="00817A2A" w:rsidRPr="001106B7">
          <w:rPr>
            <w:rFonts w:ascii="Times New Roman" w:eastAsia="Times New Roman" w:hAnsi="Times New Roman" w:cs="Times New Roman"/>
            <w:i/>
            <w:color w:val="1155CC"/>
            <w:sz w:val="24"/>
            <w:szCs w:val="24"/>
            <w:u w:val="single"/>
          </w:rPr>
          <w:t>https://www.spo.org.tr/hakkimizda/subeler_temsilcilikler.php</w:t>
        </w:r>
      </w:hyperlink>
    </w:p>
    <w:p w:rsidR="006F7F87" w:rsidRPr="001106B7" w:rsidRDefault="00817A2A" w:rsidP="00177FC2">
      <w:pPr>
        <w:widowControl w:val="0"/>
        <w:numPr>
          <w:ilvl w:val="0"/>
          <w:numId w:val="13"/>
        </w:numP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sz w:val="24"/>
          <w:szCs w:val="24"/>
        </w:rPr>
        <w:t>TMMOB Mimarlar Odası Kütahya Temsilciliği tarafından 2024 yılında düzenlenen 1. Mimarlık Festivali kapsamında açılış konuşması gerçekleştirilmiştir.</w:t>
      </w:r>
      <w:r w:rsidRPr="001106B7">
        <w:rPr>
          <w:rFonts w:ascii="Times New Roman" w:eastAsia="Times New Roman" w:hAnsi="Times New Roman" w:cs="Times New Roman"/>
          <w:sz w:val="24"/>
          <w:szCs w:val="24"/>
        </w:rPr>
        <w:t xml:space="preserve"> </w:t>
      </w:r>
      <w:hyperlink r:id="rId129">
        <w:r w:rsidRPr="001106B7">
          <w:rPr>
            <w:rFonts w:ascii="Times New Roman" w:eastAsia="Times New Roman" w:hAnsi="Times New Roman" w:cs="Times New Roman"/>
            <w:color w:val="1155CC"/>
            <w:sz w:val="24"/>
            <w:szCs w:val="24"/>
            <w:u w:val="single"/>
          </w:rPr>
          <w:t>https://sehirbolge.dpu.edu.tr/tr/index/slide/9860/8-ekim-2024-1-kutahya-mimarlik-festivali-sunumu</w:t>
        </w:r>
      </w:hyperlink>
    </w:p>
    <w:p w:rsidR="006F7F87" w:rsidRPr="001106B7" w:rsidRDefault="00817A2A" w:rsidP="00177FC2">
      <w:pPr>
        <w:widowControl w:val="0"/>
        <w:numPr>
          <w:ilvl w:val="0"/>
          <w:numId w:val="13"/>
        </w:numPr>
        <w:pBdr>
          <w:top w:val="nil"/>
          <w:left w:val="nil"/>
          <w:bottom w:val="nil"/>
          <w:right w:val="nil"/>
          <w:between w:val="nil"/>
        </w:pBdr>
        <w:tabs>
          <w:tab w:val="left" w:pos="993"/>
        </w:tabs>
        <w:spacing w:after="0" w:line="240" w:lineRule="auto"/>
        <w:jc w:val="both"/>
        <w:rPr>
          <w:rFonts w:ascii="Times New Roman" w:eastAsia="Times New Roman" w:hAnsi="Times New Roman" w:cs="Times New Roman"/>
          <w:i/>
          <w:sz w:val="24"/>
          <w:szCs w:val="24"/>
        </w:rPr>
      </w:pPr>
      <w:r w:rsidRPr="001106B7">
        <w:rPr>
          <w:rFonts w:ascii="Times New Roman" w:eastAsia="Times New Roman" w:hAnsi="Times New Roman" w:cs="Times New Roman"/>
          <w:i/>
          <w:color w:val="000000"/>
          <w:sz w:val="24"/>
          <w:szCs w:val="24"/>
        </w:rPr>
        <w:t>Odtümist Maratonu Kapsamında Berlin‘de ODTÜ Mezunları ile Birlikte Endüstri Miras Alanında “Burs İçin Buradayım“ Etkinliği</w:t>
      </w:r>
    </w:p>
    <w:p w:rsidR="006F7F87" w:rsidRPr="001106B7" w:rsidRDefault="00156A45" w:rsidP="00177FC2">
      <w:pPr>
        <w:widowControl w:val="0"/>
        <w:pBdr>
          <w:top w:val="nil"/>
          <w:left w:val="nil"/>
          <w:bottom w:val="nil"/>
          <w:right w:val="nil"/>
          <w:between w:val="nil"/>
        </w:pBdr>
        <w:tabs>
          <w:tab w:val="left" w:pos="993"/>
        </w:tabs>
        <w:spacing w:after="0" w:line="240" w:lineRule="auto"/>
        <w:ind w:left="720"/>
        <w:jc w:val="both"/>
        <w:rPr>
          <w:rFonts w:ascii="Times New Roman" w:eastAsia="Times New Roman" w:hAnsi="Times New Roman" w:cs="Times New Roman"/>
          <w:i/>
          <w:sz w:val="24"/>
          <w:szCs w:val="24"/>
        </w:rPr>
      </w:pPr>
      <w:hyperlink r:id="rId130">
        <w:r w:rsidR="00817A2A" w:rsidRPr="001106B7">
          <w:rPr>
            <w:rFonts w:ascii="Times New Roman" w:eastAsia="Times New Roman" w:hAnsi="Times New Roman" w:cs="Times New Roman"/>
            <w:i/>
            <w:color w:val="1155CC"/>
            <w:sz w:val="24"/>
            <w:szCs w:val="24"/>
            <w:u w:val="single"/>
          </w:rPr>
          <w:t>https://sehirbolge.dpu.edu.tr/tr/index/slide/9884/odtumist-maratonu-kapsaminda-berlinde-odtu-mezunlari-ile-birlikte-endustri-miras-alaninda-burs-icin-buradayim-etkinligi-gerceklestirildi</w:t>
        </w:r>
      </w:hyperlink>
      <w:r w:rsidR="00817A2A" w:rsidRPr="001106B7">
        <w:rPr>
          <w:rFonts w:ascii="Times New Roman" w:eastAsia="Times New Roman" w:hAnsi="Times New Roman" w:cs="Times New Roman"/>
          <w:i/>
          <w:sz w:val="24"/>
          <w:szCs w:val="24"/>
        </w:rPr>
        <w:t xml:space="preserve"> </w:t>
      </w:r>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32" w:name="_heading=h.kgcv8k" w:colFirst="0" w:colLast="0"/>
      <w:bookmarkStart w:id="133" w:name="_Toc190418116"/>
      <w:bookmarkEnd w:id="132"/>
      <w:r w:rsidRPr="001106B7">
        <w:rPr>
          <w:rFonts w:ascii="Times New Roman" w:eastAsia="Times New Roman" w:hAnsi="Times New Roman" w:cs="Times New Roman"/>
          <w:b/>
          <w:i/>
          <w:color w:val="auto"/>
        </w:rPr>
        <w:lastRenderedPageBreak/>
        <w:t>Kaynaklar</w:t>
      </w:r>
      <w:bookmarkEnd w:id="133"/>
    </w:p>
    <w:p w:rsidR="00C21BC0" w:rsidRPr="001106B7" w:rsidRDefault="00C21BC0" w:rsidP="00C21BC0">
      <w:pPr>
        <w:spacing w:after="0" w:line="360" w:lineRule="auto"/>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Fakültemiz bünyesinde toplumsal katkı faaliyetlerini yürüten araştırma ve uygulama merkezleri veya birimler, bu kapsamdaki çalışmalara özel olarak ayrılan bir bütçe veya toplumsal katkı stratejisi bulunmamaktadır.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Bu kapsamda mevcutta Fakültemiz amaçlarına uygun olarak eğitim-öğretim</w:t>
      </w:r>
      <w:r w:rsidR="00B5332D" w:rsidRPr="001106B7">
        <w:rPr>
          <w:rFonts w:ascii="Times New Roman" w:eastAsia="Times New Roman" w:hAnsi="Times New Roman" w:cs="Times New Roman"/>
          <w:sz w:val="24"/>
          <w:szCs w:val="24"/>
        </w:rPr>
        <w:t xml:space="preserve"> ve</w:t>
      </w:r>
      <w:r w:rsidRPr="001106B7">
        <w:rPr>
          <w:rFonts w:ascii="Times New Roman" w:eastAsia="Times New Roman" w:hAnsi="Times New Roman" w:cs="Times New Roman"/>
          <w:sz w:val="24"/>
          <w:szCs w:val="24"/>
        </w:rPr>
        <w:t xml:space="preserve"> araştırma</w:t>
      </w:r>
      <w:r w:rsidR="00B5332D" w:rsidRPr="001106B7">
        <w:rPr>
          <w:rFonts w:ascii="Times New Roman" w:eastAsia="Times New Roman" w:hAnsi="Times New Roman" w:cs="Times New Roman"/>
          <w:sz w:val="24"/>
          <w:szCs w:val="24"/>
        </w:rPr>
        <w:t>-</w:t>
      </w:r>
      <w:r w:rsidRPr="001106B7">
        <w:rPr>
          <w:rFonts w:ascii="Times New Roman" w:eastAsia="Times New Roman" w:hAnsi="Times New Roman" w:cs="Times New Roman"/>
          <w:sz w:val="24"/>
          <w:szCs w:val="24"/>
        </w:rPr>
        <w:t xml:space="preserve">geliştirme çalışmalarının yanında toplumsal katkı faaliyetlerini sürdürmektedirler. Ayrıca insan gücü kaynağı toplumsal katkı sağlamada üzerine düşen görevi yapabilecek bilinç ve duyarlılıktadır. Fakültemiz, işe alınan/atanan personelinin (alındığı alanla ilgili olarak) gerekli yetkinliğe sahip olmasını güvence altına almak amacı ile Üniversite’nin “Atama ve Yükseltme Kriterleri”ne uygun olarak işlemler yapılmaktadır. Kriterlere uygun adaylar ilan edilen kadroya Rektör tarafından atanmaktadır. İşe alınan / atanan personel, kendisine tebliğ edilen “Görev Tanımı” çerçevesinde görev yapmaktadır. </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İlerleyen dönemler için toplumsal katkı faaliyetleri kapsamında sistematik ve stratejik çalışmalar yürütebilmek, geliştirebilmek ve sürdürebilmek için fiziki, teknik ve mali kaynakların geliştirilmesinin hem akademik hem de toplumsal bağlamda sağlayacağı katkıların önemli olduğu değerlendirilmektedir.</w:t>
      </w:r>
    </w:p>
    <w:p w:rsidR="006F7F87" w:rsidRPr="001106B7" w:rsidRDefault="00817A2A" w:rsidP="00501665">
      <w:pPr>
        <w:pStyle w:val="Balk3"/>
        <w:keepNext w:val="0"/>
        <w:keepLines w:val="0"/>
        <w:widowControl w:val="0"/>
        <w:numPr>
          <w:ilvl w:val="1"/>
          <w:numId w:val="8"/>
        </w:numPr>
        <w:tabs>
          <w:tab w:val="left" w:pos="709"/>
        </w:tabs>
        <w:autoSpaceDE w:val="0"/>
        <w:autoSpaceDN w:val="0"/>
        <w:spacing w:before="260" w:line="240" w:lineRule="auto"/>
        <w:ind w:left="567" w:hanging="567"/>
        <w:jc w:val="both"/>
        <w:rPr>
          <w:rFonts w:ascii="Times New Roman" w:eastAsia="Times New Roman" w:hAnsi="Times New Roman" w:cs="Times New Roman"/>
          <w:b/>
          <w:bCs/>
          <w:color w:val="auto"/>
          <w:sz w:val="26"/>
          <w:szCs w:val="26"/>
          <w:lang w:eastAsia="en-US"/>
        </w:rPr>
      </w:pPr>
      <w:bookmarkStart w:id="134" w:name="_Toc190418117"/>
      <w:r w:rsidRPr="001106B7">
        <w:rPr>
          <w:rFonts w:ascii="Times New Roman" w:eastAsia="Times New Roman" w:hAnsi="Times New Roman" w:cs="Times New Roman"/>
          <w:b/>
          <w:bCs/>
          <w:color w:val="auto"/>
          <w:sz w:val="26"/>
          <w:szCs w:val="26"/>
          <w:lang w:eastAsia="en-US"/>
        </w:rPr>
        <w:t>Toplumsal Katkı Performansı</w:t>
      </w:r>
      <w:bookmarkEnd w:id="134"/>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C21BC0">
      <w:pPr>
        <w:pStyle w:val="Balk3"/>
        <w:numPr>
          <w:ilvl w:val="2"/>
          <w:numId w:val="8"/>
        </w:numPr>
        <w:ind w:left="567" w:hanging="567"/>
        <w:rPr>
          <w:rFonts w:ascii="Times New Roman" w:eastAsia="Times New Roman" w:hAnsi="Times New Roman" w:cs="Times New Roman"/>
          <w:b/>
          <w:i/>
          <w:color w:val="auto"/>
        </w:rPr>
      </w:pPr>
      <w:bookmarkStart w:id="135" w:name="_heading=h.1jlao46" w:colFirst="0" w:colLast="0"/>
      <w:bookmarkStart w:id="136" w:name="_Toc190418118"/>
      <w:bookmarkEnd w:id="135"/>
      <w:r w:rsidRPr="001106B7">
        <w:rPr>
          <w:rFonts w:ascii="Times New Roman" w:eastAsia="Times New Roman" w:hAnsi="Times New Roman" w:cs="Times New Roman"/>
          <w:b/>
          <w:i/>
          <w:color w:val="auto"/>
        </w:rPr>
        <w:t>Toplumsal Katkı Performansının İzlenmesi ve Değerlendirilmesi</w:t>
      </w:r>
      <w:bookmarkEnd w:id="136"/>
    </w:p>
    <w:p w:rsidR="00177FC2" w:rsidRPr="001106B7" w:rsidRDefault="00177FC2" w:rsidP="0072014B">
      <w:pPr>
        <w:spacing w:after="0" w:line="360" w:lineRule="auto"/>
        <w:jc w:val="both"/>
        <w:rPr>
          <w:rFonts w:ascii="Times New Roman" w:eastAsia="Times New Roman" w:hAnsi="Times New Roman" w:cs="Times New Roman"/>
          <w:sz w:val="24"/>
          <w:szCs w:val="24"/>
        </w:rPr>
      </w:pPr>
    </w:p>
    <w:p w:rsidR="006F7F87" w:rsidRPr="001106B7" w:rsidRDefault="00817A2A" w:rsidP="00177FC2">
      <w:pP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Fakültenin toplumsal katkı performansını izlemek üzere geliştirdiği bir mekanizma henüz bulunmamaktadır. Bu amaç ile faaliyet raporları üzerinden toplumsal katkı değeri taşıyan her türlü akademik faaliyetin izlenmesi ve yıllara göre karşılaştırmalı performans değerlendirmeleri yapılması planlanmaktadır. Ayrıca her yıl birim faaliyet raporları ve fakülte geneline yönelik hazırlanan faaliyet raporları ile de durum takip edilmektedir.</w:t>
      </w:r>
    </w:p>
    <w:p w:rsidR="006F7F87" w:rsidRPr="001106B7" w:rsidRDefault="006F7F87" w:rsidP="0072014B">
      <w:pPr>
        <w:spacing w:after="0" w:line="360" w:lineRule="auto"/>
        <w:jc w:val="both"/>
        <w:rPr>
          <w:rFonts w:ascii="Times New Roman" w:eastAsia="Times New Roman" w:hAnsi="Times New Roman" w:cs="Times New Roman"/>
          <w:sz w:val="24"/>
          <w:szCs w:val="24"/>
        </w:rPr>
      </w:pPr>
    </w:p>
    <w:p w:rsidR="00F07972" w:rsidRPr="001106B7" w:rsidRDefault="00F07972">
      <w:pPr>
        <w:rPr>
          <w:rFonts w:ascii="Times New Roman" w:eastAsia="Times New Roman" w:hAnsi="Times New Roman" w:cs="Times New Roman"/>
          <w:b/>
          <w:color w:val="000000"/>
          <w:sz w:val="24"/>
          <w:szCs w:val="24"/>
        </w:rPr>
      </w:pPr>
      <w:r w:rsidRPr="001106B7">
        <w:rPr>
          <w:rFonts w:ascii="Times New Roman" w:eastAsia="Times New Roman" w:hAnsi="Times New Roman" w:cs="Times New Roman"/>
          <w:b/>
          <w:color w:val="000000"/>
          <w:sz w:val="24"/>
          <w:szCs w:val="24"/>
        </w:rPr>
        <w:br w:type="page"/>
      </w:r>
    </w:p>
    <w:p w:rsidR="006F7F87" w:rsidRPr="001106B7" w:rsidRDefault="00817A2A" w:rsidP="00177FC2">
      <w:pPr>
        <w:pStyle w:val="Balk1"/>
        <w:spacing w:before="0" w:line="240" w:lineRule="auto"/>
        <w:jc w:val="both"/>
        <w:rPr>
          <w:rFonts w:ascii="Times New Roman" w:eastAsia="Times New Roman" w:hAnsi="Times New Roman" w:cs="Times New Roman"/>
          <w:b/>
          <w:color w:val="000000"/>
          <w:sz w:val="24"/>
          <w:szCs w:val="24"/>
        </w:rPr>
      </w:pPr>
      <w:bookmarkStart w:id="137" w:name="_Toc190418119"/>
      <w:r w:rsidRPr="001106B7">
        <w:rPr>
          <w:rFonts w:ascii="Times New Roman" w:eastAsia="Times New Roman" w:hAnsi="Times New Roman" w:cs="Times New Roman"/>
          <w:b/>
          <w:color w:val="000000"/>
          <w:sz w:val="24"/>
          <w:szCs w:val="24"/>
        </w:rPr>
        <w:lastRenderedPageBreak/>
        <w:t>Sonuç ve Değerlendirme</w:t>
      </w:r>
      <w:bookmarkEnd w:id="137"/>
    </w:p>
    <w:p w:rsidR="0051695A" w:rsidRPr="001106B7" w:rsidRDefault="0051695A" w:rsidP="0051695A">
      <w:pPr>
        <w:spacing w:after="0" w:line="360" w:lineRule="auto"/>
      </w:pPr>
    </w:p>
    <w:p w:rsidR="006F7F87" w:rsidRPr="001106B7" w:rsidRDefault="00817A2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 xml:space="preserve">Kütahya Dumlupınar Üniversitesi, Mimarlık Fakültesi eğitim ve öğretim faaliyetlerine 2024-2025 Eğitim ve Öğretim yılında eğitim ve öğretime 720 öğrencisi ile başlamıştır. Kalite yönetimi konusunda gelişme sağlanabilmesi için öncelikle fiziki imkânlarla alakalı eksikliklerin, sınıf ve atölyelerin ihtiyaçlarının giderilmesine çalışılmaktadır. Ülke genelindeki mimarlık fakülteleri için kalitesi yüksek ekipmanlar mevcut olsa da fiziki yetersizlikler nedeniyle bunları randımanlı kullanmakta zorluklarla karşılaşılmaktadır. Bölüm ve fakülte içerisinde tamamlanması gereken teknik altyapı eksiklikleri halen bulunmaktadır. Bunların tamamlanması halinde kalite ile ilgili değerlendirmeler de daha profesyonel zeminlere oturtulabilecektir. İdari personel ve akademik personelin sayıca arttırılması gerekmektedir. Uluslararası iş birliklerinin ve iletişimin oluşturulması açısından Dış İlişkiler Koordinatörlüğü ile koordineli çalışılarak mevcut antlaşmaların geliştirilmesi gerekmektedir. Bu ilişkilerin hızlandırılması planlanmaktadır. Paydaşların sayıca arttırılması ve nitelik olarak iyileştirilmesi de önem taşımaktadır. Konferans, sempozyum, sergi gibi aktiviteler düzenlenerek Fakültenin aktiflik düzeyinin yükseltilmesi arzu edilmektedir. </w:t>
      </w:r>
    </w:p>
    <w:p w:rsidR="00F07972" w:rsidRPr="001106B7" w:rsidRDefault="00F07972" w:rsidP="00F07972">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rsidR="006F7F87" w:rsidRPr="001106B7" w:rsidRDefault="00F07972"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sz w:val="24"/>
          <w:szCs w:val="24"/>
        </w:rPr>
        <w:t>K</w:t>
      </w:r>
      <w:r w:rsidR="00817A2A" w:rsidRPr="001106B7">
        <w:rPr>
          <w:rFonts w:ascii="Times New Roman" w:eastAsia="Times New Roman" w:hAnsi="Times New Roman" w:cs="Times New Roman"/>
          <w:sz w:val="24"/>
          <w:szCs w:val="24"/>
        </w:rPr>
        <w:t xml:space="preserve">ütahya Dumlupınar Üniversitesi, Kütüphane ve Dokümantasyon Daire Başkanlığı ile kurulan ilişkilerin, öğrencilerin araştırmacı ve akademik alt yapıya sahip bireyler olarak yetiştirilmesi açısından artırılması hedeflenmektedir. Dış ilişkiler Koordinatörlüğü aracılığıyla Türkiye’nin ve Dünya’nın benzer alanlarda farklı eğitim anlayışlarına sahip nitelikli üniversiteleri ile işbirliği ortamı sağlanmalıdır. Engelsiz öğrenci birimi ile iletişim kurulmuştur ancak birim ile ortak projeler geliştirilmesi ve öğrencilerimizde sosyal sorumluluk bilinci oluşturulması açısından çeşitli kurum ve kuruluşlarla da iletişime geçilmesi düşünülmektedir. Kütahya ilinin tarihi kültürel kodlarından faydalanılarak kentin mimarisi ve kentin mimar adaylarını buluşturacak projeler geliştirmelidir. Bu bağlamda dış paydaşların sayıca arttırılması gerekmekte, çeşitli kurumlarla iletişime geçilmelidir. Kent – üniversite ilişkisini arttırabilecek fakültelerden biri Mimarlık Fakültesi’dir. Öğrencilerin kariyerlerinin planlanması, üniversite-sanayi işbirliğini arttırılması, Fakültenin sektörel tanınırlığının sağlanması için işbirliği yapılan özel sektörde hizmet veren firmalar ve kurum ve kuruluşlar ile protokoller ve planlamalar yapılmalıdır. Bununla birlikte yapay </w:t>
      </w:r>
      <w:r w:rsidR="0051695A" w:rsidRPr="001106B7">
        <w:rPr>
          <w:rFonts w:ascii="Times New Roman" w:eastAsia="Times New Roman" w:hAnsi="Times New Roman" w:cs="Times New Roman"/>
          <w:sz w:val="24"/>
          <w:szCs w:val="24"/>
        </w:rPr>
        <w:t xml:space="preserve">zekâ </w:t>
      </w:r>
      <w:r w:rsidR="00817A2A" w:rsidRPr="001106B7">
        <w:rPr>
          <w:rFonts w:ascii="Times New Roman" w:eastAsia="Times New Roman" w:hAnsi="Times New Roman" w:cs="Times New Roman"/>
          <w:sz w:val="24"/>
          <w:szCs w:val="24"/>
        </w:rPr>
        <w:t xml:space="preserve">ile </w:t>
      </w:r>
      <w:r w:rsidR="0051695A" w:rsidRPr="001106B7">
        <w:rPr>
          <w:rFonts w:ascii="Times New Roman" w:eastAsia="Times New Roman" w:hAnsi="Times New Roman" w:cs="Times New Roman"/>
          <w:sz w:val="24"/>
          <w:szCs w:val="24"/>
        </w:rPr>
        <w:t>bütünleşmiş</w:t>
      </w:r>
      <w:r w:rsidR="00817A2A" w:rsidRPr="001106B7">
        <w:rPr>
          <w:rFonts w:ascii="Times New Roman" w:eastAsia="Times New Roman" w:hAnsi="Times New Roman" w:cs="Times New Roman"/>
          <w:sz w:val="24"/>
          <w:szCs w:val="24"/>
        </w:rPr>
        <w:t xml:space="preserve"> araştırma altyapılarının desteklenmesinin eğitim</w:t>
      </w:r>
      <w:r w:rsidR="00D971DE" w:rsidRPr="001106B7">
        <w:rPr>
          <w:rFonts w:ascii="Times New Roman" w:eastAsia="Times New Roman" w:hAnsi="Times New Roman" w:cs="Times New Roman"/>
          <w:sz w:val="24"/>
          <w:szCs w:val="24"/>
        </w:rPr>
        <w:t>-öğretim ve araştırma ve gelişt</w:t>
      </w:r>
      <w:r w:rsidR="00817A2A" w:rsidRPr="001106B7">
        <w:rPr>
          <w:rFonts w:ascii="Times New Roman" w:eastAsia="Times New Roman" w:hAnsi="Times New Roman" w:cs="Times New Roman"/>
          <w:sz w:val="24"/>
          <w:szCs w:val="24"/>
        </w:rPr>
        <w:t>i</w:t>
      </w:r>
      <w:r w:rsidR="00D971DE" w:rsidRPr="001106B7">
        <w:rPr>
          <w:rFonts w:ascii="Times New Roman" w:eastAsia="Times New Roman" w:hAnsi="Times New Roman" w:cs="Times New Roman"/>
          <w:sz w:val="24"/>
          <w:szCs w:val="24"/>
        </w:rPr>
        <w:t>r</w:t>
      </w:r>
      <w:r w:rsidR="00817A2A" w:rsidRPr="001106B7">
        <w:rPr>
          <w:rFonts w:ascii="Times New Roman" w:eastAsia="Times New Roman" w:hAnsi="Times New Roman" w:cs="Times New Roman"/>
          <w:sz w:val="24"/>
          <w:szCs w:val="24"/>
        </w:rPr>
        <w:t>me açısından da önemli olduğu değerlendirilmektedir.</w:t>
      </w:r>
    </w:p>
    <w:p w:rsidR="0051695A" w:rsidRPr="001106B7" w:rsidRDefault="0051695A"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1A660A" w:rsidRPr="001A660A" w:rsidRDefault="001A660A" w:rsidP="001A660A">
      <w:pPr>
        <w:pStyle w:val="Balk1"/>
        <w:spacing w:before="0" w:line="240" w:lineRule="auto"/>
        <w:jc w:val="center"/>
        <w:rPr>
          <w:rFonts w:ascii="Times New Roman" w:eastAsia="Times New Roman" w:hAnsi="Times New Roman" w:cs="Times New Roman"/>
          <w:b/>
          <w:color w:val="000000"/>
          <w:szCs w:val="24"/>
        </w:rPr>
      </w:pPr>
      <w:bookmarkStart w:id="138" w:name="_Toc190418120"/>
      <w:r w:rsidRPr="001A660A">
        <w:rPr>
          <w:rFonts w:ascii="Times New Roman" w:eastAsia="Times New Roman" w:hAnsi="Times New Roman" w:cs="Times New Roman"/>
          <w:b/>
          <w:color w:val="000000"/>
          <w:szCs w:val="24"/>
        </w:rPr>
        <w:lastRenderedPageBreak/>
        <w:t>EKLER</w:t>
      </w:r>
      <w:bookmarkEnd w:id="138"/>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1106B7">
        <w:rPr>
          <w:rFonts w:ascii="Times New Roman" w:eastAsia="Times New Roman" w:hAnsi="Times New Roman" w:cs="Times New Roman"/>
          <w:b/>
          <w:sz w:val="24"/>
          <w:szCs w:val="24"/>
        </w:rPr>
        <w:t>E</w:t>
      </w:r>
      <w:r w:rsidR="00524098">
        <w:rPr>
          <w:rFonts w:ascii="Times New Roman" w:eastAsia="Times New Roman" w:hAnsi="Times New Roman" w:cs="Times New Roman"/>
          <w:b/>
          <w:sz w:val="24"/>
          <w:szCs w:val="24"/>
        </w:rPr>
        <w:t>K</w:t>
      </w:r>
      <w:r w:rsidRPr="001106B7">
        <w:rPr>
          <w:rFonts w:ascii="Times New Roman" w:eastAsia="Times New Roman" w:hAnsi="Times New Roman" w:cs="Times New Roman"/>
          <w:b/>
          <w:sz w:val="24"/>
          <w:szCs w:val="24"/>
        </w:rPr>
        <w:t xml:space="preserve"> 1.</w:t>
      </w:r>
      <w:r w:rsidRPr="001106B7">
        <w:rPr>
          <w:rFonts w:ascii="Times New Roman" w:eastAsia="Times New Roman" w:hAnsi="Times New Roman" w:cs="Times New Roman"/>
          <w:sz w:val="24"/>
          <w:szCs w:val="24"/>
        </w:rPr>
        <w:t xml:space="preserve"> Kütahya Mimarlık Festivali</w:t>
      </w:r>
      <w:r w:rsidR="00B66785">
        <w:rPr>
          <w:rFonts w:ascii="Times New Roman" w:eastAsia="Times New Roman" w:hAnsi="Times New Roman" w:cs="Times New Roman"/>
          <w:sz w:val="24"/>
          <w:szCs w:val="24"/>
        </w:rPr>
        <w:t xml:space="preserve"> Programı</w:t>
      </w:r>
      <w:r w:rsidRPr="001106B7">
        <w:rPr>
          <w:rFonts w:ascii="Times New Roman" w:eastAsia="Times New Roman" w:hAnsi="Times New Roman" w:cs="Times New Roman"/>
          <w:sz w:val="24"/>
          <w:szCs w:val="24"/>
        </w:rPr>
        <w:t xml:space="preserve"> (Mimarlık Bölümü ve TMMOB Mimarlar Odası Kütahya Temsilciliği İş</w:t>
      </w:r>
      <w:r w:rsidR="00B66785">
        <w:rPr>
          <w:rFonts w:ascii="Times New Roman" w:eastAsia="Times New Roman" w:hAnsi="Times New Roman" w:cs="Times New Roman"/>
          <w:sz w:val="24"/>
          <w:szCs w:val="24"/>
        </w:rPr>
        <w:t xml:space="preserve"> B</w:t>
      </w:r>
      <w:r w:rsidRPr="001106B7">
        <w:rPr>
          <w:rFonts w:ascii="Times New Roman" w:eastAsia="Times New Roman" w:hAnsi="Times New Roman" w:cs="Times New Roman"/>
          <w:sz w:val="24"/>
          <w:szCs w:val="24"/>
        </w:rPr>
        <w:t>irliği)</w:t>
      </w: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752256" w:rsidRPr="001106B7" w:rsidRDefault="00702B43" w:rsidP="00752256">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34F981A">
            <wp:extent cx="4028440" cy="719074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28440" cy="7190740"/>
                    </a:xfrm>
                    <a:prstGeom prst="rect">
                      <a:avLst/>
                    </a:prstGeom>
                    <a:noFill/>
                  </pic:spPr>
                </pic:pic>
              </a:graphicData>
            </a:graphic>
          </wp:inline>
        </w:drawing>
      </w:r>
    </w:p>
    <w:p w:rsidR="00752256" w:rsidRPr="001106B7" w:rsidRDefault="00752256"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51695A" w:rsidRDefault="00524098"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524098">
        <w:rPr>
          <w:rFonts w:ascii="Times New Roman" w:eastAsia="Times New Roman" w:hAnsi="Times New Roman" w:cs="Times New Roman"/>
          <w:b/>
          <w:sz w:val="24"/>
          <w:szCs w:val="24"/>
        </w:rPr>
        <w:lastRenderedPageBreak/>
        <w:t>EK 2.</w:t>
      </w:r>
      <w:r>
        <w:rPr>
          <w:rFonts w:ascii="Times New Roman" w:eastAsia="Times New Roman" w:hAnsi="Times New Roman" w:cs="Times New Roman"/>
          <w:sz w:val="24"/>
          <w:szCs w:val="24"/>
        </w:rPr>
        <w:t xml:space="preserve"> Ön Anket Çalışması Kapsamında </w:t>
      </w:r>
      <w:r w:rsidRPr="00524098">
        <w:rPr>
          <w:rFonts w:ascii="Times New Roman" w:eastAsia="Times New Roman" w:hAnsi="Times New Roman" w:cs="Times New Roman"/>
          <w:sz w:val="24"/>
          <w:szCs w:val="24"/>
        </w:rPr>
        <w:t>Google Anket Sorularına Verilen Cevaplar ve Analizler</w:t>
      </w:r>
    </w:p>
    <w:p w:rsidR="00C22BFD" w:rsidRDefault="00C22BFD" w:rsidP="00177FC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rsidR="00C22BFD" w:rsidRDefault="00C22BFD" w:rsidP="00C22BFD">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B7FA2D1" wp14:editId="1A961D4B">
            <wp:extent cx="3255645" cy="2158365"/>
            <wp:effectExtent l="0" t="0" r="190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255645" cy="2158365"/>
                    </a:xfrm>
                    <a:prstGeom prst="rect">
                      <a:avLst/>
                    </a:prstGeom>
                    <a:noFill/>
                  </pic:spPr>
                </pic:pic>
              </a:graphicData>
            </a:graphic>
          </wp:inline>
        </w:drawing>
      </w:r>
    </w:p>
    <w:p w:rsidR="00C22BFD" w:rsidRDefault="004016ED" w:rsidP="0052409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pt;height:250.45pt">
            <v:imagedata r:id="rId133" o:title="WhatsApp Image 2025-02-13 at 13"/>
          </v:shape>
        </w:pict>
      </w:r>
    </w:p>
    <w:p w:rsidR="00524098" w:rsidRDefault="004016ED" w:rsidP="0052409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26" type="#_x0000_t75" style="width:346.45pt;height:302.6pt">
            <v:imagedata r:id="rId134" o:title="WhatsApp Image 2025-02-13 at 13"/>
          </v:shape>
        </w:pict>
      </w:r>
    </w:p>
    <w:p w:rsidR="00524098" w:rsidRPr="001106B7" w:rsidRDefault="004016ED" w:rsidP="00524098">
      <w:pPr>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 id="_x0000_i1027" type="#_x0000_t75" style="width:336pt;height:302.6pt">
            <v:imagedata r:id="rId135" o:title="WhatsApp Image 2025-02-13 at 13"/>
          </v:shape>
        </w:pict>
      </w:r>
    </w:p>
    <w:sectPr w:rsidR="00524098" w:rsidRPr="001106B7">
      <w:headerReference w:type="even" r:id="rId136"/>
      <w:headerReference w:type="default" r:id="rId137"/>
      <w:footerReference w:type="even" r:id="rId138"/>
      <w:footerReference w:type="default" r:id="rId139"/>
      <w:headerReference w:type="first" r:id="rId140"/>
      <w:footerReference w:type="first" r:id="rId141"/>
      <w:pgSz w:w="11906" w:h="16838"/>
      <w:pgMar w:top="2268" w:right="1418" w:bottom="1418" w:left="1418"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6A45" w:rsidRDefault="00156A45">
      <w:pPr>
        <w:spacing w:after="0" w:line="240" w:lineRule="auto"/>
      </w:pPr>
      <w:r>
        <w:separator/>
      </w:r>
    </w:p>
  </w:endnote>
  <w:endnote w:type="continuationSeparator" w:id="0">
    <w:p w:rsidR="00156A45" w:rsidRDefault="00156A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EC" w:rsidRDefault="001152EC">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EC" w:rsidRDefault="001152EC">
    <w:pPr>
      <w:pBdr>
        <w:top w:val="nil"/>
        <w:left w:val="nil"/>
        <w:bottom w:val="nil"/>
        <w:right w:val="nil"/>
        <w:between w:val="nil"/>
      </w:pBdr>
      <w:tabs>
        <w:tab w:val="center" w:pos="4536"/>
        <w:tab w:val="right" w:pos="9072"/>
      </w:tabs>
      <w:spacing w:after="0" w:line="240" w:lineRule="auto"/>
      <w:jc w:val="center"/>
      <w:rPr>
        <w:color w:val="000000"/>
      </w:rPr>
    </w:pPr>
    <w:r>
      <w:fldChar w:fldCharType="begin"/>
    </w:r>
    <w:r>
      <w:instrText>PAGE</w:instrText>
    </w:r>
    <w:r>
      <w:fldChar w:fldCharType="separate"/>
    </w:r>
    <w:r w:rsidR="004016ED">
      <w:rPr>
        <w:noProof/>
      </w:rPr>
      <w:t>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EC" w:rsidRDefault="001152EC">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6A45" w:rsidRDefault="00156A45">
      <w:pPr>
        <w:spacing w:after="0" w:line="240" w:lineRule="auto"/>
      </w:pPr>
      <w:r>
        <w:separator/>
      </w:r>
    </w:p>
  </w:footnote>
  <w:footnote w:type="continuationSeparator" w:id="0">
    <w:p w:rsidR="00156A45" w:rsidRDefault="00156A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EC" w:rsidRDefault="001152EC">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EC" w:rsidRDefault="001152EC">
    <w:pPr>
      <w:widowControl w:val="0"/>
      <w:pBdr>
        <w:top w:val="nil"/>
        <w:left w:val="nil"/>
        <w:bottom w:val="nil"/>
        <w:right w:val="nil"/>
        <w:between w:val="nil"/>
      </w:pBdr>
      <w:spacing w:after="0" w:line="14"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anchor distT="0" distB="0" distL="0" distR="0" simplePos="0" relativeHeight="251658240" behindDoc="1" locked="0" layoutInCell="1" hidden="0" allowOverlap="1">
          <wp:simplePos x="0" y="0"/>
          <wp:positionH relativeFrom="page">
            <wp:posOffset>900430</wp:posOffset>
          </wp:positionH>
          <wp:positionV relativeFrom="page">
            <wp:posOffset>450214</wp:posOffset>
          </wp:positionV>
          <wp:extent cx="841375" cy="847725"/>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rFonts w:ascii="Times New Roman" w:eastAsia="Times New Roman" w:hAnsi="Times New Roman" w:cs="Times New Roman"/>
        <w:noProof/>
        <w:color w:val="000000"/>
        <w:sz w:val="20"/>
        <w:szCs w:val="20"/>
      </w:rPr>
      <w:drawing>
        <wp:anchor distT="0" distB="0" distL="0" distR="0" simplePos="0" relativeHeight="251659264" behindDoc="1" locked="0" layoutInCell="1" hidden="0" allowOverlap="1">
          <wp:simplePos x="0" y="0"/>
          <wp:positionH relativeFrom="page">
            <wp:posOffset>5112384</wp:posOffset>
          </wp:positionH>
          <wp:positionV relativeFrom="page">
            <wp:posOffset>709929</wp:posOffset>
          </wp:positionV>
          <wp:extent cx="1548765" cy="597534"/>
          <wp:effectExtent l="0" t="0" r="0" b="0"/>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4"/>
                  </a:xfrm>
                  <a:prstGeom prst="rect">
                    <a:avLst/>
                  </a:prstGeom>
                  <a:ln/>
                </pic:spPr>
              </pic:pic>
            </a:graphicData>
          </a:graphic>
        </wp:anchor>
      </w:drawing>
    </w:r>
  </w:p>
  <w:p w:rsidR="001152EC" w:rsidRDefault="001152EC">
    <w:pPr>
      <w:pBdr>
        <w:top w:val="nil"/>
        <w:left w:val="nil"/>
        <w:bottom w:val="nil"/>
        <w:right w:val="nil"/>
        <w:between w:val="nil"/>
      </w:pBdr>
      <w:tabs>
        <w:tab w:val="center" w:pos="4536"/>
        <w:tab w:val="right" w:pos="9072"/>
      </w:tabs>
      <w:spacing w:after="0" w:line="240" w:lineRule="auto"/>
      <w:rPr>
        <w:color w:val="000000"/>
      </w:rPr>
    </w:pPr>
  </w:p>
  <w:p w:rsidR="001152EC" w:rsidRDefault="001152EC">
    <w:pPr>
      <w:pBdr>
        <w:top w:val="nil"/>
        <w:left w:val="nil"/>
        <w:bottom w:val="nil"/>
        <w:right w:val="nil"/>
        <w:between w:val="nil"/>
      </w:pBdr>
      <w:tabs>
        <w:tab w:val="center" w:pos="4536"/>
        <w:tab w:val="right" w:pos="9072"/>
      </w:tabs>
      <w:spacing w:after="0" w:line="240" w:lineRule="auto"/>
      <w:rPr>
        <w:color w:val="000000"/>
      </w:rPr>
    </w:pPr>
  </w:p>
  <w:p w:rsidR="001152EC" w:rsidRDefault="001152EC">
    <w:pPr>
      <w:pBdr>
        <w:top w:val="nil"/>
        <w:left w:val="nil"/>
        <w:bottom w:val="nil"/>
        <w:right w:val="nil"/>
        <w:between w:val="nil"/>
      </w:pBdr>
      <w:tabs>
        <w:tab w:val="center" w:pos="4536"/>
        <w:tab w:val="right" w:pos="9072"/>
      </w:tabs>
      <w:spacing w:after="0" w:line="240" w:lineRule="auto"/>
      <w:rPr>
        <w:color w:val="000000"/>
      </w:rPr>
    </w:pPr>
  </w:p>
  <w:p w:rsidR="001152EC" w:rsidRDefault="001152EC">
    <w:pPr>
      <w:pBdr>
        <w:top w:val="nil"/>
        <w:left w:val="nil"/>
        <w:bottom w:val="nil"/>
        <w:right w:val="nil"/>
        <w:between w:val="nil"/>
      </w:pBdr>
      <w:tabs>
        <w:tab w:val="center" w:pos="4536"/>
        <w:tab w:val="right" w:pos="9072"/>
      </w:tabs>
      <w:spacing w:after="0" w:line="240" w:lineRule="auto"/>
      <w:rPr>
        <w:color w:val="000000"/>
      </w:rPr>
    </w:pPr>
  </w:p>
  <w:p w:rsidR="001152EC" w:rsidRDefault="001152EC">
    <w:pPr>
      <w:pBdr>
        <w:top w:val="nil"/>
        <w:left w:val="nil"/>
        <w:bottom w:val="nil"/>
        <w:right w:val="nil"/>
        <w:between w:val="nil"/>
      </w:pBdr>
      <w:tabs>
        <w:tab w:val="center" w:pos="4536"/>
        <w:tab w:val="right" w:pos="9072"/>
      </w:tabs>
      <w:spacing w:after="0" w:line="240" w:lineRule="auto"/>
      <w:rPr>
        <w:color w:val="000000"/>
      </w:rPr>
    </w:pPr>
  </w:p>
  <w:p w:rsidR="001152EC" w:rsidRDefault="001152EC">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52EC" w:rsidRDefault="001152EC">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51B4B"/>
    <w:multiLevelType w:val="multilevel"/>
    <w:tmpl w:val="2EE69F80"/>
    <w:lvl w:ilvl="0">
      <w:start w:val="1"/>
      <w:numFmt w:val="bullet"/>
      <w:lvlText w:val=""/>
      <w:lvlJc w:val="left"/>
      <w:pPr>
        <w:ind w:left="720" w:hanging="360"/>
      </w:pPr>
      <w:rPr>
        <w:rFonts w:ascii="Symbol" w:hAnsi="Symbol" w:hint="default"/>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DD2611"/>
    <w:multiLevelType w:val="multilevel"/>
    <w:tmpl w:val="4CBC4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F4EA7"/>
    <w:multiLevelType w:val="multilevel"/>
    <w:tmpl w:val="48542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B743BE"/>
    <w:multiLevelType w:val="multilevel"/>
    <w:tmpl w:val="1FE62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CB7D7D"/>
    <w:multiLevelType w:val="multilevel"/>
    <w:tmpl w:val="03B22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915657"/>
    <w:multiLevelType w:val="multilevel"/>
    <w:tmpl w:val="0E9E3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A74583"/>
    <w:multiLevelType w:val="multilevel"/>
    <w:tmpl w:val="1F181BF0"/>
    <w:lvl w:ilvl="0">
      <w:start w:val="1"/>
      <w:numFmt w:val="upperLetter"/>
      <w:lvlText w:val="%1"/>
      <w:lvlJc w:val="left"/>
      <w:pPr>
        <w:ind w:left="1350" w:hanging="641"/>
      </w:pPr>
      <w:rPr>
        <w:rFonts w:hint="default"/>
      </w:rPr>
    </w:lvl>
    <w:lvl w:ilvl="1">
      <w:start w:val="1"/>
      <w:numFmt w:val="decimal"/>
      <w:lvlText w:val="%1.%2"/>
      <w:lvlJc w:val="left"/>
      <w:pPr>
        <w:ind w:left="1350" w:hanging="641"/>
      </w:pPr>
      <w:rPr>
        <w:rFonts w:hint="default"/>
      </w:rPr>
    </w:lvl>
    <w:lvl w:ilvl="2">
      <w:start w:val="1"/>
      <w:numFmt w:val="decimal"/>
      <w:lvlText w:val="%1.%2.%3."/>
      <w:lvlJc w:val="left"/>
      <w:pPr>
        <w:ind w:left="1350" w:hanging="641"/>
      </w:pPr>
      <w:rPr>
        <w:rFonts w:ascii="Times New Roman" w:eastAsia="Times New Roman" w:hAnsi="Times New Roman" w:cs="Times New Roman" w:hint="default"/>
        <w:b/>
        <w:i/>
        <w:sz w:val="24"/>
        <w:szCs w:val="24"/>
      </w:rPr>
    </w:lvl>
    <w:lvl w:ilvl="3">
      <w:numFmt w:val="bullet"/>
      <w:lvlText w:val="●"/>
      <w:lvlJc w:val="left"/>
      <w:pPr>
        <w:ind w:left="994" w:hanging="360"/>
      </w:pPr>
      <w:rPr>
        <w:rFonts w:ascii="Noto Sans Symbols" w:eastAsia="Noto Sans Symbols" w:hAnsi="Noto Sans Symbols" w:cs="Noto Sans Symbols" w:hint="default"/>
        <w:b w:val="0"/>
        <w:i w:val="0"/>
        <w:sz w:val="24"/>
        <w:szCs w:val="24"/>
      </w:rPr>
    </w:lvl>
    <w:lvl w:ilvl="4">
      <w:numFmt w:val="bullet"/>
      <w:lvlText w:val="•"/>
      <w:lvlJc w:val="left"/>
      <w:pPr>
        <w:ind w:left="4403" w:hanging="360"/>
      </w:pPr>
      <w:rPr>
        <w:rFonts w:hint="default"/>
      </w:rPr>
    </w:lvl>
    <w:lvl w:ilvl="5">
      <w:numFmt w:val="bullet"/>
      <w:lvlText w:val="•"/>
      <w:lvlJc w:val="left"/>
      <w:pPr>
        <w:ind w:left="5417" w:hanging="360"/>
      </w:pPr>
      <w:rPr>
        <w:rFonts w:hint="default"/>
      </w:rPr>
    </w:lvl>
    <w:lvl w:ilvl="6">
      <w:numFmt w:val="bullet"/>
      <w:lvlText w:val="•"/>
      <w:lvlJc w:val="left"/>
      <w:pPr>
        <w:ind w:left="6432" w:hanging="360"/>
      </w:pPr>
      <w:rPr>
        <w:rFonts w:hint="default"/>
      </w:rPr>
    </w:lvl>
    <w:lvl w:ilvl="7">
      <w:numFmt w:val="bullet"/>
      <w:lvlText w:val="•"/>
      <w:lvlJc w:val="left"/>
      <w:pPr>
        <w:ind w:left="7446" w:hanging="360"/>
      </w:pPr>
      <w:rPr>
        <w:rFonts w:hint="default"/>
      </w:rPr>
    </w:lvl>
    <w:lvl w:ilvl="8">
      <w:numFmt w:val="bullet"/>
      <w:lvlText w:val="•"/>
      <w:lvlJc w:val="left"/>
      <w:pPr>
        <w:ind w:left="8461" w:hanging="360"/>
      </w:pPr>
      <w:rPr>
        <w:rFonts w:hint="default"/>
      </w:rPr>
    </w:lvl>
  </w:abstractNum>
  <w:abstractNum w:abstractNumId="7" w15:restartNumberingAfterBreak="0">
    <w:nsid w:val="28F9182B"/>
    <w:multiLevelType w:val="multilevel"/>
    <w:tmpl w:val="D10C5B88"/>
    <w:lvl w:ilvl="0">
      <w:start w:val="1"/>
      <w:numFmt w:val="upperLetter"/>
      <w:lvlText w:val="%1."/>
      <w:lvlJc w:val="left"/>
      <w:pPr>
        <w:ind w:left="1037" w:hanging="343"/>
      </w:pPr>
      <w:rPr>
        <w:rFonts w:ascii="Times New Roman" w:eastAsia="Times New Roman" w:hAnsi="Times New Roman" w:cs="Times New Roman"/>
        <w:b/>
        <w:i w:val="0"/>
        <w:sz w:val="28"/>
        <w:szCs w:val="28"/>
      </w:rPr>
    </w:lvl>
    <w:lvl w:ilvl="1">
      <w:start w:val="1"/>
      <w:numFmt w:val="decimal"/>
      <w:lvlText w:val="%1.%2."/>
      <w:lvlJc w:val="left"/>
      <w:pPr>
        <w:ind w:left="1207" w:hanging="513"/>
      </w:pPr>
      <w:rPr>
        <w:rFonts w:ascii="Times New Roman" w:eastAsia="Times New Roman" w:hAnsi="Times New Roman" w:cs="Times New Roman"/>
        <w:b/>
        <w:i w:val="0"/>
        <w:sz w:val="26"/>
        <w:szCs w:val="26"/>
      </w:rPr>
    </w:lvl>
    <w:lvl w:ilvl="2">
      <w:start w:val="1"/>
      <w:numFmt w:val="decimal"/>
      <w:lvlText w:val="%1.%2.%3."/>
      <w:lvlJc w:val="left"/>
      <w:pPr>
        <w:ind w:left="1350" w:hanging="641"/>
      </w:pPr>
      <w:rPr>
        <w:rFonts w:ascii="Times New Roman" w:eastAsia="Times New Roman" w:hAnsi="Times New Roman" w:cs="Times New Roman"/>
        <w:b/>
        <w:i/>
        <w:sz w:val="24"/>
        <w:szCs w:val="24"/>
      </w:rPr>
    </w:lvl>
    <w:lvl w:ilvl="3">
      <w:numFmt w:val="bullet"/>
      <w:lvlText w:val="●"/>
      <w:lvlJc w:val="left"/>
      <w:pPr>
        <w:ind w:left="1495" w:hanging="360"/>
      </w:pPr>
      <w:rPr>
        <w:rFonts w:ascii="Calibri" w:eastAsia="Calibri" w:hAnsi="Calibri" w:cs="Calibri"/>
      </w:rPr>
    </w:lvl>
    <w:lvl w:ilvl="4">
      <w:numFmt w:val="bullet"/>
      <w:lvlText w:val="•"/>
      <w:lvlJc w:val="left"/>
      <w:pPr>
        <w:ind w:left="2784" w:hanging="360"/>
      </w:pPr>
    </w:lvl>
    <w:lvl w:ilvl="5">
      <w:numFmt w:val="bullet"/>
      <w:lvlText w:val="•"/>
      <w:lvlJc w:val="left"/>
      <w:pPr>
        <w:ind w:left="4068" w:hanging="360"/>
      </w:pPr>
    </w:lvl>
    <w:lvl w:ilvl="6">
      <w:numFmt w:val="bullet"/>
      <w:lvlText w:val="•"/>
      <w:lvlJc w:val="left"/>
      <w:pPr>
        <w:ind w:left="5352" w:hanging="360"/>
      </w:pPr>
    </w:lvl>
    <w:lvl w:ilvl="7">
      <w:numFmt w:val="bullet"/>
      <w:lvlText w:val="•"/>
      <w:lvlJc w:val="left"/>
      <w:pPr>
        <w:ind w:left="6637" w:hanging="360"/>
      </w:pPr>
    </w:lvl>
    <w:lvl w:ilvl="8">
      <w:numFmt w:val="bullet"/>
      <w:lvlText w:val="•"/>
      <w:lvlJc w:val="left"/>
      <w:pPr>
        <w:ind w:left="7921" w:hanging="360"/>
      </w:pPr>
    </w:lvl>
  </w:abstractNum>
  <w:abstractNum w:abstractNumId="8" w15:restartNumberingAfterBreak="0">
    <w:nsid w:val="29EE5357"/>
    <w:multiLevelType w:val="multilevel"/>
    <w:tmpl w:val="04FEBE00"/>
    <w:lvl w:ilvl="0">
      <w:start w:val="1"/>
      <w:numFmt w:val="upperRoman"/>
      <w:lvlText w:val="%1."/>
      <w:lvlJc w:val="right"/>
      <w:pPr>
        <w:ind w:left="720" w:hanging="360"/>
      </w:pPr>
      <w:rPr>
        <w:b/>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B854688"/>
    <w:multiLevelType w:val="multilevel"/>
    <w:tmpl w:val="31AC0DE4"/>
    <w:lvl w:ilvl="0">
      <w:start w:val="1"/>
      <w:numFmt w:val="decimalZero"/>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3376F7E"/>
    <w:multiLevelType w:val="multilevel"/>
    <w:tmpl w:val="098A5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40617A"/>
    <w:multiLevelType w:val="multilevel"/>
    <w:tmpl w:val="8292A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78A3FD3"/>
    <w:multiLevelType w:val="multilevel"/>
    <w:tmpl w:val="A518029E"/>
    <w:lvl w:ilvl="0">
      <w:start w:val="1"/>
      <w:numFmt w:val="upperLetter"/>
      <w:lvlText w:val="%1."/>
      <w:lvlJc w:val="left"/>
      <w:pPr>
        <w:ind w:left="1037" w:hanging="343"/>
      </w:pPr>
      <w:rPr>
        <w:rFonts w:ascii="Times New Roman" w:eastAsia="Times New Roman" w:hAnsi="Times New Roman" w:cs="Times New Roman"/>
        <w:b/>
        <w:i w:val="0"/>
        <w:sz w:val="28"/>
        <w:szCs w:val="28"/>
      </w:rPr>
    </w:lvl>
    <w:lvl w:ilvl="1">
      <w:start w:val="1"/>
      <w:numFmt w:val="decimal"/>
      <w:lvlText w:val="%1.%2."/>
      <w:lvlJc w:val="left"/>
      <w:pPr>
        <w:ind w:left="1207" w:hanging="513"/>
      </w:pPr>
      <w:rPr>
        <w:rFonts w:ascii="Times New Roman" w:eastAsia="Times New Roman" w:hAnsi="Times New Roman" w:cs="Times New Roman"/>
        <w:b/>
        <w:i w:val="0"/>
        <w:sz w:val="26"/>
        <w:szCs w:val="26"/>
      </w:rPr>
    </w:lvl>
    <w:lvl w:ilvl="2">
      <w:start w:val="1"/>
      <w:numFmt w:val="decimal"/>
      <w:lvlText w:val="%1.%2.%3."/>
      <w:lvlJc w:val="left"/>
      <w:pPr>
        <w:ind w:left="1350" w:hanging="641"/>
      </w:pPr>
      <w:rPr>
        <w:rFonts w:ascii="Times New Roman" w:eastAsia="Times New Roman" w:hAnsi="Times New Roman" w:cs="Times New Roman"/>
        <w:b/>
        <w:i/>
        <w:sz w:val="24"/>
        <w:szCs w:val="24"/>
      </w:rPr>
    </w:lvl>
    <w:lvl w:ilvl="3">
      <w:numFmt w:val="bullet"/>
      <w:lvlText w:val="●"/>
      <w:lvlJc w:val="left"/>
      <w:pPr>
        <w:ind w:left="1495" w:hanging="360"/>
      </w:pPr>
      <w:rPr>
        <w:rFonts w:ascii="Calibri" w:eastAsia="Calibri" w:hAnsi="Calibri" w:cs="Calibri"/>
      </w:rPr>
    </w:lvl>
    <w:lvl w:ilvl="4">
      <w:numFmt w:val="bullet"/>
      <w:lvlText w:val="•"/>
      <w:lvlJc w:val="left"/>
      <w:pPr>
        <w:ind w:left="2784" w:hanging="360"/>
      </w:pPr>
    </w:lvl>
    <w:lvl w:ilvl="5">
      <w:numFmt w:val="bullet"/>
      <w:lvlText w:val="•"/>
      <w:lvlJc w:val="left"/>
      <w:pPr>
        <w:ind w:left="4068" w:hanging="360"/>
      </w:pPr>
    </w:lvl>
    <w:lvl w:ilvl="6">
      <w:numFmt w:val="bullet"/>
      <w:lvlText w:val="•"/>
      <w:lvlJc w:val="left"/>
      <w:pPr>
        <w:ind w:left="5352" w:hanging="360"/>
      </w:pPr>
    </w:lvl>
    <w:lvl w:ilvl="7">
      <w:numFmt w:val="bullet"/>
      <w:lvlText w:val="•"/>
      <w:lvlJc w:val="left"/>
      <w:pPr>
        <w:ind w:left="6637" w:hanging="360"/>
      </w:pPr>
    </w:lvl>
    <w:lvl w:ilvl="8">
      <w:numFmt w:val="bullet"/>
      <w:lvlText w:val="•"/>
      <w:lvlJc w:val="left"/>
      <w:pPr>
        <w:ind w:left="7921" w:hanging="360"/>
      </w:pPr>
    </w:lvl>
  </w:abstractNum>
  <w:abstractNum w:abstractNumId="13" w15:restartNumberingAfterBreak="0">
    <w:nsid w:val="53302950"/>
    <w:multiLevelType w:val="multilevel"/>
    <w:tmpl w:val="13F874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8736A90"/>
    <w:multiLevelType w:val="multilevel"/>
    <w:tmpl w:val="A9EEBDF2"/>
    <w:lvl w:ilvl="0">
      <w:start w:val="1"/>
      <w:numFmt w:val="bullet"/>
      <w:lvlText w:val=""/>
      <w:lvlJc w:val="left"/>
      <w:pPr>
        <w:ind w:left="720" w:hanging="360"/>
      </w:pPr>
      <w:rPr>
        <w:rFonts w:ascii="Symbol" w:hAnsi="Symbol" w:hint="default"/>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F576937"/>
    <w:multiLevelType w:val="multilevel"/>
    <w:tmpl w:val="8196C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CD4526"/>
    <w:multiLevelType w:val="multilevel"/>
    <w:tmpl w:val="2EE69F80"/>
    <w:lvl w:ilvl="0">
      <w:start w:val="1"/>
      <w:numFmt w:val="bullet"/>
      <w:lvlText w:val=""/>
      <w:lvlJc w:val="left"/>
      <w:pPr>
        <w:ind w:left="720" w:hanging="360"/>
      </w:pPr>
      <w:rPr>
        <w:rFonts w:ascii="Symbol" w:hAnsi="Symbol" w:hint="default"/>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797B44BA"/>
    <w:multiLevelType w:val="multilevel"/>
    <w:tmpl w:val="8D14E38E"/>
    <w:lvl w:ilvl="0">
      <w:start w:val="1"/>
      <w:numFmt w:val="bullet"/>
      <w:lvlText w:val="●"/>
      <w:lvlJc w:val="left"/>
      <w:pPr>
        <w:ind w:left="720" w:hanging="360"/>
      </w:pPr>
      <w:rPr>
        <w:rFonts w:ascii="Noto Sans Symbols" w:eastAsia="Noto Sans Symbols" w:hAnsi="Noto Sans Symbols" w:cs="Noto Sans Symbols"/>
        <w:shd w:val="clear" w:color="auto" w:fil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CC558D6"/>
    <w:multiLevelType w:val="multilevel"/>
    <w:tmpl w:val="B7A82A7E"/>
    <w:lvl w:ilvl="0">
      <w:start w:val="1"/>
      <w:numFmt w:val="decimalZero"/>
      <w:lvlText w:val="%1."/>
      <w:lvlJc w:val="left"/>
      <w:pPr>
        <w:ind w:left="720" w:hanging="360"/>
      </w:pPr>
      <w:rPr>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7EC101F8"/>
    <w:multiLevelType w:val="multilevel"/>
    <w:tmpl w:val="6F1C1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5"/>
  </w:num>
  <w:num w:numId="3">
    <w:abstractNumId w:val="19"/>
  </w:num>
  <w:num w:numId="4">
    <w:abstractNumId w:val="1"/>
  </w:num>
  <w:num w:numId="5">
    <w:abstractNumId w:val="2"/>
  </w:num>
  <w:num w:numId="6">
    <w:abstractNumId w:val="12"/>
  </w:num>
  <w:num w:numId="7">
    <w:abstractNumId w:val="13"/>
  </w:num>
  <w:num w:numId="8">
    <w:abstractNumId w:val="7"/>
  </w:num>
  <w:num w:numId="9">
    <w:abstractNumId w:val="17"/>
  </w:num>
  <w:num w:numId="10">
    <w:abstractNumId w:val="6"/>
  </w:num>
  <w:num w:numId="11">
    <w:abstractNumId w:val="15"/>
  </w:num>
  <w:num w:numId="12">
    <w:abstractNumId w:val="18"/>
  </w:num>
  <w:num w:numId="13">
    <w:abstractNumId w:val="11"/>
  </w:num>
  <w:num w:numId="14">
    <w:abstractNumId w:val="10"/>
  </w:num>
  <w:num w:numId="15">
    <w:abstractNumId w:val="3"/>
  </w:num>
  <w:num w:numId="16">
    <w:abstractNumId w:val="4"/>
  </w:num>
  <w:num w:numId="17">
    <w:abstractNumId w:val="8"/>
  </w:num>
  <w:num w:numId="18">
    <w:abstractNumId w:val="16"/>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F87"/>
    <w:rsid w:val="000A099C"/>
    <w:rsid w:val="000D4A9D"/>
    <w:rsid w:val="00107640"/>
    <w:rsid w:val="001106B7"/>
    <w:rsid w:val="001152EC"/>
    <w:rsid w:val="00156A45"/>
    <w:rsid w:val="00164C8B"/>
    <w:rsid w:val="00177FC2"/>
    <w:rsid w:val="00181C27"/>
    <w:rsid w:val="001A660A"/>
    <w:rsid w:val="001B48CA"/>
    <w:rsid w:val="001C16B0"/>
    <w:rsid w:val="001E7EF5"/>
    <w:rsid w:val="0028741C"/>
    <w:rsid w:val="002A7DCB"/>
    <w:rsid w:val="002F762E"/>
    <w:rsid w:val="00375879"/>
    <w:rsid w:val="003C74E8"/>
    <w:rsid w:val="003E0042"/>
    <w:rsid w:val="004016ED"/>
    <w:rsid w:val="004477A9"/>
    <w:rsid w:val="00482989"/>
    <w:rsid w:val="004A69FA"/>
    <w:rsid w:val="00501665"/>
    <w:rsid w:val="0051695A"/>
    <w:rsid w:val="00524098"/>
    <w:rsid w:val="00565D43"/>
    <w:rsid w:val="005A6391"/>
    <w:rsid w:val="005B3904"/>
    <w:rsid w:val="0062228A"/>
    <w:rsid w:val="00694034"/>
    <w:rsid w:val="006F7F87"/>
    <w:rsid w:val="00702B43"/>
    <w:rsid w:val="0072014B"/>
    <w:rsid w:val="00752256"/>
    <w:rsid w:val="007C00BB"/>
    <w:rsid w:val="007C1163"/>
    <w:rsid w:val="007C5FA0"/>
    <w:rsid w:val="007E0919"/>
    <w:rsid w:val="007E0E54"/>
    <w:rsid w:val="00817A2A"/>
    <w:rsid w:val="00866528"/>
    <w:rsid w:val="009F1B58"/>
    <w:rsid w:val="00A65CB9"/>
    <w:rsid w:val="00B12D18"/>
    <w:rsid w:val="00B44C4D"/>
    <w:rsid w:val="00B5332D"/>
    <w:rsid w:val="00B66785"/>
    <w:rsid w:val="00B70878"/>
    <w:rsid w:val="00C21AD4"/>
    <w:rsid w:val="00C21BC0"/>
    <w:rsid w:val="00C22BFD"/>
    <w:rsid w:val="00C96DDC"/>
    <w:rsid w:val="00CF4167"/>
    <w:rsid w:val="00D971DE"/>
    <w:rsid w:val="00E55238"/>
    <w:rsid w:val="00F07025"/>
    <w:rsid w:val="00F07972"/>
    <w:rsid w:val="00F25ADD"/>
    <w:rsid w:val="00F43CD1"/>
    <w:rsid w:val="00FD6EC6"/>
    <w:rsid w:val="00FF14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78F654-0631-4AAA-AD99-9811089CA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1"/>
    <w:qFormat/>
    <w:rsid w:val="00341D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1"/>
    <w:unhideWhenUsed/>
    <w:qFormat/>
    <w:rsid w:val="00CF78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1"/>
    <w:unhideWhenUsed/>
    <w:qFormat/>
    <w:rsid w:val="00CF78C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CF78C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1"/>
    <w:unhideWhenUsed/>
    <w:qFormat/>
    <w:rsid w:val="00CF78C6"/>
    <w:pPr>
      <w:keepNext/>
      <w:keepLines/>
      <w:spacing w:before="40" w:after="0"/>
      <w:outlineLvl w:val="4"/>
    </w:pPr>
    <w:rPr>
      <w:rFonts w:asciiTheme="majorHAnsi" w:eastAsiaTheme="majorEastAsia" w:hAnsiTheme="majorHAnsi" w:cstheme="majorBidi"/>
      <w:color w:val="2E74B5" w:themeColor="accent1" w:themeShade="BF"/>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paragraph" w:styleId="stBilgi">
    <w:name w:val="header"/>
    <w:basedOn w:val="Normal"/>
    <w:link w:val="stBilgiChar"/>
    <w:uiPriority w:val="99"/>
    <w:unhideWhenUsed/>
    <w:rsid w:val="00341DD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41DD5"/>
  </w:style>
  <w:style w:type="paragraph" w:styleId="AltBilgi">
    <w:name w:val="footer"/>
    <w:basedOn w:val="Normal"/>
    <w:link w:val="AltBilgiChar"/>
    <w:uiPriority w:val="99"/>
    <w:unhideWhenUsed/>
    <w:rsid w:val="00341DD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41DD5"/>
  </w:style>
  <w:style w:type="paragraph" w:styleId="GvdeMetni">
    <w:name w:val="Body Text"/>
    <w:basedOn w:val="Normal"/>
    <w:link w:val="GvdeMetniChar"/>
    <w:uiPriority w:val="1"/>
    <w:qFormat/>
    <w:rsid w:val="00341DD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341DD5"/>
    <w:rPr>
      <w:rFonts w:ascii="Times New Roman" w:eastAsia="Times New Roman" w:hAnsi="Times New Roman" w:cs="Times New Roman"/>
      <w:sz w:val="24"/>
      <w:szCs w:val="24"/>
    </w:rPr>
  </w:style>
  <w:style w:type="paragraph" w:styleId="ListeParagraf">
    <w:name w:val="List Paragraph"/>
    <w:basedOn w:val="Normal"/>
    <w:uiPriority w:val="1"/>
    <w:qFormat/>
    <w:rsid w:val="00341DD5"/>
    <w:pPr>
      <w:ind w:left="720"/>
      <w:contextualSpacing/>
    </w:pPr>
  </w:style>
  <w:style w:type="character" w:customStyle="1" w:styleId="Balk1Char">
    <w:name w:val="Başlık 1 Char"/>
    <w:basedOn w:val="VarsaylanParagrafYazTipi"/>
    <w:link w:val="Balk1"/>
    <w:uiPriority w:val="9"/>
    <w:rsid w:val="00341DD5"/>
    <w:rPr>
      <w:rFonts w:asciiTheme="majorHAnsi" w:eastAsiaTheme="majorEastAsia" w:hAnsiTheme="majorHAnsi" w:cstheme="majorBidi"/>
      <w:color w:val="2E74B5" w:themeColor="accent1" w:themeShade="BF"/>
      <w:sz w:val="32"/>
      <w:szCs w:val="32"/>
    </w:rPr>
  </w:style>
  <w:style w:type="character" w:customStyle="1" w:styleId="Balk3Char">
    <w:name w:val="Başlık 3 Char"/>
    <w:basedOn w:val="VarsaylanParagrafYazTipi"/>
    <w:link w:val="Balk3"/>
    <w:uiPriority w:val="9"/>
    <w:semiHidden/>
    <w:rsid w:val="00CF78C6"/>
    <w:rPr>
      <w:rFonts w:asciiTheme="majorHAnsi" w:eastAsiaTheme="majorEastAsia" w:hAnsiTheme="majorHAnsi" w:cstheme="majorBidi"/>
      <w:color w:val="1F4D78" w:themeColor="accent1" w:themeShade="7F"/>
      <w:sz w:val="24"/>
      <w:szCs w:val="24"/>
    </w:rPr>
  </w:style>
  <w:style w:type="character" w:customStyle="1" w:styleId="Balk2Char">
    <w:name w:val="Başlık 2 Char"/>
    <w:basedOn w:val="VarsaylanParagrafYazTipi"/>
    <w:link w:val="Balk2"/>
    <w:uiPriority w:val="9"/>
    <w:semiHidden/>
    <w:rsid w:val="00CF78C6"/>
    <w:rPr>
      <w:rFonts w:asciiTheme="majorHAnsi" w:eastAsiaTheme="majorEastAsia" w:hAnsiTheme="majorHAnsi" w:cstheme="majorBidi"/>
      <w:color w:val="2E74B5" w:themeColor="accent1" w:themeShade="BF"/>
      <w:sz w:val="26"/>
      <w:szCs w:val="26"/>
    </w:rPr>
  </w:style>
  <w:style w:type="paragraph" w:styleId="TBal">
    <w:name w:val="TOC Heading"/>
    <w:basedOn w:val="Balk1"/>
    <w:next w:val="Normal"/>
    <w:uiPriority w:val="39"/>
    <w:unhideWhenUsed/>
    <w:qFormat/>
    <w:rsid w:val="00CF78C6"/>
    <w:pPr>
      <w:outlineLvl w:val="9"/>
    </w:pPr>
  </w:style>
  <w:style w:type="paragraph" w:styleId="T1">
    <w:name w:val="toc 1"/>
    <w:basedOn w:val="Normal"/>
    <w:next w:val="Normal"/>
    <w:autoRedefine/>
    <w:uiPriority w:val="39"/>
    <w:unhideWhenUsed/>
    <w:rsid w:val="00CF78C6"/>
    <w:pPr>
      <w:spacing w:after="100"/>
    </w:pPr>
  </w:style>
  <w:style w:type="paragraph" w:styleId="T2">
    <w:name w:val="toc 2"/>
    <w:basedOn w:val="Normal"/>
    <w:next w:val="Normal"/>
    <w:autoRedefine/>
    <w:uiPriority w:val="39"/>
    <w:unhideWhenUsed/>
    <w:rsid w:val="00CF78C6"/>
    <w:pPr>
      <w:spacing w:after="100"/>
      <w:ind w:left="220"/>
    </w:pPr>
  </w:style>
  <w:style w:type="character" w:styleId="Kpr">
    <w:name w:val="Hyperlink"/>
    <w:basedOn w:val="VarsaylanParagrafYazTipi"/>
    <w:uiPriority w:val="99"/>
    <w:unhideWhenUsed/>
    <w:rsid w:val="00CF78C6"/>
    <w:rPr>
      <w:color w:val="0563C1" w:themeColor="hyperlink"/>
      <w:u w:val="single"/>
    </w:rPr>
  </w:style>
  <w:style w:type="character" w:customStyle="1" w:styleId="Balk4Char">
    <w:name w:val="Başlık 4 Char"/>
    <w:basedOn w:val="VarsaylanParagrafYazTipi"/>
    <w:link w:val="Balk4"/>
    <w:uiPriority w:val="9"/>
    <w:semiHidden/>
    <w:rsid w:val="00CF78C6"/>
    <w:rPr>
      <w:rFonts w:asciiTheme="majorHAnsi" w:eastAsiaTheme="majorEastAsia" w:hAnsiTheme="majorHAnsi" w:cstheme="majorBidi"/>
      <w:i/>
      <w:iCs/>
      <w:color w:val="2E74B5" w:themeColor="accent1" w:themeShade="BF"/>
    </w:rPr>
  </w:style>
  <w:style w:type="character" w:customStyle="1" w:styleId="Balk5Char">
    <w:name w:val="Başlık 5 Char"/>
    <w:basedOn w:val="VarsaylanParagrafYazTipi"/>
    <w:link w:val="Balk5"/>
    <w:uiPriority w:val="9"/>
    <w:rsid w:val="00CF78C6"/>
    <w:rPr>
      <w:rFonts w:asciiTheme="majorHAnsi" w:eastAsiaTheme="majorEastAsia" w:hAnsiTheme="majorHAnsi" w:cstheme="majorBidi"/>
      <w:color w:val="2E74B5" w:themeColor="accent1" w:themeShade="BF"/>
    </w:rPr>
  </w:style>
  <w:style w:type="paragraph" w:styleId="T3">
    <w:name w:val="toc 3"/>
    <w:basedOn w:val="Normal"/>
    <w:next w:val="Normal"/>
    <w:autoRedefine/>
    <w:uiPriority w:val="39"/>
    <w:unhideWhenUsed/>
    <w:rsid w:val="009554D2"/>
    <w:pPr>
      <w:spacing w:after="100"/>
      <w:ind w:left="440"/>
    </w:p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zlenenKpr">
    <w:name w:val="FollowedHyperlink"/>
    <w:basedOn w:val="VarsaylanParagrafYazTipi"/>
    <w:uiPriority w:val="99"/>
    <w:semiHidden/>
    <w:unhideWhenUsed/>
    <w:rsid w:val="004A69FA"/>
    <w:rPr>
      <w:color w:val="954F72" w:themeColor="followedHyperlink"/>
      <w:u w:val="single"/>
    </w:rPr>
  </w:style>
  <w:style w:type="paragraph" w:styleId="NormalWeb">
    <w:name w:val="Normal (Web)"/>
    <w:basedOn w:val="Normal"/>
    <w:uiPriority w:val="99"/>
    <w:semiHidden/>
    <w:unhideWhenUsed/>
    <w:rsid w:val="00752256"/>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950900">
      <w:bodyDiv w:val="1"/>
      <w:marLeft w:val="0"/>
      <w:marRight w:val="0"/>
      <w:marTop w:val="0"/>
      <w:marBottom w:val="0"/>
      <w:divBdr>
        <w:top w:val="none" w:sz="0" w:space="0" w:color="auto"/>
        <w:left w:val="none" w:sz="0" w:space="0" w:color="auto"/>
        <w:bottom w:val="none" w:sz="0" w:space="0" w:color="auto"/>
        <w:right w:val="none" w:sz="0" w:space="0" w:color="auto"/>
      </w:divBdr>
    </w:div>
    <w:div w:id="8709179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imarlik.dpu.edu.tr/tr/index/slide/9102/ic-mimarlik-ogrencilerinin-istanbul-gezisi" TargetMode="External"/><Relationship Id="rId21" Type="http://schemas.openxmlformats.org/officeDocument/2006/relationships/hyperlink" Target="https://portal.yokak.gov.tr/makale/kalite-guvencesi-kulturu/" TargetMode="External"/><Relationship Id="rId42" Type="http://schemas.openxmlformats.org/officeDocument/2006/relationships/hyperlink" Target="https://akademik.yok.gov.tr/AkademikArama/" TargetMode="External"/><Relationship Id="rId63" Type="http://schemas.openxmlformats.org/officeDocument/2006/relationships/hyperlink" Target="https://portal.dpu.edu.tr/" TargetMode="External"/><Relationship Id="rId84" Type="http://schemas.openxmlformats.org/officeDocument/2006/relationships/hyperlink" Target="https://www.interregnextmed.eu/wp-content/uploads/2024/12/Annex-2_Proposals-passed-but-not-admitted.pdf" TargetMode="External"/><Relationship Id="rId138" Type="http://schemas.openxmlformats.org/officeDocument/2006/relationships/footer" Target="footer1.xml"/><Relationship Id="rId107" Type="http://schemas.openxmlformats.org/officeDocument/2006/relationships/hyperlink" Target="https://portal.dpu.edu.tr/" TargetMode="External"/><Relationship Id="rId11" Type="http://schemas.openxmlformats.org/officeDocument/2006/relationships/hyperlink" Target="https://portal.yokak.gov.tr/makale/kalite-guvencesi-kulturu/" TargetMode="External"/><Relationship Id="rId32" Type="http://schemas.openxmlformats.org/officeDocument/2006/relationships/hyperlink" Target="https://obs.dpu.edu.tr/oibs/bologna/index.aspx?lang=tr&amp;curOp=showPac&amp;curUnit=27&amp;curSunit=90906393" TargetMode="External"/><Relationship Id="rId37" Type="http://schemas.openxmlformats.org/officeDocument/2006/relationships/hyperlink" Target="https://obs.dpu.edu.tr/oibs/bologna/index.aspx?lang=tr&amp;curOp=showPac&amp;curUnit=27&amp;curSunit=90906393" TargetMode="External"/><Relationship Id="rId53" Type="http://schemas.openxmlformats.org/officeDocument/2006/relationships/hyperlink" Target="https://mimarlik.dpu.edu.tr/tr/index/slide/8841/fakultemiz-ogrencileri-tubitaktan-2209-a-arastirma-projeleri-kapsaminda-destek-almaya-hak-kazandi" TargetMode="External"/><Relationship Id="rId58" Type="http://schemas.openxmlformats.org/officeDocument/2006/relationships/hyperlink" Target="https://portal.dpu.edu.tr/" TargetMode="External"/><Relationship Id="rId74" Type="http://schemas.openxmlformats.org/officeDocument/2006/relationships/hyperlink" Target="https://akademik.yok.gov.tr/AkademikArama/" TargetMode="External"/><Relationship Id="rId79" Type="http://schemas.openxmlformats.org/officeDocument/2006/relationships/hyperlink" Target="https://birimler.dpu.edu.tr/app/views/panel/ckfinder/userfiles/152/files/YAYIN_ET_G__1_merged.pdf" TargetMode="External"/><Relationship Id="rId102" Type="http://schemas.openxmlformats.org/officeDocument/2006/relationships/hyperlink" Target="https://portal.dpu.edu.tr/" TargetMode="External"/><Relationship Id="rId123" Type="http://schemas.openxmlformats.org/officeDocument/2006/relationships/hyperlink" Target="https://gazeteoksijen.com/o2/gelecek-kusak-34-antik-kenti-goremeyecek-220685" TargetMode="External"/><Relationship Id="rId128" Type="http://schemas.openxmlformats.org/officeDocument/2006/relationships/hyperlink" Target="https://www.spo.org.tr/hakkimizda/subeler_temsilcilikler.php" TargetMode="External"/><Relationship Id="rId5" Type="http://schemas.openxmlformats.org/officeDocument/2006/relationships/settings" Target="settings.xml"/><Relationship Id="rId90" Type="http://schemas.openxmlformats.org/officeDocument/2006/relationships/hyperlink" Target="https://www.facebook.com/photo/?fbid=1278914943427069&amp;set=pb.100039257273740.-2207520000&amp;locale=es_LA" TargetMode="External"/><Relationship Id="rId95" Type="http://schemas.openxmlformats.org/officeDocument/2006/relationships/hyperlink" Target="https://akademik.yok.gov.tr/AkademikArama/" TargetMode="External"/><Relationship Id="rId22" Type="http://schemas.openxmlformats.org/officeDocument/2006/relationships/hyperlink" Target="https://portal.yokak.gov.tr/makale/kalite-guvencesi-kulturu/" TargetMode="External"/><Relationship Id="rId27" Type="http://schemas.openxmlformats.org/officeDocument/2006/relationships/hyperlink" Target="https://mezun.dpu.edu.tr" TargetMode="External"/><Relationship Id="rId43" Type="http://schemas.openxmlformats.org/officeDocument/2006/relationships/hyperlink" Target="https://akademik.yok.gov.tr/AkademikArama/" TargetMode="External"/><Relationship Id="rId48" Type="http://schemas.openxmlformats.org/officeDocument/2006/relationships/hyperlink" Target="https://birimler.dpu.edu.tr/app/views/panel/ckfinder/userfiles/27/files/yatay_gecis_yoenergesi_15_01_2025.pdf" TargetMode="External"/><Relationship Id="rId64" Type="http://schemas.openxmlformats.org/officeDocument/2006/relationships/hyperlink" Target="https://portal.dpu.edu.tr/" TargetMode="External"/><Relationship Id="rId69" Type="http://schemas.openxmlformats.org/officeDocument/2006/relationships/hyperlink" Target="https://ardek.dpu.edu.tr/tr" TargetMode="External"/><Relationship Id="rId113" Type="http://schemas.openxmlformats.org/officeDocument/2006/relationships/hyperlink" Target="https://sks.dpu.edu.tr/index/sayfa/13013/tasarim-ve-inovasyon-toplulugu" TargetMode="External"/><Relationship Id="rId118" Type="http://schemas.openxmlformats.org/officeDocument/2006/relationships/hyperlink" Target="https://mimarlik.dpu.edu.tr/tr/index/slide/8842/fakultemiz-ogrencilerine-teknik-gezi" TargetMode="External"/><Relationship Id="rId134" Type="http://schemas.openxmlformats.org/officeDocument/2006/relationships/image" Target="media/image8.jpeg"/><Relationship Id="rId139" Type="http://schemas.openxmlformats.org/officeDocument/2006/relationships/footer" Target="footer2.xml"/><Relationship Id="rId80" Type="http://schemas.openxmlformats.org/officeDocument/2006/relationships/hyperlink" Target="https://sehirbolge.dpu.edu.tr/tr/index/slide/9864/dr-ogretim-uyesi-evrim-koc-tubitak-2219-yurtdisi-doktora-sonrasi-arastirma-burs-programi-kapsaminda-12-ay-sureyle-gorevlendirilmistir" TargetMode="External"/><Relationship Id="rId85" Type="http://schemas.openxmlformats.org/officeDocument/2006/relationships/image" Target="media/image3.png"/><Relationship Id="rId12" Type="http://schemas.openxmlformats.org/officeDocument/2006/relationships/image" Target="media/image1.png"/><Relationship Id="rId17" Type="http://schemas.openxmlformats.org/officeDocument/2006/relationships/hyperlink" Target="https://www.instagram.com/icmimarlik.dpu/" TargetMode="External"/><Relationship Id="rId33" Type="http://schemas.openxmlformats.org/officeDocument/2006/relationships/hyperlink" Target="https://obs.dpu.edu.tr/oibs/bologna/index.aspx?lang=tr&amp;curOp=showPac&amp;curUnit=27&amp;curSunit=90906393" TargetMode="External"/><Relationship Id="rId38" Type="http://schemas.openxmlformats.org/officeDocument/2006/relationships/hyperlink" Target="https://obs.dpu.edu.tr/oibs/bologna/index.aspx?lang=tr&amp;curOp=showPac&amp;curUnit=27&amp;curSunit=90906393" TargetMode="External"/><Relationship Id="rId59" Type="http://schemas.openxmlformats.org/officeDocument/2006/relationships/hyperlink" Target="https://portal.dpu.edu.tr/" TargetMode="External"/><Relationship Id="rId103" Type="http://schemas.openxmlformats.org/officeDocument/2006/relationships/hyperlink" Target="https://portal.dpu.edu.tr/" TargetMode="External"/><Relationship Id="rId108" Type="http://schemas.openxmlformats.org/officeDocument/2006/relationships/hyperlink" Target="https://akademik.yok.gov.tr/AkademikArama/" TargetMode="External"/><Relationship Id="rId124" Type="http://schemas.openxmlformats.org/officeDocument/2006/relationships/hyperlink" Target="https://www.euronews.com/green/2024/08/26/over-a-third-of-turkiye-and-greeces-heritage-sites-threatened-by-rising-sea-levels-study-f" TargetMode="External"/><Relationship Id="rId129" Type="http://schemas.openxmlformats.org/officeDocument/2006/relationships/hyperlink" Target="https://sehirbolge.dpu.edu.tr/tr/index/slide/9860/8-ekim-2024-1-kutahya-mimarlik-festivali-sunumu" TargetMode="External"/><Relationship Id="rId54" Type="http://schemas.openxmlformats.org/officeDocument/2006/relationships/hyperlink" Target="https://mimarlik.dpu.edu.tr/tr/index/slide/8841/fakultemiz-ogrencileri-tubitaktan-2209-a-arastirma-projeleri-kapsaminda-destek-almaya-hak-kazandi" TargetMode="External"/><Relationship Id="rId70" Type="http://schemas.openxmlformats.org/officeDocument/2006/relationships/hyperlink" Target="https://haber.dpu.edu.tr/tr/haber_oku/667bfdca14a92/dpude-osmanli-cinilerinin-yasatilmasi-toplantisi" TargetMode="External"/><Relationship Id="rId75" Type="http://schemas.openxmlformats.org/officeDocument/2006/relationships/hyperlink" Target="https://portal.dpu.edu.tr/" TargetMode="External"/><Relationship Id="rId91" Type="http://schemas.openxmlformats.org/officeDocument/2006/relationships/hyperlink" Target="https://sehirbolge.dpu.edu.tr/tr/index/slide/9881/interreg-next-akdeniz-programi-bilgilendirme-ve-egitim-toplantisi-katilimi" TargetMode="External"/><Relationship Id="rId96" Type="http://schemas.openxmlformats.org/officeDocument/2006/relationships/hyperlink" Target="https://portal.dpu.edu.tr/" TargetMode="External"/><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im.dpu.edu.tr" TargetMode="External"/><Relationship Id="rId28" Type="http://schemas.openxmlformats.org/officeDocument/2006/relationships/hyperlink" Target="https://mezun.dpu.edu.tr/" TargetMode="External"/><Relationship Id="rId49" Type="http://schemas.openxmlformats.org/officeDocument/2006/relationships/hyperlink" Target="https://portal.dpu.edu.tr/" TargetMode="External"/><Relationship Id="rId114" Type="http://schemas.openxmlformats.org/officeDocument/2006/relationships/hyperlink" Target="https://mimarlik.dpu.edu.tr/tr/index/slide/9769/dpude-mimaride-pamuk-ve-seramik-siva-konferansi" TargetMode="External"/><Relationship Id="rId119" Type="http://schemas.openxmlformats.org/officeDocument/2006/relationships/hyperlink" Target="https://mimarlik.dpu.edu.tr/tr/index/slide/8842/fakultemiz-ogrencilerine-teknik-gezi" TargetMode="External"/><Relationship Id="rId44" Type="http://schemas.openxmlformats.org/officeDocument/2006/relationships/hyperlink" Target="https://portal.dpu.edu.tr/" TargetMode="External"/><Relationship Id="rId60" Type="http://schemas.openxmlformats.org/officeDocument/2006/relationships/hyperlink" Target="https://akademik.yok.gov.tr/AkademikArama/" TargetMode="External"/><Relationship Id="rId65" Type="http://schemas.openxmlformats.org/officeDocument/2006/relationships/hyperlink" Target="https://akademik.yok.gov.tr/AkademikArama/" TargetMode="External"/><Relationship Id="rId81" Type="http://schemas.openxmlformats.org/officeDocument/2006/relationships/hyperlink" Target="https://mimarlik.dpu.edu.tr/tr/index/slide/8841/fakultemiz-ogrencileri-tubitaktan-2209-a-arastirma-projeleri-kapsaminda-destek-almaya-hak-kazandi" TargetMode="External"/><Relationship Id="rId86" Type="http://schemas.openxmlformats.org/officeDocument/2006/relationships/hyperlink" Target="https://mimarlik.dpu.edu.tr/tr/index/sayfa/3061/akademik-kadro" TargetMode="External"/><Relationship Id="rId130" Type="http://schemas.openxmlformats.org/officeDocument/2006/relationships/hyperlink" Target="https://sehirbolge.dpu.edu.tr/tr/index/slide/9884/odtumist-maratonu-kapsaminda-berlinde-odtu-mezunlari-ile-birlikte-endustri-miras-alaninda-burs-icin-buradayim-etkinligi-gerceklestirildi" TargetMode="External"/><Relationship Id="rId135" Type="http://schemas.openxmlformats.org/officeDocument/2006/relationships/image" Target="media/image9.jpeg"/><Relationship Id="rId13" Type="http://schemas.openxmlformats.org/officeDocument/2006/relationships/hyperlink" Target="https://mim.dpu.edu.tr" TargetMode="External"/><Relationship Id="rId18" Type="http://schemas.openxmlformats.org/officeDocument/2006/relationships/hyperlink" Target="https://www.instagram.com/icmimarlik.dpu/" TargetMode="External"/><Relationship Id="rId39" Type="http://schemas.openxmlformats.org/officeDocument/2006/relationships/hyperlink" Target="https://obs.dpu.edu.tr/oibs/bologna/index.aspx?lang=tr&amp;curOp=showPac&amp;curUnit=27&amp;curSunit=90906393" TargetMode="External"/><Relationship Id="rId109" Type="http://schemas.openxmlformats.org/officeDocument/2006/relationships/hyperlink" Target="https://www.mevzuat.gov.tr/mevzuat?MevzuatNo=201811834&amp;MevzuatTur=21&amp;MevzuatTertip=5" TargetMode="External"/><Relationship Id="rId34" Type="http://schemas.openxmlformats.org/officeDocument/2006/relationships/hyperlink" Target="https://obs.dpu.edu.tr/oibs/bologna/index.aspx?lang=tr&amp;curOp=showPac&amp;curUnit=27&amp;curSunit=90906393" TargetMode="External"/><Relationship Id="rId50" Type="http://schemas.openxmlformats.org/officeDocument/2006/relationships/hyperlink" Target="https://birimler.dpu.edu.tr/app/views/panel/ckfinder/userfiles/27/files/DPU_On_Lisans_Ve_Lisans_Programlarina_Uluslararasi_Ogrenci_Kabulune_Iliskin.pdf" TargetMode="External"/><Relationship Id="rId55" Type="http://schemas.openxmlformats.org/officeDocument/2006/relationships/hyperlink" Target="https://mimarlik.dpu.edu.tr/tr/index/sayfa/3061/akademik-kadro" TargetMode="External"/><Relationship Id="rId76" Type="http://schemas.openxmlformats.org/officeDocument/2006/relationships/hyperlink" Target="https://portal.dpu.edu.tr/" TargetMode="External"/><Relationship Id="rId97" Type="http://schemas.openxmlformats.org/officeDocument/2006/relationships/hyperlink" Target="https://portal.dpu.edu.tr/" TargetMode="External"/><Relationship Id="rId104" Type="http://schemas.openxmlformats.org/officeDocument/2006/relationships/hyperlink" Target="https://akademik.yok.gov.tr/AkademikArama/" TargetMode="External"/><Relationship Id="rId120" Type="http://schemas.openxmlformats.org/officeDocument/2006/relationships/hyperlink" Target="https://mimarlik.dpu.edu.tr/tr/index/slide/8532/ng-kutahya-seramik-fabrikasina-teknik-gezi" TargetMode="External"/><Relationship Id="rId125" Type="http://schemas.openxmlformats.org/officeDocument/2006/relationships/hyperlink" Target="https://sehirbolge.dpu.edu.tr/tr/index/slide/9880/kutahya-ili-turizm-master-plani-arama-konferansi-katilimi" TargetMode="External"/><Relationship Id="rId141"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s://www.resmigazete.gov.tr/eskiler/2022/05/20220509-3.htm" TargetMode="External"/><Relationship Id="rId92" Type="http://schemas.openxmlformats.org/officeDocument/2006/relationships/hyperlink" Target="https://www.linkedin.com/posts/geodestek_g%C3%BCn-boyu-dikkatlerini-bir-an-i%C3%A7in-esirgemeyen-activity-7283520752014811137-yZAq?utm_source=share&amp;utm_medium=member_desktop" TargetMode="External"/><Relationship Id="rId2" Type="http://schemas.openxmlformats.org/officeDocument/2006/relationships/customXml" Target="../customXml/item2.xml"/><Relationship Id="rId29" Type="http://schemas.openxmlformats.org/officeDocument/2006/relationships/hyperlink" Target="https://www.interregnextmed.eu/wp-content/uploads/2024/12/Annex-2_Proposals-passed-but-not-admitted.pdf" TargetMode="External"/><Relationship Id="rId24" Type="http://schemas.openxmlformats.org/officeDocument/2006/relationships/hyperlink" Target="https://mimarlik.dpu.edu.tr/tr" TargetMode="External"/><Relationship Id="rId40" Type="http://schemas.openxmlformats.org/officeDocument/2006/relationships/hyperlink" Target="https://obs.dpu.edu.tr/oibs/bologna/index.aspx?lang=tr&amp;curOp=showPac&amp;curUnit=27&amp;curSunit=90906393" TargetMode="External"/><Relationship Id="rId45" Type="http://schemas.openxmlformats.org/officeDocument/2006/relationships/hyperlink" Target="https://obs.dpu.edu.tr/oibs/bologna/index.aspx?lang=tr&amp;curOp=showPac&amp;curUnit=27&amp;curSunit=90906393" TargetMode="External"/><Relationship Id="rId66" Type="http://schemas.openxmlformats.org/officeDocument/2006/relationships/hyperlink" Target="https://mimarlik.dpu.edu.tr/tr/index/sayfa/3057/vizyon-ve-misyon" TargetMode="External"/><Relationship Id="rId87" Type="http://schemas.openxmlformats.org/officeDocument/2006/relationships/hyperlink" Target="https://kutuphane.dpu.edu.tr/tr/index/duyuru/19778/turnitin-originality-check-egitimi" TargetMode="External"/><Relationship Id="rId110" Type="http://schemas.openxmlformats.org/officeDocument/2006/relationships/hyperlink" Target="https://www.mevzuat.gov.tr/mevzuat?MevzuatNo=201811834&amp;MevzuatTur=21&amp;MevzuatTertip=5" TargetMode="External"/><Relationship Id="rId115" Type="http://schemas.openxmlformats.org/officeDocument/2006/relationships/hyperlink" Target="https://mimarlik.dpu.edu.tr/tr/index/slide/9120/ileri-donusum-sergisi" TargetMode="External"/><Relationship Id="rId131" Type="http://schemas.openxmlformats.org/officeDocument/2006/relationships/image" Target="media/image5.png"/><Relationship Id="rId136" Type="http://schemas.openxmlformats.org/officeDocument/2006/relationships/header" Target="header1.xml"/><Relationship Id="rId61" Type="http://schemas.openxmlformats.org/officeDocument/2006/relationships/hyperlink" Target="https://cinisem.dpu.edu.tr/" TargetMode="External"/><Relationship Id="rId82" Type="http://schemas.openxmlformats.org/officeDocument/2006/relationships/hyperlink" Target="https://sehirbolge.dpu.edu.tr/tr/index/slide/9862/avrupa-planlama-okullari-birligi-aesop-2024-konferansi-katilimi" TargetMode="External"/><Relationship Id="rId19" Type="http://schemas.openxmlformats.org/officeDocument/2006/relationships/hyperlink" Target="https://mim.dpu.edu.tr" TargetMode="External"/><Relationship Id="rId14" Type="http://schemas.openxmlformats.org/officeDocument/2006/relationships/hyperlink" Target="https://mimarlik.dpu.edu.tr/" TargetMode="External"/><Relationship Id="rId30" Type="http://schemas.openxmlformats.org/officeDocument/2006/relationships/hyperlink" Target="https://obs.dpu.edu.tr/oibs/bologna/index.aspx?lang=tr&amp;curOp=showPac&amp;curUnit=27&amp;curSunit=90906393" TargetMode="External"/><Relationship Id="rId35" Type="http://schemas.openxmlformats.org/officeDocument/2006/relationships/hyperlink" Target="https://obs.dpu.edu.tr/oibs/bologna/index.aspx?lang=tr&amp;curOp=showPac&amp;curUnit=27&amp;curSunit=90906393" TargetMode="External"/><Relationship Id="rId56" Type="http://schemas.openxmlformats.org/officeDocument/2006/relationships/hyperlink" Target="https://randevu.dpu.edu.tr/" TargetMode="External"/><Relationship Id="rId77" Type="http://schemas.openxmlformats.org/officeDocument/2006/relationships/hyperlink" Target="https://akademik.yok.gov.tr/AkademikArama/" TargetMode="External"/><Relationship Id="rId100" Type="http://schemas.openxmlformats.org/officeDocument/2006/relationships/image" Target="media/image4.png"/><Relationship Id="rId105" Type="http://schemas.openxmlformats.org/officeDocument/2006/relationships/hyperlink" Target="https://www.mevzuat.gov.tr/mevzuat?MevzuatNo=201811834&amp;MevzuatTur=21&amp;MevzuatTertip=5" TargetMode="External"/><Relationship Id="rId126" Type="http://schemas.openxmlformats.org/officeDocument/2006/relationships/hyperlink" Target="https://sehirbolge.dpu.edu.tr/tr/index/slide/8600/19-20-ocak-2024-surdurulebilir-ve-yenilikci-kent-safranbolu-konferansi" TargetMode="External"/><Relationship Id="rId8" Type="http://schemas.openxmlformats.org/officeDocument/2006/relationships/endnotes" Target="endnotes.xml"/><Relationship Id="rId51" Type="http://schemas.openxmlformats.org/officeDocument/2006/relationships/hyperlink" Target="https://birimler.dpu.edu.tr/app/views/panel/ckfinder/userfiles/27/files/cap_son.pdf" TargetMode="External"/><Relationship Id="rId72" Type="http://schemas.openxmlformats.org/officeDocument/2006/relationships/hyperlink" Target="https://portal.dpu.edu.tr/" TargetMode="External"/><Relationship Id="rId93" Type="http://schemas.openxmlformats.org/officeDocument/2006/relationships/hyperlink" Target="https://portal.dpu.edu.tr/" TargetMode="External"/><Relationship Id="rId98" Type="http://schemas.openxmlformats.org/officeDocument/2006/relationships/hyperlink" Target="https://akademik.yok.gov.tr/AkademikArama/" TargetMode="External"/><Relationship Id="rId121" Type="http://schemas.openxmlformats.org/officeDocument/2006/relationships/hyperlink" Target="https://mimarlik.dpu.edu.tr/tr/index/slide/8705/ic-mimarlik-ogrencilerine-thermowood-ahsap-malzemeleri-tanitimi" TargetMode="External"/><Relationship Id="rId142"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image" Target="media/image2.jpg"/><Relationship Id="rId46" Type="http://schemas.openxmlformats.org/officeDocument/2006/relationships/hyperlink" Target="https://obs.dpu.edu.tr/oibs/bologna/index.aspx?lang=tr&amp;curOp=showPac&amp;curUnit=27&amp;curSunit=90906393" TargetMode="External"/><Relationship Id="rId67" Type="http://schemas.openxmlformats.org/officeDocument/2006/relationships/hyperlink" Target="https://mimarlik.dpu.edu.tr/tr/index/slide/8841/fakultemiz-ogrencileri-tubitaktan-2209-a-arastirma-projeleri-kapsaminda-destek-almaya-hak-kazandi" TargetMode="External"/><Relationship Id="rId116" Type="http://schemas.openxmlformats.org/officeDocument/2006/relationships/hyperlink" Target="https://mimarlik.dpu.edu.tr/tr/index/slide/9834/manipulatif-mobiyalar-x-ogrenci-sergisi" TargetMode="External"/><Relationship Id="rId137" Type="http://schemas.openxmlformats.org/officeDocument/2006/relationships/header" Target="header2.xml"/><Relationship Id="rId20" Type="http://schemas.openxmlformats.org/officeDocument/2006/relationships/hyperlink" Target="https://mimarlik.dpu.edu.tr/tr/index/sayfa/3057/vizyon-ve-misyon" TargetMode="External"/><Relationship Id="rId41" Type="http://schemas.openxmlformats.org/officeDocument/2006/relationships/hyperlink" Target="https://portal.dpu.edu.tr/" TargetMode="External"/><Relationship Id="rId62" Type="http://schemas.openxmlformats.org/officeDocument/2006/relationships/hyperlink" Target="https://cinisem.dpu.edu.tr/" TargetMode="External"/><Relationship Id="rId83" Type="http://schemas.openxmlformats.org/officeDocument/2006/relationships/hyperlink" Target="https://sehirbolge.dpu.edu.tr/tr/index/slide/8600/19-20-ocak-2024-surdurulebilir-ve-yenilikci-kent-safranbolu-konferansi" TargetMode="External"/><Relationship Id="rId88" Type="http://schemas.openxmlformats.org/officeDocument/2006/relationships/hyperlink" Target="https://www.facebook.com/photo?fbid=1376137887038107&amp;set=a.764562774862291&amp;locale=es_LA" TargetMode="External"/><Relationship Id="rId111" Type="http://schemas.openxmlformats.org/officeDocument/2006/relationships/hyperlink" Target="https://ardek.dpu.edu.tr/tr/index/sayfa/15259/yonerge" TargetMode="External"/><Relationship Id="rId132" Type="http://schemas.openxmlformats.org/officeDocument/2006/relationships/image" Target="media/image6.png"/><Relationship Id="rId15" Type="http://schemas.openxmlformats.org/officeDocument/2006/relationships/hyperlink" Target="https://sehirbolge.dpu.edu.tr/" TargetMode="External"/><Relationship Id="rId36" Type="http://schemas.openxmlformats.org/officeDocument/2006/relationships/hyperlink" Target="https://obs.dpu.edu.tr/oibs/bologna/index.aspx?lang=tr&amp;curOp=showPac&amp;curUnit=27&amp;curSunit=90906393" TargetMode="External"/><Relationship Id="rId57" Type="http://schemas.openxmlformats.org/officeDocument/2006/relationships/hyperlink" Target="https://erasmus.dpu.edu.tr/tr/index/duyuru/20947/2023-proje-yili-erasmus-ka131-personel-hareketlilikleri-nihai-degerlendirme-sonuclari-aciklanmistir" TargetMode="External"/><Relationship Id="rId106" Type="http://schemas.openxmlformats.org/officeDocument/2006/relationships/hyperlink" Target="https://portal.dpu.edu.tr/" TargetMode="External"/><Relationship Id="rId127" Type="http://schemas.openxmlformats.org/officeDocument/2006/relationships/hyperlink" Target="https://mimarlik.dpu.edu.tr/tr/index/slide/8366/fakultemiz-dr-ogretim-uyesi-evrim-kocun-rituel-ve-rutinlerden-rota-ve-ritimlere-sergisi" TargetMode="External"/><Relationship Id="rId10" Type="http://schemas.openxmlformats.org/officeDocument/2006/relationships/hyperlink" Target="https://portal.yokak.gov.tr/makale/kalite-guvencesi-kulturu/" TargetMode="External"/><Relationship Id="rId31" Type="http://schemas.openxmlformats.org/officeDocument/2006/relationships/hyperlink" Target="https://obs.dpu.edu.tr/oibs/bologna/index.aspx?lang=tr&amp;curOp=showPac&amp;curUnit=27&amp;curSunit=90906393" TargetMode="External"/><Relationship Id="rId52" Type="http://schemas.openxmlformats.org/officeDocument/2006/relationships/hyperlink" Target="https://birimler.dpu.edu.tr/app/views/panel/ckfinder/userfiles/27/files/yatay_gecis_yoenergesi_15_01_2025.pdf" TargetMode="External"/><Relationship Id="rId73" Type="http://schemas.openxmlformats.org/officeDocument/2006/relationships/hyperlink" Target="https://portal.dpu.edu.tr/" TargetMode="External"/><Relationship Id="rId78" Type="http://schemas.openxmlformats.org/officeDocument/2006/relationships/hyperlink" Target="https://birimler.dpu.edu.tr/app/views/panel/ckfinder/userfiles/152/files/YAYIN_ET_G__1_merged.pdf" TargetMode="External"/><Relationship Id="rId94" Type="http://schemas.openxmlformats.org/officeDocument/2006/relationships/hyperlink" Target="https://portal.dpu.edu.tr/" TargetMode="External"/><Relationship Id="rId99" Type="http://schemas.openxmlformats.org/officeDocument/2006/relationships/hyperlink" Target="https://ardek.dpu.edu.tr/tr/index/sayfa/15259/yonerge" TargetMode="External"/><Relationship Id="rId101" Type="http://schemas.openxmlformats.org/officeDocument/2006/relationships/hyperlink" Target="https://ardek.dpu.edu.tr/tr/index/sayfa/15259/yonerge" TargetMode="External"/><Relationship Id="rId122" Type="http://schemas.openxmlformats.org/officeDocument/2006/relationships/hyperlink" Target="https://mimarlik.dpu.edu.tr/tr/index/slide/9229/14-ulusal-mobilya-tasarim-yarismasinda-fakultemiz-ic-mimarlik-bolumune-iki-odul" TargetMode="External"/><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osman.san@dpu.edu.tr" TargetMode="External"/><Relationship Id="rId26" Type="http://schemas.openxmlformats.org/officeDocument/2006/relationships/hyperlink" Target="https://mimarlik.dpu.edu.tr/tr/index/slide/9769/dpude-mimaride-pamuk-ve-seramik-siva-konferansi" TargetMode="External"/><Relationship Id="rId47" Type="http://schemas.openxmlformats.org/officeDocument/2006/relationships/hyperlink" Target="https://mimarlik.dpu.edu.tr/" TargetMode="External"/><Relationship Id="rId68" Type="http://schemas.openxmlformats.org/officeDocument/2006/relationships/hyperlink" Target="https://mimarlik.dpu.edu.tr/tr/index/slide/8841/fakultemiz-ogrencileri-tubitaktan-2209-a-arastirma-projeleri-kapsaminda-destek-almaya-hak-kazandi" TargetMode="External"/><Relationship Id="rId89" Type="http://schemas.openxmlformats.org/officeDocument/2006/relationships/hyperlink" Target="https://www.facebook.com/photo/?fbid=1157491365569428&amp;set=pb.100039257273740.-2207520000&amp;locale=es_LA" TargetMode="External"/><Relationship Id="rId112" Type="http://schemas.openxmlformats.org/officeDocument/2006/relationships/hyperlink" Target="https://sehirbolge.dpu.edu.tr/tr/index/slide/8600/19-20-ocak-2024-surdurulebilir-ve-yenilikci-kent-safranbolu-konferansi" TargetMode="External"/><Relationship Id="rId133" Type="http://schemas.openxmlformats.org/officeDocument/2006/relationships/image" Target="media/image7.jpeg"/><Relationship Id="rId16" Type="http://schemas.openxmlformats.org/officeDocument/2006/relationships/hyperlink" Target="https://sehirbolge.dpu.edu.t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xw08K2wqKzI+/apTSMz4yPA2Q==">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AD27438-AA68-4FD1-BF55-8512527E9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15727</Words>
  <Characters>89650</Characters>
  <Application>Microsoft Office Word</Application>
  <DocSecurity>0</DocSecurity>
  <Lines>747</Lines>
  <Paragraphs>210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exper</cp:lastModifiedBy>
  <cp:revision>2</cp:revision>
  <dcterms:created xsi:type="dcterms:W3CDTF">2025-02-14T11:20:00Z</dcterms:created>
  <dcterms:modified xsi:type="dcterms:W3CDTF">2025-02-14T11:20:00Z</dcterms:modified>
</cp:coreProperties>
</file>